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C8A8" w14:textId="77777777" w:rsidR="00786E93" w:rsidRPr="00786E93" w:rsidRDefault="00786E93" w:rsidP="00786E93">
      <w:pPr>
        <w:rPr>
          <w:rFonts w:ascii="Lato" w:hAnsi="Lato"/>
          <w:sz w:val="20"/>
          <w:szCs w:val="20"/>
        </w:rPr>
      </w:pPr>
      <w:r w:rsidRPr="00786E93">
        <w:rPr>
          <w:rFonts w:ascii="Lato" w:hAnsi="Lato"/>
          <w:b/>
          <w:bCs/>
          <w:sz w:val="20"/>
          <w:szCs w:val="20"/>
        </w:rPr>
        <w:t>Załącznik nr 1</w:t>
      </w:r>
      <w:r w:rsidRPr="00786E93">
        <w:rPr>
          <w:rFonts w:ascii="Lato" w:hAnsi="Lato"/>
          <w:sz w:val="20"/>
          <w:szCs w:val="20"/>
        </w:rPr>
        <w:t xml:space="preserve"> - przybliżona lokalizacja części dz. ew. nr 59/25 z obrębu 4-17-11, </w:t>
      </w:r>
      <w:r w:rsidRPr="00786E93">
        <w:rPr>
          <w:rFonts w:ascii="Lato" w:hAnsi="Lato"/>
          <w:sz w:val="20"/>
          <w:szCs w:val="20"/>
        </w:rPr>
        <w:br/>
        <w:t>przeznaczonej do wydzierżawienia. </w:t>
      </w:r>
    </w:p>
    <w:p w14:paraId="399CB816" w14:textId="63E45E09" w:rsidR="00786E93" w:rsidRPr="00786E93" w:rsidRDefault="00786E93" w:rsidP="00786E93">
      <w:pPr>
        <w:rPr>
          <w:rFonts w:ascii="Lato" w:hAnsi="Lato"/>
          <w:sz w:val="20"/>
          <w:szCs w:val="20"/>
        </w:rPr>
      </w:pPr>
      <w:r w:rsidRPr="00786E93">
        <w:rPr>
          <w:rFonts w:ascii="Lato" w:hAnsi="Lato"/>
          <w:sz w:val="20"/>
          <w:szCs w:val="20"/>
        </w:rPr>
        <w:drawing>
          <wp:inline distT="0" distB="0" distL="0" distR="0" wp14:anchorId="1CDF5399" wp14:editId="5E4A4FCD">
            <wp:extent cx="4572000" cy="4781550"/>
            <wp:effectExtent l="0" t="0" r="0" b="0"/>
            <wp:docPr id="14971676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6E93">
        <w:rPr>
          <w:rFonts w:ascii="Lato" w:hAnsi="Lato"/>
          <w:sz w:val="20"/>
          <w:szCs w:val="20"/>
        </w:rPr>
        <w:t> </w:t>
      </w:r>
    </w:p>
    <w:p w14:paraId="790A7DD4" w14:textId="77777777" w:rsidR="00786E93" w:rsidRPr="00786E93" w:rsidRDefault="00786E93">
      <w:pPr>
        <w:rPr>
          <w:rFonts w:ascii="Lato" w:hAnsi="Lato"/>
          <w:sz w:val="20"/>
          <w:szCs w:val="20"/>
        </w:rPr>
      </w:pPr>
    </w:p>
    <w:sectPr w:rsidR="00786E93" w:rsidRPr="00786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93"/>
    <w:rsid w:val="001F7FBA"/>
    <w:rsid w:val="0078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3CF6"/>
  <w15:chartTrackingRefBased/>
  <w15:docId w15:val="{59B754CE-8C0E-44C8-A3D3-ECA9CB61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6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6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6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6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6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6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6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6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6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6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6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6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6E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6E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6E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6E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6E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6E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6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6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6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6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6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6E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6E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6E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6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6E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6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106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Poznańska Natalia (BM)</dc:creator>
  <cp:keywords/>
  <dc:description/>
  <cp:lastModifiedBy>Poznańska Natalia (BM)</cp:lastModifiedBy>
  <cp:revision>1</cp:revision>
  <dcterms:created xsi:type="dcterms:W3CDTF">2026-11-06T13:08:00Z</dcterms:created>
  <dcterms:modified xsi:type="dcterms:W3CDTF">2026-11-06T13:09:00Z</dcterms:modified>
</cp:coreProperties>
</file>