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DC3D9" w14:textId="77777777" w:rsidR="00C33602" w:rsidRPr="00084DAF" w:rsidRDefault="00C33602" w:rsidP="00084DAF">
      <w:pPr>
        <w:spacing w:after="0"/>
        <w:ind w:left="5103"/>
        <w:rPr>
          <w:rFonts w:asciiTheme="minorHAnsi" w:hAnsiTheme="minorHAnsi"/>
        </w:rPr>
      </w:pPr>
      <w:r w:rsidRPr="00084DAF">
        <w:rPr>
          <w:rFonts w:asciiTheme="minorHAnsi" w:hAnsiTheme="minorHAnsi"/>
        </w:rPr>
        <w:t>Załącznik</w:t>
      </w:r>
    </w:p>
    <w:p w14:paraId="3E1F16CD" w14:textId="6E76E91A" w:rsidR="00C33602" w:rsidRPr="00084DAF" w:rsidRDefault="00C33602" w:rsidP="00084DAF">
      <w:pPr>
        <w:spacing w:after="0"/>
        <w:ind w:left="5103"/>
        <w:rPr>
          <w:rFonts w:asciiTheme="minorHAnsi" w:hAnsiTheme="minorHAnsi"/>
        </w:rPr>
      </w:pPr>
      <w:r w:rsidRPr="00084DAF">
        <w:rPr>
          <w:rFonts w:asciiTheme="minorHAnsi" w:hAnsiTheme="minorHAnsi"/>
        </w:rPr>
        <w:t xml:space="preserve">do zarządzenia nr </w:t>
      </w:r>
      <w:r w:rsidR="00FB3C8D">
        <w:rPr>
          <w:rFonts w:asciiTheme="minorHAnsi" w:hAnsiTheme="minorHAnsi"/>
        </w:rPr>
        <w:t>1424/2026</w:t>
      </w:r>
    </w:p>
    <w:p w14:paraId="49BA8E70" w14:textId="77777777" w:rsidR="00C33602" w:rsidRPr="00084DAF" w:rsidRDefault="00C33602" w:rsidP="00084DAF">
      <w:pPr>
        <w:spacing w:after="0"/>
        <w:ind w:left="5103"/>
        <w:rPr>
          <w:rFonts w:asciiTheme="minorHAnsi" w:hAnsiTheme="minorHAnsi"/>
        </w:rPr>
      </w:pPr>
      <w:r w:rsidRPr="00084DAF">
        <w:rPr>
          <w:rFonts w:asciiTheme="minorHAnsi" w:hAnsiTheme="minorHAnsi"/>
        </w:rPr>
        <w:t>Prezydenta m.st. Warszawy</w:t>
      </w:r>
    </w:p>
    <w:p w14:paraId="4B1A2B9D" w14:textId="68983743" w:rsidR="00084DAF" w:rsidRDefault="00FB3C8D" w:rsidP="00084DAF">
      <w:pPr>
        <w:ind w:left="5103"/>
        <w:rPr>
          <w:rFonts w:asciiTheme="minorHAnsi" w:hAnsiTheme="minorHAnsi"/>
        </w:rPr>
      </w:pPr>
      <w:r>
        <w:rPr>
          <w:rFonts w:asciiTheme="minorHAnsi" w:hAnsiTheme="minorHAnsi"/>
        </w:rPr>
        <w:t>z 28.07.2026 r.</w:t>
      </w:r>
    </w:p>
    <w:p w14:paraId="081F3D44" w14:textId="0B769B91" w:rsidR="00AF5BBF" w:rsidRPr="00084DAF" w:rsidRDefault="004E4A12" w:rsidP="00084DAF">
      <w:pPr>
        <w:pStyle w:val="Nagwek1"/>
        <w:rPr>
          <w:rFonts w:asciiTheme="minorHAnsi" w:hAnsiTheme="minorHAnsi"/>
        </w:rPr>
      </w:pPr>
      <w:r w:rsidRPr="00084DAF">
        <w:rPr>
          <w:rFonts w:asciiTheme="minorHAnsi" w:hAnsiTheme="minorHAnsi"/>
        </w:rPr>
        <w:t>Ogłoszenie</w:t>
      </w:r>
    </w:p>
    <w:p w14:paraId="4A7EFE62" w14:textId="2BAA61A8" w:rsidR="00AF5BBF" w:rsidRPr="00084DAF" w:rsidRDefault="00AF5BBF" w:rsidP="00084DAF">
      <w:pPr>
        <w:rPr>
          <w:rFonts w:asciiTheme="minorHAnsi" w:hAnsiTheme="minorHAnsi"/>
        </w:rPr>
      </w:pPr>
      <w:r w:rsidRPr="00084DAF">
        <w:rPr>
          <w:rFonts w:asciiTheme="minorHAnsi" w:hAnsiTheme="minorHAnsi"/>
        </w:rPr>
        <w:t>Prezydent m.st. Warszawy ogłasza otwarty konkurs ofert na realizację w latach</w:t>
      </w:r>
      <w:r w:rsidR="004E4A12" w:rsidRPr="00084DAF">
        <w:rPr>
          <w:rFonts w:asciiTheme="minorHAnsi" w:hAnsiTheme="minorHAnsi"/>
        </w:rPr>
        <w:t xml:space="preserve"> </w:t>
      </w:r>
      <w:r w:rsidR="00C62BFD" w:rsidRPr="00084DAF">
        <w:rPr>
          <w:rFonts w:asciiTheme="minorHAnsi" w:hAnsiTheme="minorHAnsi"/>
        </w:rPr>
        <w:t>202</w:t>
      </w:r>
      <w:r w:rsidR="00802FAA" w:rsidRPr="00084DAF">
        <w:rPr>
          <w:rFonts w:asciiTheme="minorHAnsi" w:hAnsiTheme="minorHAnsi"/>
        </w:rPr>
        <w:t>6</w:t>
      </w:r>
      <w:r w:rsidR="00C62BFD" w:rsidRPr="00084DAF">
        <w:rPr>
          <w:rFonts w:asciiTheme="minorHAnsi" w:hAnsiTheme="minorHAnsi"/>
        </w:rPr>
        <w:t>-202</w:t>
      </w:r>
      <w:r w:rsidR="00802FAA" w:rsidRPr="00084DAF">
        <w:rPr>
          <w:rFonts w:asciiTheme="minorHAnsi" w:hAnsiTheme="minorHAnsi"/>
        </w:rPr>
        <w:t>8</w:t>
      </w:r>
      <w:r w:rsidRPr="00084DAF">
        <w:rPr>
          <w:rFonts w:asciiTheme="minorHAnsi" w:hAnsiTheme="minorHAnsi"/>
        </w:rPr>
        <w:t xml:space="preserve"> zadania publicznego </w:t>
      </w:r>
      <w:r w:rsidR="00C06D03" w:rsidRPr="00084DAF">
        <w:rPr>
          <w:rFonts w:asciiTheme="minorHAnsi" w:hAnsiTheme="minorHAnsi"/>
        </w:rPr>
        <w:t>w</w:t>
      </w:r>
      <w:r w:rsidRPr="00084DAF">
        <w:rPr>
          <w:rFonts w:asciiTheme="minorHAnsi" w:hAnsiTheme="minorHAnsi"/>
        </w:rPr>
        <w:t xml:space="preserve"> zakres</w:t>
      </w:r>
      <w:r w:rsidR="00C06D03" w:rsidRPr="00084DAF">
        <w:rPr>
          <w:rFonts w:asciiTheme="minorHAnsi" w:hAnsiTheme="minorHAnsi"/>
        </w:rPr>
        <w:t>ie</w:t>
      </w:r>
      <w:r w:rsidRPr="00084DAF">
        <w:rPr>
          <w:rFonts w:asciiTheme="minorHAnsi" w:hAnsiTheme="minorHAnsi"/>
        </w:rPr>
        <w:t xml:space="preserve"> </w:t>
      </w:r>
      <w:r w:rsidR="00754344" w:rsidRPr="00084DAF">
        <w:rPr>
          <w:rFonts w:asciiTheme="minorHAnsi" w:hAnsiTheme="minorHAnsi"/>
        </w:rPr>
        <w:t xml:space="preserve">przeciwdziałania uzależnieniom i patologiom społecznym </w:t>
      </w:r>
      <w:r w:rsidRPr="00084DAF">
        <w:rPr>
          <w:rFonts w:asciiTheme="minorHAnsi" w:hAnsiTheme="minorHAnsi"/>
        </w:rPr>
        <w:t>or</w:t>
      </w:r>
      <w:r w:rsidR="00434AF5" w:rsidRPr="00084DAF">
        <w:rPr>
          <w:rFonts w:asciiTheme="minorHAnsi" w:hAnsiTheme="minorHAnsi"/>
        </w:rPr>
        <w:t>az zaprasza do składania ofert.</w:t>
      </w:r>
    </w:p>
    <w:p w14:paraId="4E4515FA" w14:textId="16CCA826" w:rsidR="00AF5BBF" w:rsidRPr="00084DAF" w:rsidRDefault="00AF5BBF" w:rsidP="00084DAF">
      <w:pPr>
        <w:rPr>
          <w:rFonts w:asciiTheme="minorHAnsi" w:hAnsiTheme="minorHAnsi"/>
        </w:rPr>
      </w:pPr>
      <w:r w:rsidRPr="00084DAF">
        <w:rPr>
          <w:rFonts w:asciiTheme="minorHAnsi" w:hAnsiTheme="minorHAnsi"/>
        </w:rPr>
        <w:t>§ 1. Rodzaj zadania i wysokość środków publicznych przeznaczonych na realizację zadania.</w:t>
      </w:r>
    </w:p>
    <w:p w14:paraId="4B68FC73" w14:textId="7E4BB3E4" w:rsidR="00AF5BBF" w:rsidRPr="00084DAF" w:rsidRDefault="00AF5BBF" w:rsidP="00084DAF">
      <w:pPr>
        <w:pStyle w:val="Akapitzlist"/>
        <w:numPr>
          <w:ilvl w:val="0"/>
          <w:numId w:val="1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>Zlecenie realizacji zadania publicznego nastąpi w formie wspierania</w:t>
      </w:r>
      <w:r w:rsidR="000976C7" w:rsidRPr="00084DAF">
        <w:rPr>
          <w:rFonts w:asciiTheme="minorHAnsi" w:hAnsiTheme="minorHAnsi"/>
        </w:rPr>
        <w:t xml:space="preserve"> lub </w:t>
      </w:r>
      <w:r w:rsidRPr="00084DAF">
        <w:rPr>
          <w:rFonts w:asciiTheme="minorHAnsi" w:hAnsiTheme="minorHAnsi"/>
        </w:rPr>
        <w:t>powierzania wraz z udzieleniem dotacji.</w:t>
      </w:r>
    </w:p>
    <w:p w14:paraId="27569FD3" w14:textId="43A3DE9F" w:rsidR="00AF5BBF" w:rsidRPr="00084DAF" w:rsidRDefault="00AF5BBF" w:rsidP="00084DAF">
      <w:pPr>
        <w:pStyle w:val="Akapitzlist"/>
        <w:numPr>
          <w:ilvl w:val="0"/>
          <w:numId w:val="1"/>
        </w:numPr>
        <w:tabs>
          <w:tab w:val="clear" w:pos="360"/>
        </w:tabs>
        <w:ind w:left="284" w:hanging="284"/>
        <w:contextualSpacing w:val="0"/>
        <w:rPr>
          <w:rFonts w:asciiTheme="minorHAnsi" w:hAnsiTheme="minorHAnsi"/>
        </w:rPr>
      </w:pPr>
      <w:r w:rsidRPr="00084DAF">
        <w:rPr>
          <w:rFonts w:asciiTheme="minorHAnsi" w:hAnsiTheme="minorHAnsi"/>
        </w:rPr>
        <w:t>Szczegółowe informacje dot</w:t>
      </w:r>
      <w:r w:rsidR="00A10BB7" w:rsidRPr="00084DAF">
        <w:rPr>
          <w:rFonts w:asciiTheme="minorHAnsi" w:hAnsiTheme="minorHAnsi"/>
        </w:rPr>
        <w:t>yczące</w:t>
      </w:r>
      <w:r w:rsidRPr="00084DAF">
        <w:rPr>
          <w:rFonts w:asciiTheme="minorHAnsi" w:hAnsiTheme="minorHAnsi"/>
        </w:rPr>
        <w:t xml:space="preserve"> zadania zawiera poniższ</w:t>
      </w:r>
      <w:r w:rsidR="006520C0" w:rsidRPr="00084DAF">
        <w:rPr>
          <w:rFonts w:asciiTheme="minorHAnsi" w:hAnsiTheme="minorHAnsi"/>
        </w:rPr>
        <w:t>y formularz</w:t>
      </w:r>
      <w:r w:rsidRPr="00084DAF">
        <w:rPr>
          <w:rFonts w:asciiTheme="minorHAnsi" w:hAnsiTheme="minorHAnsi"/>
        </w:rPr>
        <w:t>.</w:t>
      </w:r>
    </w:p>
    <w:p w14:paraId="00A057A7" w14:textId="1358CC74" w:rsidR="006520C0" w:rsidRPr="00084DAF" w:rsidRDefault="006520C0" w:rsidP="00084DAF">
      <w:pPr>
        <w:pStyle w:val="Akapitzlist"/>
        <w:ind w:left="284"/>
        <w:rPr>
          <w:rFonts w:asciiTheme="minorHAnsi" w:hAnsiTheme="minorHAnsi"/>
          <w:b/>
          <w:bCs/>
        </w:rPr>
      </w:pPr>
      <w:r w:rsidRPr="00084DAF">
        <w:rPr>
          <w:rFonts w:asciiTheme="minorHAnsi" w:hAnsiTheme="minorHAnsi"/>
          <w:b/>
          <w:bCs/>
        </w:rPr>
        <w:t>Informacje o zadaniu:</w:t>
      </w:r>
    </w:p>
    <w:p w14:paraId="5D8B8A06" w14:textId="7DC33AE7" w:rsidR="006520C0" w:rsidRPr="00084DAF" w:rsidRDefault="006520C0" w:rsidP="00084DAF">
      <w:pPr>
        <w:pStyle w:val="Akapitzlist"/>
        <w:numPr>
          <w:ilvl w:val="0"/>
          <w:numId w:val="19"/>
        </w:numPr>
        <w:ind w:left="567" w:hanging="283"/>
        <w:rPr>
          <w:rFonts w:asciiTheme="minorHAnsi" w:hAnsiTheme="minorHAnsi"/>
        </w:rPr>
      </w:pPr>
      <w:r w:rsidRPr="00084DAF">
        <w:rPr>
          <w:rFonts w:asciiTheme="minorHAnsi" w:hAnsiTheme="minorHAnsi"/>
        </w:rPr>
        <w:t>Nazwa zadania konkursowego:</w:t>
      </w:r>
      <w:r w:rsidR="00754344" w:rsidRPr="00084DAF">
        <w:rPr>
          <w:rFonts w:asciiTheme="minorHAnsi" w:hAnsiTheme="minorHAnsi"/>
        </w:rPr>
        <w:t xml:space="preserve"> </w:t>
      </w:r>
      <w:r w:rsidR="00754344" w:rsidRPr="00084DAF">
        <w:rPr>
          <w:rFonts w:asciiTheme="minorHAnsi" w:hAnsiTheme="minorHAnsi"/>
          <w:b/>
          <w:bCs/>
        </w:rPr>
        <w:t xml:space="preserve">Wsparcie edukacyjne i informacyjne seniorów uzależnionych i współuzależnionych </w:t>
      </w:r>
      <w:r w:rsidR="00F31048" w:rsidRPr="00084DAF">
        <w:rPr>
          <w:rFonts w:asciiTheme="minorHAnsi" w:hAnsiTheme="minorHAnsi"/>
          <w:b/>
          <w:bCs/>
        </w:rPr>
        <w:t>oraz seniorów w kryzysie.</w:t>
      </w:r>
    </w:p>
    <w:p w14:paraId="4D3AF3B4" w14:textId="6EAC9907" w:rsidR="006520C0" w:rsidRPr="00084DAF" w:rsidRDefault="006520C0" w:rsidP="00084DAF">
      <w:pPr>
        <w:pStyle w:val="Akapitzlist"/>
        <w:numPr>
          <w:ilvl w:val="0"/>
          <w:numId w:val="19"/>
        </w:numPr>
        <w:ind w:left="567" w:hanging="283"/>
        <w:rPr>
          <w:rFonts w:asciiTheme="minorHAnsi" w:hAnsiTheme="minorHAnsi"/>
        </w:rPr>
      </w:pPr>
      <w:r w:rsidRPr="00084DAF">
        <w:rPr>
          <w:rFonts w:asciiTheme="minorHAnsi" w:hAnsiTheme="minorHAnsi"/>
        </w:rPr>
        <w:t>Forma realizacji zadania: powierzenie lub wsparcie</w:t>
      </w:r>
    </w:p>
    <w:p w14:paraId="69A40CF7" w14:textId="6E779D3F" w:rsidR="006520C0" w:rsidRPr="00084DAF" w:rsidRDefault="006520C0" w:rsidP="00084DAF">
      <w:pPr>
        <w:pStyle w:val="Akapitzlist"/>
        <w:numPr>
          <w:ilvl w:val="0"/>
          <w:numId w:val="19"/>
        </w:numPr>
        <w:ind w:left="567" w:hanging="283"/>
        <w:rPr>
          <w:rFonts w:asciiTheme="minorHAnsi" w:hAnsiTheme="minorHAnsi"/>
        </w:rPr>
      </w:pPr>
      <w:r w:rsidRPr="00084DAF">
        <w:rPr>
          <w:rFonts w:asciiTheme="minorHAnsi" w:hAnsiTheme="minorHAnsi"/>
        </w:rPr>
        <w:t>Cel zadania:</w:t>
      </w:r>
    </w:p>
    <w:p w14:paraId="45763CD4" w14:textId="3F378B89" w:rsidR="00754344" w:rsidRPr="00084DAF" w:rsidRDefault="00754344" w:rsidP="00084DAF">
      <w:pPr>
        <w:ind w:left="567"/>
        <w:rPr>
          <w:rFonts w:asciiTheme="minorHAnsi" w:hAnsiTheme="minorHAnsi"/>
        </w:rPr>
      </w:pPr>
      <w:r w:rsidRPr="00084DAF">
        <w:rPr>
          <w:rFonts w:asciiTheme="minorHAnsi" w:hAnsiTheme="minorHAnsi"/>
          <w:bCs/>
        </w:rPr>
        <w:t>Celem projektu są działania profilaktyczne i podniesienie świadomości</w:t>
      </w:r>
      <w:r w:rsidR="004627B8" w:rsidRPr="00084DAF">
        <w:rPr>
          <w:rFonts w:asciiTheme="minorHAnsi" w:hAnsiTheme="minorHAnsi"/>
          <w:bCs/>
        </w:rPr>
        <w:t xml:space="preserve"> wsp</w:t>
      </w:r>
      <w:r w:rsidR="00AE2C81" w:rsidRPr="00084DAF">
        <w:rPr>
          <w:rFonts w:asciiTheme="minorHAnsi" w:hAnsiTheme="minorHAnsi"/>
          <w:bCs/>
        </w:rPr>
        <w:t>ó</w:t>
      </w:r>
      <w:r w:rsidR="004627B8" w:rsidRPr="00084DAF">
        <w:rPr>
          <w:rFonts w:asciiTheme="minorHAnsi" w:hAnsiTheme="minorHAnsi"/>
          <w:bCs/>
        </w:rPr>
        <w:t>łuzale</w:t>
      </w:r>
      <w:r w:rsidR="00AE2C81" w:rsidRPr="00084DAF">
        <w:rPr>
          <w:rFonts w:asciiTheme="minorHAnsi" w:hAnsiTheme="minorHAnsi"/>
          <w:bCs/>
        </w:rPr>
        <w:t>ż</w:t>
      </w:r>
      <w:r w:rsidR="004627B8" w:rsidRPr="00084DAF">
        <w:rPr>
          <w:rFonts w:asciiTheme="minorHAnsi" w:hAnsiTheme="minorHAnsi"/>
          <w:bCs/>
        </w:rPr>
        <w:t>ni</w:t>
      </w:r>
      <w:r w:rsidR="00AE2C81" w:rsidRPr="00084DAF">
        <w:rPr>
          <w:rFonts w:asciiTheme="minorHAnsi" w:hAnsiTheme="minorHAnsi"/>
          <w:bCs/>
        </w:rPr>
        <w:t>o</w:t>
      </w:r>
      <w:r w:rsidR="004627B8" w:rsidRPr="00084DAF">
        <w:rPr>
          <w:rFonts w:asciiTheme="minorHAnsi" w:hAnsiTheme="minorHAnsi"/>
          <w:bCs/>
        </w:rPr>
        <w:t xml:space="preserve">nych, </w:t>
      </w:r>
      <w:r w:rsidRPr="00084DAF">
        <w:rPr>
          <w:rFonts w:asciiTheme="minorHAnsi" w:hAnsiTheme="minorHAnsi"/>
          <w:bCs/>
        </w:rPr>
        <w:t xml:space="preserve">borykających się z problemem </w:t>
      </w:r>
      <w:r w:rsidR="004627B8" w:rsidRPr="00084DAF">
        <w:rPr>
          <w:rFonts w:asciiTheme="minorHAnsi" w:hAnsiTheme="minorHAnsi"/>
          <w:bCs/>
        </w:rPr>
        <w:t xml:space="preserve">alkoholowym </w:t>
      </w:r>
      <w:r w:rsidRPr="00084DAF">
        <w:rPr>
          <w:rFonts w:asciiTheme="minorHAnsi" w:hAnsiTheme="minorHAnsi"/>
          <w:bCs/>
        </w:rPr>
        <w:t xml:space="preserve">w swoim otoczeniu oraz wsparcie seniorów </w:t>
      </w:r>
      <w:r w:rsidR="004627B8" w:rsidRPr="00084DAF">
        <w:rPr>
          <w:rFonts w:asciiTheme="minorHAnsi" w:hAnsiTheme="minorHAnsi"/>
          <w:bCs/>
        </w:rPr>
        <w:t>uzależnionych</w:t>
      </w:r>
      <w:r w:rsidRPr="00084DAF">
        <w:rPr>
          <w:rFonts w:asciiTheme="minorHAnsi" w:hAnsiTheme="minorHAnsi"/>
          <w:bCs/>
        </w:rPr>
        <w:t xml:space="preserve"> od alkoholu, jak również tych, którzy </w:t>
      </w:r>
      <w:r w:rsidR="00C304B9" w:rsidRPr="00084DAF">
        <w:rPr>
          <w:rFonts w:asciiTheme="minorHAnsi" w:hAnsiTheme="minorHAnsi"/>
          <w:bCs/>
        </w:rPr>
        <w:t xml:space="preserve">z różnych powodów </w:t>
      </w:r>
      <w:r w:rsidRPr="00084DAF">
        <w:rPr>
          <w:rFonts w:asciiTheme="minorHAnsi" w:hAnsiTheme="minorHAnsi"/>
          <w:bCs/>
        </w:rPr>
        <w:t>znaleźli się w kryzysie</w:t>
      </w:r>
      <w:r w:rsidR="00C304B9" w:rsidRPr="00084DAF">
        <w:rPr>
          <w:rFonts w:asciiTheme="minorHAnsi" w:hAnsiTheme="minorHAnsi"/>
          <w:bCs/>
        </w:rPr>
        <w:t xml:space="preserve"> psychicznym</w:t>
      </w:r>
      <w:r w:rsidR="00392B24" w:rsidRPr="00084DAF">
        <w:rPr>
          <w:rFonts w:asciiTheme="minorHAnsi" w:hAnsiTheme="minorHAnsi"/>
          <w:bCs/>
        </w:rPr>
        <w:t>.</w:t>
      </w:r>
      <w:r w:rsidRPr="00084DAF">
        <w:rPr>
          <w:rFonts w:asciiTheme="minorHAnsi" w:hAnsiTheme="minorHAnsi"/>
          <w:bCs/>
        </w:rPr>
        <w:t xml:space="preserve"> Działania profilaktyczne</w:t>
      </w:r>
      <w:r w:rsidR="00C304B9" w:rsidRPr="00084DAF">
        <w:rPr>
          <w:rFonts w:asciiTheme="minorHAnsi" w:hAnsiTheme="minorHAnsi"/>
          <w:bCs/>
        </w:rPr>
        <w:t>, edukacyjne</w:t>
      </w:r>
      <w:r w:rsidR="00AE2C81" w:rsidRPr="00084DAF">
        <w:rPr>
          <w:rFonts w:asciiTheme="minorHAnsi" w:hAnsiTheme="minorHAnsi"/>
          <w:bCs/>
        </w:rPr>
        <w:t xml:space="preserve"> </w:t>
      </w:r>
      <w:r w:rsidRPr="00084DAF">
        <w:rPr>
          <w:rFonts w:asciiTheme="minorHAnsi" w:hAnsiTheme="minorHAnsi"/>
          <w:bCs/>
        </w:rPr>
        <w:t>i informacyjne powinny mieć charakter grupowy</w:t>
      </w:r>
      <w:r w:rsidR="009A00DB" w:rsidRPr="00084DAF">
        <w:rPr>
          <w:rFonts w:asciiTheme="minorHAnsi" w:hAnsiTheme="minorHAnsi"/>
          <w:bCs/>
        </w:rPr>
        <w:t>,</w:t>
      </w:r>
      <w:r w:rsidRPr="00084DAF">
        <w:rPr>
          <w:rFonts w:asciiTheme="minorHAnsi" w:hAnsiTheme="minorHAnsi"/>
          <w:bCs/>
        </w:rPr>
        <w:t xml:space="preserve"> zaś konsultacje powinny być realizowane indywidualnie.</w:t>
      </w:r>
    </w:p>
    <w:p w14:paraId="559251FF" w14:textId="0C80F9F6" w:rsidR="006520C0" w:rsidRPr="00084DAF" w:rsidRDefault="006520C0" w:rsidP="00084DAF">
      <w:pPr>
        <w:pStyle w:val="Akapitzlist"/>
        <w:numPr>
          <w:ilvl w:val="0"/>
          <w:numId w:val="19"/>
        </w:numPr>
        <w:ind w:left="567" w:hanging="283"/>
        <w:rPr>
          <w:rFonts w:asciiTheme="minorHAnsi" w:hAnsiTheme="minorHAnsi"/>
        </w:rPr>
      </w:pPr>
      <w:r w:rsidRPr="00084DAF">
        <w:rPr>
          <w:rFonts w:asciiTheme="minorHAnsi" w:hAnsiTheme="minorHAnsi"/>
        </w:rPr>
        <w:t>Opis zadania:</w:t>
      </w:r>
    </w:p>
    <w:p w14:paraId="4B021341" w14:textId="60E55528" w:rsidR="00C54618" w:rsidRPr="00084DAF" w:rsidRDefault="001A63E4" w:rsidP="00084DAF">
      <w:pPr>
        <w:ind w:left="567"/>
        <w:rPr>
          <w:rFonts w:asciiTheme="minorHAnsi" w:hAnsiTheme="minorHAnsi"/>
        </w:rPr>
      </w:pPr>
      <w:r w:rsidRPr="00084DAF">
        <w:rPr>
          <w:rFonts w:asciiTheme="minorHAnsi" w:hAnsiTheme="minorHAnsi"/>
        </w:rPr>
        <w:t xml:space="preserve">Zadanie publiczne realizowane na rzecz warszawskich seniorów w zakresie współpracy Miasta w latach </w:t>
      </w:r>
      <w:r w:rsidR="007427AD" w:rsidRPr="00084DAF">
        <w:rPr>
          <w:rFonts w:asciiTheme="minorHAnsi" w:hAnsiTheme="minorHAnsi"/>
        </w:rPr>
        <w:t>2021-2025</w:t>
      </w:r>
      <w:r w:rsidRPr="00084DAF">
        <w:rPr>
          <w:rFonts w:asciiTheme="minorHAnsi" w:hAnsiTheme="minorHAnsi"/>
        </w:rPr>
        <w:t xml:space="preserve"> z organizacjami pozarządowymi, </w:t>
      </w:r>
      <w:r w:rsidR="00701F27" w:rsidRPr="00084DAF">
        <w:rPr>
          <w:rFonts w:asciiTheme="minorHAnsi" w:hAnsiTheme="minorHAnsi"/>
        </w:rPr>
        <w:t xml:space="preserve">jest zgodne z celem głównym określonym w </w:t>
      </w:r>
      <w:r w:rsidR="00C62BFD" w:rsidRPr="00084DAF">
        <w:rPr>
          <w:rFonts w:asciiTheme="minorHAnsi" w:hAnsiTheme="minorHAnsi"/>
        </w:rPr>
        <w:t>Program</w:t>
      </w:r>
      <w:r w:rsidR="00701F27" w:rsidRPr="00084DAF">
        <w:rPr>
          <w:rFonts w:asciiTheme="minorHAnsi" w:hAnsiTheme="minorHAnsi"/>
        </w:rPr>
        <w:t>ie</w:t>
      </w:r>
      <w:r w:rsidR="00C62BFD" w:rsidRPr="00084DAF">
        <w:rPr>
          <w:rFonts w:asciiTheme="minorHAnsi" w:hAnsiTheme="minorHAnsi"/>
        </w:rPr>
        <w:t xml:space="preserve"> </w:t>
      </w:r>
      <w:r w:rsidR="00202691" w:rsidRPr="00084DAF">
        <w:rPr>
          <w:rFonts w:asciiTheme="minorHAnsi" w:hAnsiTheme="minorHAnsi"/>
        </w:rPr>
        <w:t>p</w:t>
      </w:r>
      <w:r w:rsidR="00C62BFD" w:rsidRPr="00084DAF">
        <w:rPr>
          <w:rFonts w:asciiTheme="minorHAnsi" w:hAnsiTheme="minorHAnsi"/>
        </w:rPr>
        <w:t>rofilaktyki i </w:t>
      </w:r>
      <w:r w:rsidR="00202691" w:rsidRPr="00084DAF">
        <w:rPr>
          <w:rFonts w:asciiTheme="minorHAnsi" w:hAnsiTheme="minorHAnsi"/>
        </w:rPr>
        <w:t>r</w:t>
      </w:r>
      <w:r w:rsidRPr="00084DAF">
        <w:rPr>
          <w:rFonts w:asciiTheme="minorHAnsi" w:hAnsiTheme="minorHAnsi"/>
        </w:rPr>
        <w:t xml:space="preserve">ozwiązywania </w:t>
      </w:r>
      <w:r w:rsidR="00202691" w:rsidRPr="00084DAF">
        <w:rPr>
          <w:rFonts w:asciiTheme="minorHAnsi" w:hAnsiTheme="minorHAnsi"/>
        </w:rPr>
        <w:t>p</w:t>
      </w:r>
      <w:r w:rsidRPr="00084DAF">
        <w:rPr>
          <w:rFonts w:asciiTheme="minorHAnsi" w:hAnsiTheme="minorHAnsi"/>
        </w:rPr>
        <w:t xml:space="preserve">roblemów </w:t>
      </w:r>
      <w:r w:rsidR="00202691" w:rsidRPr="00084DAF">
        <w:rPr>
          <w:rFonts w:asciiTheme="minorHAnsi" w:hAnsiTheme="minorHAnsi"/>
        </w:rPr>
        <w:t>a</w:t>
      </w:r>
      <w:r w:rsidRPr="00084DAF">
        <w:rPr>
          <w:rFonts w:asciiTheme="minorHAnsi" w:hAnsiTheme="minorHAnsi"/>
        </w:rPr>
        <w:t xml:space="preserve">lkoholowych oraz </w:t>
      </w:r>
      <w:r w:rsidR="00202691" w:rsidRPr="00084DAF">
        <w:rPr>
          <w:rFonts w:asciiTheme="minorHAnsi" w:hAnsiTheme="minorHAnsi"/>
        </w:rPr>
        <w:t>p</w:t>
      </w:r>
      <w:r w:rsidRPr="00084DAF">
        <w:rPr>
          <w:rFonts w:asciiTheme="minorHAnsi" w:hAnsiTheme="minorHAnsi"/>
        </w:rPr>
        <w:t xml:space="preserve">rzeciwdziałania </w:t>
      </w:r>
      <w:r w:rsidR="00202691" w:rsidRPr="00084DAF">
        <w:rPr>
          <w:rFonts w:asciiTheme="minorHAnsi" w:hAnsiTheme="minorHAnsi"/>
        </w:rPr>
        <w:t>n</w:t>
      </w:r>
      <w:r w:rsidRPr="00084DAF">
        <w:rPr>
          <w:rFonts w:asciiTheme="minorHAnsi" w:hAnsiTheme="minorHAnsi"/>
        </w:rPr>
        <w:t>arkomanii m.st. Warszawy na lata 202</w:t>
      </w:r>
      <w:r w:rsidR="00052145" w:rsidRPr="00084DAF">
        <w:rPr>
          <w:rFonts w:asciiTheme="minorHAnsi" w:hAnsiTheme="minorHAnsi"/>
        </w:rPr>
        <w:t>6</w:t>
      </w:r>
      <w:r w:rsidRPr="00084DAF">
        <w:rPr>
          <w:rFonts w:asciiTheme="minorHAnsi" w:hAnsiTheme="minorHAnsi"/>
        </w:rPr>
        <w:t>-202</w:t>
      </w:r>
      <w:r w:rsidR="00052145" w:rsidRPr="00084DAF">
        <w:rPr>
          <w:rFonts w:asciiTheme="minorHAnsi" w:hAnsiTheme="minorHAnsi"/>
        </w:rPr>
        <w:t>9</w:t>
      </w:r>
      <w:r w:rsidR="00701F27" w:rsidRPr="00084DAF">
        <w:rPr>
          <w:rFonts w:asciiTheme="minorHAnsi" w:hAnsiTheme="minorHAnsi"/>
        </w:rPr>
        <w:t xml:space="preserve"> przyjętym uchwałą Rady m.st. Warszawy Nr XXX/1165/2025 z 11.12.2025 r., tj. „Przeciwdziałanie uzależnieniom i innym zachowaniom ryzykownym” oraz z celem szczegółowym 3</w:t>
      </w:r>
      <w:r w:rsidR="00CF6543" w:rsidRPr="00084DAF">
        <w:rPr>
          <w:rFonts w:asciiTheme="minorHAnsi" w:hAnsiTheme="minorHAnsi"/>
        </w:rPr>
        <w:t>.</w:t>
      </w:r>
      <w:r w:rsidR="00701F27" w:rsidRPr="00084DAF">
        <w:rPr>
          <w:rFonts w:asciiTheme="minorHAnsi" w:hAnsiTheme="minorHAnsi"/>
        </w:rPr>
        <w:t xml:space="preserve"> „Wzmocnienie specjalistycznej pomocy i wsparcia dla osób z uzależnieniem i bliskich tych osób, ograniczanie szkód zdrowotnych i społecznych uzależnień ”</w:t>
      </w:r>
      <w:r w:rsidRPr="00084DAF">
        <w:rPr>
          <w:rFonts w:asciiTheme="minorHAnsi" w:hAnsiTheme="minorHAnsi"/>
        </w:rPr>
        <w:t xml:space="preserve">, jak również </w:t>
      </w:r>
      <w:r w:rsidR="00701F27" w:rsidRPr="00084DAF">
        <w:rPr>
          <w:rFonts w:asciiTheme="minorHAnsi" w:hAnsiTheme="minorHAnsi"/>
        </w:rPr>
        <w:t>z</w:t>
      </w:r>
      <w:r w:rsidRPr="00084DAF">
        <w:rPr>
          <w:rFonts w:asciiTheme="minorHAnsi" w:hAnsiTheme="minorHAnsi"/>
        </w:rPr>
        <w:t xml:space="preserve"> cel</w:t>
      </w:r>
      <w:r w:rsidR="00701F27" w:rsidRPr="00084DAF">
        <w:rPr>
          <w:rFonts w:asciiTheme="minorHAnsi" w:hAnsiTheme="minorHAnsi"/>
        </w:rPr>
        <w:t>em</w:t>
      </w:r>
      <w:r w:rsidRPr="00084DAF">
        <w:rPr>
          <w:rFonts w:asciiTheme="minorHAnsi" w:hAnsiTheme="minorHAnsi"/>
        </w:rPr>
        <w:t xml:space="preserve"> operacyjny</w:t>
      </w:r>
      <w:r w:rsidR="00701F27" w:rsidRPr="00084DAF">
        <w:rPr>
          <w:rFonts w:asciiTheme="minorHAnsi" w:hAnsiTheme="minorHAnsi"/>
        </w:rPr>
        <w:t>m</w:t>
      </w:r>
      <w:r w:rsidRPr="00084DAF">
        <w:rPr>
          <w:rFonts w:asciiTheme="minorHAnsi" w:hAnsiTheme="minorHAnsi"/>
        </w:rPr>
        <w:t xml:space="preserve"> 1.1 „Dbamy o siebie nawzajem” Strategii #Warszawa2030, przyjętego uchwałą Rady m.s</w:t>
      </w:r>
      <w:r w:rsidR="007427AD" w:rsidRPr="00084DAF">
        <w:rPr>
          <w:rFonts w:asciiTheme="minorHAnsi" w:hAnsiTheme="minorHAnsi"/>
        </w:rPr>
        <w:t>t. Warszawy Nr LXVI/1800/2018 z </w:t>
      </w:r>
      <w:r w:rsidRPr="00084DAF">
        <w:rPr>
          <w:rFonts w:asciiTheme="minorHAnsi" w:hAnsiTheme="minorHAnsi"/>
        </w:rPr>
        <w:t>10 maja 2018 r.</w:t>
      </w:r>
    </w:p>
    <w:p w14:paraId="383A095D" w14:textId="4CC52ABB" w:rsidR="007427AD" w:rsidRPr="00084DAF" w:rsidRDefault="007427AD" w:rsidP="00084DAF">
      <w:pPr>
        <w:pStyle w:val="Akapitzlist"/>
        <w:spacing w:after="120"/>
        <w:ind w:left="567"/>
        <w:contextualSpacing w:val="0"/>
        <w:rPr>
          <w:rFonts w:asciiTheme="minorHAnsi" w:hAnsiTheme="minorHAnsi"/>
          <w:b/>
          <w:bCs/>
          <w:u w:val="single"/>
        </w:rPr>
      </w:pPr>
      <w:r w:rsidRPr="00084DAF">
        <w:rPr>
          <w:rFonts w:asciiTheme="minorHAnsi" w:hAnsiTheme="minorHAnsi"/>
          <w:b/>
          <w:bCs/>
        </w:rPr>
        <w:t xml:space="preserve">Projekty konkursowe </w:t>
      </w:r>
      <w:r w:rsidR="00C62BFD" w:rsidRPr="00084DAF">
        <w:rPr>
          <w:rFonts w:asciiTheme="minorHAnsi" w:hAnsiTheme="minorHAnsi"/>
          <w:b/>
          <w:bCs/>
        </w:rPr>
        <w:t xml:space="preserve">powinny </w:t>
      </w:r>
      <w:r w:rsidRPr="00084DAF">
        <w:rPr>
          <w:rFonts w:asciiTheme="minorHAnsi" w:hAnsiTheme="minorHAnsi"/>
          <w:b/>
          <w:bCs/>
        </w:rPr>
        <w:t xml:space="preserve">obejmować </w:t>
      </w:r>
      <w:r w:rsidR="00B55487" w:rsidRPr="00084DAF">
        <w:rPr>
          <w:rFonts w:asciiTheme="minorHAnsi" w:hAnsiTheme="minorHAnsi"/>
          <w:b/>
          <w:bCs/>
        </w:rPr>
        <w:t>(istnieje możliwość złożenia oferty w ramach tylko jednego Modułu</w:t>
      </w:r>
      <w:r w:rsidR="00D278B2" w:rsidRPr="00084DAF">
        <w:rPr>
          <w:rFonts w:asciiTheme="minorHAnsi" w:hAnsiTheme="minorHAnsi"/>
          <w:b/>
          <w:bCs/>
        </w:rPr>
        <w:t xml:space="preserve">, prosimy o wyraźne określenie </w:t>
      </w:r>
      <w:r w:rsidR="00D278B2" w:rsidRPr="00084DAF">
        <w:rPr>
          <w:rFonts w:asciiTheme="minorHAnsi" w:hAnsiTheme="minorHAnsi"/>
          <w:b/>
          <w:bCs/>
          <w:u w:val="single"/>
        </w:rPr>
        <w:t>w tytule oferty</w:t>
      </w:r>
      <w:r w:rsidR="00D278B2" w:rsidRPr="00084DAF">
        <w:rPr>
          <w:rFonts w:asciiTheme="minorHAnsi" w:hAnsiTheme="minorHAnsi"/>
          <w:b/>
          <w:bCs/>
        </w:rPr>
        <w:t>, którego modułu ona dotyczy</w:t>
      </w:r>
      <w:r w:rsidR="00B55487" w:rsidRPr="00084DAF">
        <w:rPr>
          <w:rFonts w:asciiTheme="minorHAnsi" w:hAnsiTheme="minorHAnsi"/>
          <w:b/>
          <w:bCs/>
        </w:rPr>
        <w:t>)</w:t>
      </w:r>
      <w:r w:rsidRPr="00084DAF">
        <w:rPr>
          <w:rFonts w:asciiTheme="minorHAnsi" w:hAnsiTheme="minorHAnsi"/>
          <w:b/>
          <w:bCs/>
        </w:rPr>
        <w:t>:</w:t>
      </w:r>
    </w:p>
    <w:p w14:paraId="00FB28DA" w14:textId="7CCB6F50" w:rsidR="00741EEE" w:rsidRPr="00084DAF" w:rsidRDefault="00741EEE" w:rsidP="00084DAF">
      <w:pPr>
        <w:spacing w:after="0"/>
        <w:ind w:left="567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/>
          <w:bCs/>
        </w:rPr>
        <w:lastRenderedPageBreak/>
        <w:t xml:space="preserve">Moduł I – </w:t>
      </w:r>
      <w:r w:rsidRPr="00084DAF">
        <w:rPr>
          <w:rFonts w:asciiTheme="minorHAnsi" w:hAnsiTheme="minorHAnsi"/>
          <w:bCs/>
        </w:rPr>
        <w:t xml:space="preserve">działania z zakresu specjalistycznej </w:t>
      </w:r>
      <w:r w:rsidR="0020592B" w:rsidRPr="00084DAF">
        <w:rPr>
          <w:rFonts w:asciiTheme="minorHAnsi" w:hAnsiTheme="minorHAnsi"/>
          <w:bCs/>
        </w:rPr>
        <w:t>pomocy</w:t>
      </w:r>
      <w:r w:rsidRPr="00084DAF">
        <w:rPr>
          <w:rFonts w:asciiTheme="minorHAnsi" w:hAnsiTheme="minorHAnsi"/>
          <w:bCs/>
        </w:rPr>
        <w:t xml:space="preserve"> i wsparcia dla osób z problemem uzależnień, w szczególności dla seniorów mieszkających w domach pomocy społecznej</w:t>
      </w:r>
      <w:r w:rsidR="0020592B" w:rsidRPr="00084DAF">
        <w:rPr>
          <w:rFonts w:asciiTheme="minorHAnsi" w:hAnsiTheme="minorHAnsi"/>
          <w:bCs/>
        </w:rPr>
        <w:t>:</w:t>
      </w:r>
    </w:p>
    <w:p w14:paraId="258610F3" w14:textId="0E3C2663" w:rsidR="007427AD" w:rsidRPr="00084DAF" w:rsidRDefault="007427AD" w:rsidP="00084DAF">
      <w:pPr>
        <w:pStyle w:val="Akapitzlist"/>
        <w:numPr>
          <w:ilvl w:val="0"/>
          <w:numId w:val="23"/>
        </w:numPr>
        <w:ind w:left="851" w:hanging="284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Cs/>
        </w:rPr>
        <w:t xml:space="preserve">prowadzenie indywidualnych konsultacji psychologicznych dla seniorów - osób </w:t>
      </w:r>
      <w:r w:rsidR="00D62D7C" w:rsidRPr="00084DAF">
        <w:rPr>
          <w:rFonts w:asciiTheme="minorHAnsi" w:hAnsiTheme="minorHAnsi"/>
          <w:bCs/>
        </w:rPr>
        <w:t>z uzależnieniem</w:t>
      </w:r>
      <w:r w:rsidRPr="00084DAF">
        <w:rPr>
          <w:rFonts w:asciiTheme="minorHAnsi" w:hAnsiTheme="minorHAnsi"/>
          <w:bCs/>
        </w:rPr>
        <w:t xml:space="preserve">, </w:t>
      </w:r>
      <w:r w:rsidR="00D62D7C" w:rsidRPr="00084DAF">
        <w:rPr>
          <w:rFonts w:asciiTheme="minorHAnsi" w:hAnsiTheme="minorHAnsi"/>
          <w:bCs/>
        </w:rPr>
        <w:t>bliskich</w:t>
      </w:r>
      <w:r w:rsidR="004627B8" w:rsidRPr="00084DAF">
        <w:rPr>
          <w:rFonts w:asciiTheme="minorHAnsi" w:hAnsiTheme="minorHAnsi"/>
          <w:bCs/>
        </w:rPr>
        <w:t xml:space="preserve"> </w:t>
      </w:r>
      <w:r w:rsidR="00D62D7C" w:rsidRPr="00084DAF">
        <w:rPr>
          <w:rFonts w:asciiTheme="minorHAnsi" w:hAnsiTheme="minorHAnsi"/>
          <w:bCs/>
        </w:rPr>
        <w:t xml:space="preserve">z uzależnieniem </w:t>
      </w:r>
      <w:r w:rsidRPr="00084DAF">
        <w:rPr>
          <w:rFonts w:asciiTheme="minorHAnsi" w:hAnsiTheme="minorHAnsi"/>
          <w:bCs/>
        </w:rPr>
        <w:t>oraz szkodliwie pijących</w:t>
      </w:r>
      <w:r w:rsidR="00741EEE" w:rsidRPr="00084DAF">
        <w:rPr>
          <w:rFonts w:asciiTheme="minorHAnsi" w:hAnsiTheme="minorHAnsi"/>
          <w:bCs/>
        </w:rPr>
        <w:t xml:space="preserve">, </w:t>
      </w:r>
      <w:r w:rsidR="0020592B" w:rsidRPr="00084DAF">
        <w:rPr>
          <w:rFonts w:asciiTheme="minorHAnsi" w:hAnsiTheme="minorHAnsi"/>
          <w:bCs/>
        </w:rPr>
        <w:t>motywujących do podjęcia</w:t>
      </w:r>
      <w:r w:rsidR="00741EEE" w:rsidRPr="00084DAF">
        <w:rPr>
          <w:rFonts w:asciiTheme="minorHAnsi" w:hAnsiTheme="minorHAnsi"/>
          <w:bCs/>
        </w:rPr>
        <w:t xml:space="preserve"> leczenia odwykowego</w:t>
      </w:r>
      <w:r w:rsidRPr="00084DAF">
        <w:rPr>
          <w:rFonts w:asciiTheme="minorHAnsi" w:hAnsiTheme="minorHAnsi"/>
          <w:bCs/>
        </w:rPr>
        <w:t>;</w:t>
      </w:r>
    </w:p>
    <w:p w14:paraId="2344FDCA" w14:textId="0C97A5E7" w:rsidR="007427AD" w:rsidRPr="00084DAF" w:rsidRDefault="007427AD" w:rsidP="00084DAF">
      <w:pPr>
        <w:pStyle w:val="Akapitzlist"/>
        <w:numPr>
          <w:ilvl w:val="0"/>
          <w:numId w:val="23"/>
        </w:numPr>
        <w:ind w:left="851" w:hanging="284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Cs/>
        </w:rPr>
        <w:t>zajęcia grupowe, warsztatowo-treningowe dotyczące kształtowania umiejętności</w:t>
      </w:r>
      <w:r w:rsidR="0020592B" w:rsidRPr="00084DAF">
        <w:rPr>
          <w:rFonts w:asciiTheme="minorHAnsi" w:hAnsiTheme="minorHAnsi"/>
          <w:bCs/>
        </w:rPr>
        <w:t xml:space="preserve"> psychospołecznych i osobistych, w </w:t>
      </w:r>
      <w:r w:rsidRPr="00084DAF">
        <w:rPr>
          <w:rFonts w:asciiTheme="minorHAnsi" w:hAnsiTheme="minorHAnsi"/>
          <w:bCs/>
        </w:rPr>
        <w:t xml:space="preserve">tym kształtowanie umiejętności radzenia sobie w sytuacjach kryzysowych oraz kształtowanie umiejętności radzenia sobie z emocjami przez wykwalifikowanych </w:t>
      </w:r>
      <w:r w:rsidR="00741EEE" w:rsidRPr="00084DAF">
        <w:rPr>
          <w:rFonts w:asciiTheme="minorHAnsi" w:hAnsiTheme="minorHAnsi"/>
          <w:bCs/>
        </w:rPr>
        <w:t>terapeutów lub/i psychologów;</w:t>
      </w:r>
    </w:p>
    <w:p w14:paraId="2ACCF6FA" w14:textId="304DB635" w:rsidR="00741EEE" w:rsidRPr="00084DAF" w:rsidRDefault="00741EEE" w:rsidP="00084DAF">
      <w:pPr>
        <w:pStyle w:val="Akapitzlist"/>
        <w:numPr>
          <w:ilvl w:val="0"/>
          <w:numId w:val="23"/>
        </w:numPr>
        <w:ind w:left="851" w:hanging="284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Cs/>
        </w:rPr>
        <w:t xml:space="preserve">prowadzenie projektów szkoleniowych i </w:t>
      </w:r>
      <w:proofErr w:type="spellStart"/>
      <w:r w:rsidRPr="00084DAF">
        <w:rPr>
          <w:rFonts w:asciiTheme="minorHAnsi" w:hAnsiTheme="minorHAnsi"/>
          <w:bCs/>
        </w:rPr>
        <w:t>superwizji</w:t>
      </w:r>
      <w:proofErr w:type="spellEnd"/>
      <w:r w:rsidRPr="00084DAF">
        <w:rPr>
          <w:rFonts w:asciiTheme="minorHAnsi" w:hAnsiTheme="minorHAnsi"/>
          <w:bCs/>
        </w:rPr>
        <w:t xml:space="preserve"> dla pracowników domów pomocy społecznej</w:t>
      </w:r>
      <w:r w:rsidR="0083231F" w:rsidRPr="00084DAF">
        <w:rPr>
          <w:rFonts w:asciiTheme="minorHAnsi" w:hAnsiTheme="minorHAnsi"/>
          <w:bCs/>
        </w:rPr>
        <w:t>, w których przebywają osoby z problemem</w:t>
      </w:r>
      <w:r w:rsidR="00D62D7C" w:rsidRPr="00084DAF">
        <w:rPr>
          <w:rFonts w:asciiTheme="minorHAnsi" w:hAnsiTheme="minorHAnsi"/>
          <w:bCs/>
        </w:rPr>
        <w:t xml:space="preserve"> używania alkoholu.</w:t>
      </w:r>
    </w:p>
    <w:p w14:paraId="53FDA626" w14:textId="6580200A" w:rsidR="00B55487" w:rsidRPr="00084DAF" w:rsidRDefault="00B55487" w:rsidP="00084DAF">
      <w:pPr>
        <w:ind w:left="567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Cs/>
          <w:lang w:eastAsia="ar-SA"/>
        </w:rPr>
        <w:t xml:space="preserve">Głównym celem zadania w Module I jest ograniczenie nadmiernego i szkodliwego spożycia alkoholu przez mieszkańców warszawskich domów pomocy społecznej poprzez działania z zakresu redukcji szkód, profilaktyczne, a także szkoleniowe oraz </w:t>
      </w:r>
      <w:proofErr w:type="spellStart"/>
      <w:r w:rsidRPr="00084DAF">
        <w:rPr>
          <w:rFonts w:asciiTheme="minorHAnsi" w:hAnsiTheme="minorHAnsi"/>
          <w:bCs/>
          <w:lang w:eastAsia="ar-SA"/>
        </w:rPr>
        <w:t>superwizyjne</w:t>
      </w:r>
      <w:proofErr w:type="spellEnd"/>
      <w:r w:rsidRPr="00084DAF">
        <w:rPr>
          <w:rFonts w:asciiTheme="minorHAnsi" w:hAnsiTheme="minorHAnsi"/>
          <w:bCs/>
          <w:lang w:eastAsia="ar-SA"/>
        </w:rPr>
        <w:t xml:space="preserve"> dla pracowników placówek sprawujących bezpośrednio opiekę na</w:t>
      </w:r>
      <w:r w:rsidR="00F71899" w:rsidRPr="00084DAF">
        <w:rPr>
          <w:rFonts w:asciiTheme="minorHAnsi" w:hAnsiTheme="minorHAnsi"/>
          <w:bCs/>
          <w:lang w:eastAsia="ar-SA"/>
        </w:rPr>
        <w:t>d</w:t>
      </w:r>
      <w:r w:rsidRPr="00084DAF">
        <w:rPr>
          <w:rFonts w:asciiTheme="minorHAnsi" w:hAnsiTheme="minorHAnsi"/>
          <w:bCs/>
          <w:lang w:eastAsia="ar-SA"/>
        </w:rPr>
        <w:t xml:space="preserve"> ich mieszkańcami</w:t>
      </w:r>
      <w:r w:rsidR="00C62BFD" w:rsidRPr="00084DAF">
        <w:rPr>
          <w:rFonts w:asciiTheme="minorHAnsi" w:hAnsiTheme="minorHAnsi"/>
          <w:bCs/>
          <w:lang w:eastAsia="ar-SA"/>
        </w:rPr>
        <w:t xml:space="preserve">. </w:t>
      </w:r>
      <w:r w:rsidRPr="00084DAF">
        <w:rPr>
          <w:rFonts w:asciiTheme="minorHAnsi" w:hAnsiTheme="minorHAnsi"/>
          <w:bCs/>
          <w:lang w:eastAsia="ar-SA"/>
        </w:rPr>
        <w:t xml:space="preserve">Oferta powinna obejmować działania na terenie </w:t>
      </w:r>
      <w:r w:rsidR="00D278B2" w:rsidRPr="00084DAF">
        <w:rPr>
          <w:rFonts w:asciiTheme="minorHAnsi" w:hAnsiTheme="minorHAnsi"/>
          <w:bCs/>
          <w:lang w:eastAsia="ar-SA"/>
        </w:rPr>
        <w:t>4</w:t>
      </w:r>
      <w:r w:rsidRPr="00084DAF">
        <w:rPr>
          <w:rFonts w:asciiTheme="minorHAnsi" w:hAnsiTheme="minorHAnsi"/>
          <w:bCs/>
          <w:lang w:eastAsia="ar-SA"/>
        </w:rPr>
        <w:t xml:space="preserve"> domów pomocy społecznej wskazanych przez Biuro Pomocy i Projektów Społecznych. Na etapie składania oferty nie jest wymagana współpraca z warszawskimi domami pomocy społecznej. Współpraca ta będzie określona wraz z Biurem Pomocy i Projektów Społecznych na etapie realizacji zadania.</w:t>
      </w:r>
    </w:p>
    <w:p w14:paraId="4B7D7D4A" w14:textId="47189466" w:rsidR="00741EEE" w:rsidRPr="00084DAF" w:rsidRDefault="00741EEE" w:rsidP="00084DAF">
      <w:pPr>
        <w:spacing w:after="0"/>
        <w:ind w:left="567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/>
          <w:bCs/>
        </w:rPr>
        <w:t>Moduł II</w:t>
      </w:r>
      <w:r w:rsidRPr="00084DAF">
        <w:rPr>
          <w:rFonts w:asciiTheme="minorHAnsi" w:hAnsiTheme="minorHAnsi"/>
          <w:bCs/>
        </w:rPr>
        <w:t xml:space="preserve"> – działania z zakresu edukacji </w:t>
      </w:r>
      <w:r w:rsidR="0020592B" w:rsidRPr="00084DAF">
        <w:rPr>
          <w:rFonts w:asciiTheme="minorHAnsi" w:hAnsiTheme="minorHAnsi"/>
          <w:bCs/>
        </w:rPr>
        <w:t>publicznej skierowanej do seniorów:</w:t>
      </w:r>
    </w:p>
    <w:p w14:paraId="28C8FB1C" w14:textId="12433F48" w:rsidR="007427AD" w:rsidRPr="00084DAF" w:rsidRDefault="00A13A78" w:rsidP="00084DAF">
      <w:pPr>
        <w:pStyle w:val="Akapitzlist"/>
        <w:numPr>
          <w:ilvl w:val="0"/>
          <w:numId w:val="25"/>
        </w:numPr>
        <w:ind w:left="851" w:hanging="284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Cs/>
        </w:rPr>
        <w:t xml:space="preserve">warsztaty </w:t>
      </w:r>
      <w:r w:rsidR="007427AD" w:rsidRPr="00084DAF">
        <w:rPr>
          <w:rFonts w:asciiTheme="minorHAnsi" w:hAnsiTheme="minorHAnsi"/>
          <w:bCs/>
        </w:rPr>
        <w:t xml:space="preserve">w postaci np. eventów, projekcji filmowych, wyjść w przestrzeń publiczną </w:t>
      </w:r>
      <w:r w:rsidRPr="00084DAF">
        <w:rPr>
          <w:rFonts w:asciiTheme="minorHAnsi" w:hAnsiTheme="minorHAnsi"/>
          <w:bCs/>
        </w:rPr>
        <w:t xml:space="preserve">dla grup do 15 osób podczas których poruszana będzie problematyka </w:t>
      </w:r>
      <w:r w:rsidR="00965463" w:rsidRPr="00084DAF">
        <w:rPr>
          <w:rFonts w:asciiTheme="minorHAnsi" w:hAnsiTheme="minorHAnsi"/>
          <w:bCs/>
        </w:rPr>
        <w:t>uzależnień</w:t>
      </w:r>
      <w:r w:rsidR="007427AD" w:rsidRPr="00084DAF">
        <w:rPr>
          <w:rFonts w:asciiTheme="minorHAnsi" w:hAnsiTheme="minorHAnsi"/>
          <w:bCs/>
        </w:rPr>
        <w:t>;</w:t>
      </w:r>
    </w:p>
    <w:p w14:paraId="41563B03" w14:textId="65ABCBE8" w:rsidR="007427AD" w:rsidRPr="00084DAF" w:rsidRDefault="007427AD" w:rsidP="00084DAF">
      <w:pPr>
        <w:pStyle w:val="Akapitzlist"/>
        <w:numPr>
          <w:ilvl w:val="0"/>
          <w:numId w:val="25"/>
        </w:numPr>
        <w:ind w:left="851" w:hanging="284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Cs/>
        </w:rPr>
        <w:t xml:space="preserve">przeprowadzenie kampanii uświadamiającej problem kryzysu </w:t>
      </w:r>
      <w:r w:rsidR="00CF6543" w:rsidRPr="00084DAF">
        <w:rPr>
          <w:rFonts w:asciiTheme="minorHAnsi" w:hAnsiTheme="minorHAnsi"/>
          <w:bCs/>
        </w:rPr>
        <w:t>psychicznego</w:t>
      </w:r>
      <w:r w:rsidR="00A13A78" w:rsidRPr="00084DAF">
        <w:rPr>
          <w:rFonts w:asciiTheme="minorHAnsi" w:hAnsiTheme="minorHAnsi"/>
          <w:bCs/>
        </w:rPr>
        <w:t xml:space="preserve"> wśród seniorów w tym kryzysów rozwiązywanych poprzez </w:t>
      </w:r>
      <w:r w:rsidR="00965463" w:rsidRPr="00084DAF">
        <w:rPr>
          <w:rFonts w:asciiTheme="minorHAnsi" w:hAnsiTheme="minorHAnsi"/>
          <w:bCs/>
        </w:rPr>
        <w:t>uzależnienie</w:t>
      </w:r>
      <w:r w:rsidR="00A13A78" w:rsidRPr="00084DAF">
        <w:rPr>
          <w:rFonts w:asciiTheme="minorHAnsi" w:hAnsiTheme="minorHAnsi"/>
          <w:bCs/>
        </w:rPr>
        <w:t xml:space="preserve"> oraz problemu współuzależnienia w tej grupie wiekowej</w:t>
      </w:r>
      <w:r w:rsidR="00CF6543" w:rsidRPr="00084DAF">
        <w:rPr>
          <w:rFonts w:asciiTheme="minorHAnsi" w:hAnsiTheme="minorHAnsi"/>
          <w:bCs/>
        </w:rPr>
        <w:t>;</w:t>
      </w:r>
    </w:p>
    <w:p w14:paraId="2422B3C4" w14:textId="3053CD12" w:rsidR="007427AD" w:rsidRPr="00084DAF" w:rsidRDefault="00965463" w:rsidP="00084DAF">
      <w:pPr>
        <w:pStyle w:val="Akapitzlist"/>
        <w:numPr>
          <w:ilvl w:val="0"/>
          <w:numId w:val="25"/>
        </w:numPr>
        <w:ind w:left="851" w:hanging="284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Cs/>
        </w:rPr>
        <w:t>warsztaty</w:t>
      </w:r>
      <w:r w:rsidR="007427AD" w:rsidRPr="00084DAF">
        <w:rPr>
          <w:rFonts w:asciiTheme="minorHAnsi" w:hAnsiTheme="minorHAnsi"/>
          <w:bCs/>
        </w:rPr>
        <w:t xml:space="preserve"> dla seniorów </w:t>
      </w:r>
      <w:r w:rsidR="00A13A78" w:rsidRPr="00084DAF">
        <w:rPr>
          <w:rFonts w:asciiTheme="minorHAnsi" w:hAnsiTheme="minorHAnsi"/>
          <w:bCs/>
        </w:rPr>
        <w:t xml:space="preserve">w </w:t>
      </w:r>
      <w:r w:rsidRPr="00084DAF">
        <w:rPr>
          <w:rFonts w:asciiTheme="minorHAnsi" w:hAnsiTheme="minorHAnsi"/>
          <w:bCs/>
        </w:rPr>
        <w:t>zakresie interesujących</w:t>
      </w:r>
      <w:r w:rsidR="00A13A78" w:rsidRPr="00084DAF">
        <w:rPr>
          <w:rFonts w:asciiTheme="minorHAnsi" w:hAnsiTheme="minorHAnsi"/>
          <w:bCs/>
        </w:rPr>
        <w:t xml:space="preserve"> ich aktywności (warsztaty artystyczne, aktywności fizyczne itp., dla grup do 15 osób) zakładające ich aktywny udział, w ramach których przekazywana będzie również wiedza z zakresu</w:t>
      </w:r>
      <w:r w:rsidR="007427AD" w:rsidRPr="00084DAF">
        <w:rPr>
          <w:rFonts w:asciiTheme="minorHAnsi" w:hAnsiTheme="minorHAnsi"/>
          <w:bCs/>
        </w:rPr>
        <w:t xml:space="preserve"> profilaktyki uzależnień mające na celu podnoszenie wiedzy</w:t>
      </w:r>
      <w:r w:rsidR="00933BFB" w:rsidRPr="00084DAF">
        <w:rPr>
          <w:rFonts w:asciiTheme="minorHAnsi" w:hAnsiTheme="minorHAnsi"/>
          <w:bCs/>
        </w:rPr>
        <w:t xml:space="preserve"> </w:t>
      </w:r>
      <w:r w:rsidR="007427AD" w:rsidRPr="00084DAF">
        <w:rPr>
          <w:rFonts w:asciiTheme="minorHAnsi" w:hAnsiTheme="minorHAnsi"/>
          <w:bCs/>
        </w:rPr>
        <w:t>osób</w:t>
      </w:r>
      <w:r w:rsidR="00F71899" w:rsidRPr="00084DAF">
        <w:rPr>
          <w:rFonts w:asciiTheme="minorHAnsi" w:hAnsiTheme="minorHAnsi"/>
          <w:bCs/>
        </w:rPr>
        <w:t xml:space="preserve"> współuzależnionych z</w:t>
      </w:r>
      <w:r w:rsidR="007427AD" w:rsidRPr="00084DAF">
        <w:rPr>
          <w:rFonts w:asciiTheme="minorHAnsi" w:hAnsiTheme="minorHAnsi"/>
          <w:bCs/>
        </w:rPr>
        <w:t xml:space="preserve"> zakresu społecznych uwarunkowań uzależnień oraz procesów zachodzących w środowisku w związku z problemem alkoholowym;</w:t>
      </w:r>
    </w:p>
    <w:p w14:paraId="6257193A" w14:textId="19EEFFC3" w:rsidR="007427AD" w:rsidRPr="00084DAF" w:rsidRDefault="007427AD" w:rsidP="00084DAF">
      <w:pPr>
        <w:pStyle w:val="Akapitzlist"/>
        <w:numPr>
          <w:ilvl w:val="0"/>
          <w:numId w:val="25"/>
        </w:numPr>
        <w:ind w:left="851" w:hanging="284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Cs/>
        </w:rPr>
        <w:t>w</w:t>
      </w:r>
      <w:r w:rsidR="00A13A78" w:rsidRPr="00084DAF">
        <w:rPr>
          <w:rFonts w:asciiTheme="minorHAnsi" w:hAnsiTheme="minorHAnsi"/>
          <w:bCs/>
        </w:rPr>
        <w:t>arsztaty</w:t>
      </w:r>
      <w:r w:rsidRPr="00084DAF">
        <w:rPr>
          <w:rFonts w:asciiTheme="minorHAnsi" w:hAnsiTheme="minorHAnsi"/>
          <w:bCs/>
        </w:rPr>
        <w:t xml:space="preserve"> dla seniorów</w:t>
      </w:r>
      <w:r w:rsidR="00A13A78" w:rsidRPr="00084DAF">
        <w:rPr>
          <w:rFonts w:asciiTheme="minorHAnsi" w:hAnsiTheme="minorHAnsi"/>
          <w:bCs/>
        </w:rPr>
        <w:t xml:space="preserve"> zakładające ich aktywny udział</w:t>
      </w:r>
      <w:r w:rsidRPr="00084DAF">
        <w:rPr>
          <w:rFonts w:asciiTheme="minorHAnsi" w:hAnsiTheme="minorHAnsi"/>
          <w:bCs/>
        </w:rPr>
        <w:t xml:space="preserve"> z zakresu promocji zdrowego stylu życia oraz alternatywnych form spędzania wolnego czasu</w:t>
      </w:r>
      <w:r w:rsidR="00F831C3" w:rsidRPr="00084DAF">
        <w:rPr>
          <w:rFonts w:asciiTheme="minorHAnsi" w:hAnsiTheme="minorHAnsi"/>
          <w:bCs/>
        </w:rPr>
        <w:t xml:space="preserve"> (</w:t>
      </w:r>
      <w:r w:rsidR="00965463" w:rsidRPr="00084DAF">
        <w:rPr>
          <w:rFonts w:asciiTheme="minorHAnsi" w:hAnsiTheme="minorHAnsi"/>
          <w:bCs/>
        </w:rPr>
        <w:t>np. warsztatowe</w:t>
      </w:r>
      <w:r w:rsidR="00F831C3" w:rsidRPr="00084DAF">
        <w:rPr>
          <w:rFonts w:asciiTheme="minorHAnsi" w:hAnsiTheme="minorHAnsi"/>
          <w:bCs/>
        </w:rPr>
        <w:t xml:space="preserve"> spotkanie z fizjoterapeutą, czy zajęcia z jogi, szachów czy innego rodzaju aktywności dla grup do 15 os</w:t>
      </w:r>
      <w:r w:rsidR="00997CB6" w:rsidRPr="00084DAF">
        <w:rPr>
          <w:rFonts w:asciiTheme="minorHAnsi" w:hAnsiTheme="minorHAnsi"/>
          <w:bCs/>
        </w:rPr>
        <w:t>ób</w:t>
      </w:r>
      <w:r w:rsidR="00F831C3" w:rsidRPr="00084DAF">
        <w:rPr>
          <w:rFonts w:asciiTheme="minorHAnsi" w:hAnsiTheme="minorHAnsi"/>
          <w:bCs/>
        </w:rPr>
        <w:t>)</w:t>
      </w:r>
      <w:r w:rsidRPr="00084DAF">
        <w:rPr>
          <w:rFonts w:asciiTheme="minorHAnsi" w:hAnsiTheme="minorHAnsi"/>
          <w:bCs/>
        </w:rPr>
        <w:t>;</w:t>
      </w:r>
    </w:p>
    <w:p w14:paraId="7CEFF266" w14:textId="00D6959D" w:rsidR="00C304B9" w:rsidRPr="00084DAF" w:rsidRDefault="00C304B9" w:rsidP="00084DAF">
      <w:pPr>
        <w:pStyle w:val="Akapitzlist"/>
        <w:numPr>
          <w:ilvl w:val="0"/>
          <w:numId w:val="25"/>
        </w:numPr>
        <w:ind w:left="851" w:hanging="284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Cs/>
        </w:rPr>
        <w:t xml:space="preserve">profilaktyczne i edukacyjne warsztaty dla seniorów z zakresu profilaktyki uzależnień oraz budowaniu </w:t>
      </w:r>
      <w:r w:rsidR="00965463" w:rsidRPr="00084DAF">
        <w:rPr>
          <w:rFonts w:asciiTheme="minorHAnsi" w:hAnsiTheme="minorHAnsi"/>
          <w:bCs/>
        </w:rPr>
        <w:t>dobrostanu</w:t>
      </w:r>
      <w:r w:rsidRPr="00084DAF">
        <w:rPr>
          <w:rFonts w:asciiTheme="minorHAnsi" w:hAnsiTheme="minorHAnsi"/>
          <w:bCs/>
        </w:rPr>
        <w:t xml:space="preserve"> psychofizycznego.</w:t>
      </w:r>
    </w:p>
    <w:p w14:paraId="426FBAA9" w14:textId="36A84EED" w:rsidR="007427AD" w:rsidRPr="00084DAF" w:rsidRDefault="007427AD" w:rsidP="00084DAF">
      <w:pPr>
        <w:pStyle w:val="Akapitzlist"/>
        <w:numPr>
          <w:ilvl w:val="0"/>
          <w:numId w:val="25"/>
        </w:numPr>
        <w:ind w:left="851" w:hanging="284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Cs/>
        </w:rPr>
        <w:t>spotkania integracyjne,</w:t>
      </w:r>
      <w:r w:rsidR="00F71899" w:rsidRPr="00084DAF">
        <w:rPr>
          <w:rFonts w:asciiTheme="minorHAnsi" w:hAnsiTheme="minorHAnsi"/>
          <w:bCs/>
        </w:rPr>
        <w:t xml:space="preserve"> </w:t>
      </w:r>
      <w:r w:rsidRPr="00084DAF">
        <w:rPr>
          <w:rFonts w:asciiTheme="minorHAnsi" w:hAnsiTheme="minorHAnsi"/>
          <w:bCs/>
        </w:rPr>
        <w:t>raz w roku kalendarzowym jednodniowe wydarzenie integracyjne dla uczestników zadania;</w:t>
      </w:r>
    </w:p>
    <w:p w14:paraId="57E7DC07" w14:textId="1942D055" w:rsidR="0075473B" w:rsidRPr="00084DAF" w:rsidRDefault="0075473B" w:rsidP="00084DAF">
      <w:pPr>
        <w:pStyle w:val="Akapitzlist"/>
        <w:numPr>
          <w:ilvl w:val="0"/>
          <w:numId w:val="25"/>
        </w:numPr>
        <w:spacing w:after="120"/>
        <w:ind w:left="851" w:hanging="284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Cs/>
        </w:rPr>
        <w:t>informacja i promowanie działań m.st. Warszawy w zakresie profilaktyki i rozwiązywania problemów alkoholowych</w:t>
      </w:r>
      <w:r w:rsidR="00965463" w:rsidRPr="00084DAF">
        <w:rPr>
          <w:rFonts w:asciiTheme="minorHAnsi" w:hAnsiTheme="minorHAnsi"/>
          <w:bCs/>
        </w:rPr>
        <w:t xml:space="preserve"> wśród seniorów</w:t>
      </w:r>
      <w:r w:rsidRPr="00084DAF">
        <w:rPr>
          <w:rFonts w:asciiTheme="minorHAnsi" w:hAnsiTheme="minorHAnsi"/>
          <w:bCs/>
        </w:rPr>
        <w:t>;</w:t>
      </w:r>
    </w:p>
    <w:p w14:paraId="5D737B0B" w14:textId="77777777" w:rsidR="00084DAF" w:rsidRDefault="00AE2C81" w:rsidP="00084DAF">
      <w:pPr>
        <w:pStyle w:val="Akapitzlist"/>
        <w:numPr>
          <w:ilvl w:val="0"/>
          <w:numId w:val="25"/>
        </w:numPr>
        <w:ind w:left="851" w:hanging="284"/>
        <w:contextualSpacing w:val="0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Cs/>
        </w:rPr>
        <w:lastRenderedPageBreak/>
        <w:t>p</w:t>
      </w:r>
      <w:r w:rsidR="0005196C" w:rsidRPr="00084DAF">
        <w:rPr>
          <w:rFonts w:asciiTheme="minorHAnsi" w:hAnsiTheme="minorHAnsi"/>
          <w:bCs/>
        </w:rPr>
        <w:t xml:space="preserve">romocja prowadzonych działań (w tym wydruk plakatów i ulotek) należy do zadań oferenta. Projekty plakatów, ulotek i innych materiałów promocyjnych przygotuje realizator i przedstawi do akceptacji </w:t>
      </w:r>
      <w:proofErr w:type="spellStart"/>
      <w:r w:rsidR="0005196C" w:rsidRPr="00084DAF">
        <w:rPr>
          <w:rFonts w:asciiTheme="minorHAnsi" w:hAnsiTheme="minorHAnsi"/>
          <w:bCs/>
        </w:rPr>
        <w:t>BPiPS</w:t>
      </w:r>
      <w:proofErr w:type="spellEnd"/>
      <w:r w:rsidR="0005196C" w:rsidRPr="00084DAF">
        <w:rPr>
          <w:rFonts w:asciiTheme="minorHAnsi" w:hAnsiTheme="minorHAnsi"/>
          <w:bCs/>
        </w:rPr>
        <w:t xml:space="preserve">. </w:t>
      </w:r>
      <w:r w:rsidR="00C62BFD" w:rsidRPr="00084DAF">
        <w:rPr>
          <w:rFonts w:asciiTheme="minorHAnsi" w:hAnsiTheme="minorHAnsi"/>
          <w:bCs/>
        </w:rPr>
        <w:t>Wskazane jest, aby w tych materiałach znalazła się informacja o możliwości skorzystania z ogólnopolskich telefonów zaufania</w:t>
      </w:r>
      <w:r w:rsidR="0005196C" w:rsidRPr="00084DAF">
        <w:rPr>
          <w:rFonts w:asciiTheme="minorHAnsi" w:hAnsiTheme="minorHAnsi"/>
          <w:bCs/>
        </w:rPr>
        <w:t>. Oferent będzie aktywnie promował projekt także w swoich kanałach komunikacyjnych oraz dokumentował te działania.</w:t>
      </w:r>
      <w:r w:rsidR="00F71899" w:rsidRPr="00084DAF">
        <w:rPr>
          <w:rFonts w:asciiTheme="minorHAnsi" w:hAnsiTheme="minorHAnsi"/>
          <w:bCs/>
        </w:rPr>
        <w:t xml:space="preserve"> </w:t>
      </w:r>
      <w:r w:rsidR="00965463" w:rsidRPr="00084DAF">
        <w:rPr>
          <w:rFonts w:asciiTheme="minorHAnsi" w:hAnsiTheme="minorHAnsi"/>
          <w:bCs/>
        </w:rPr>
        <w:t>Oferent</w:t>
      </w:r>
      <w:r w:rsidR="00F71899" w:rsidRPr="00084DAF">
        <w:rPr>
          <w:rFonts w:asciiTheme="minorHAnsi" w:hAnsiTheme="minorHAnsi"/>
          <w:bCs/>
        </w:rPr>
        <w:t xml:space="preserve"> będzie przekazywał do BPIPS informacje o promocji działań w </w:t>
      </w:r>
      <w:r w:rsidR="00965463" w:rsidRPr="00084DAF">
        <w:rPr>
          <w:rFonts w:asciiTheme="minorHAnsi" w:hAnsiTheme="minorHAnsi"/>
          <w:bCs/>
        </w:rPr>
        <w:t>kanałach</w:t>
      </w:r>
      <w:r w:rsidR="00F71899" w:rsidRPr="00084DAF">
        <w:rPr>
          <w:rFonts w:asciiTheme="minorHAnsi" w:hAnsiTheme="minorHAnsi"/>
          <w:bCs/>
        </w:rPr>
        <w:t xml:space="preserve"> komunikacyjnych.</w:t>
      </w:r>
    </w:p>
    <w:p w14:paraId="4EB8F1A7" w14:textId="64D4C741" w:rsidR="007427AD" w:rsidRPr="00084DAF" w:rsidRDefault="007427AD" w:rsidP="00084DAF">
      <w:pPr>
        <w:pStyle w:val="Akapitzlist"/>
        <w:ind w:left="567"/>
        <w:contextualSpacing w:val="0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/>
          <w:bCs/>
        </w:rPr>
        <w:t>Odbiorcy zadania:</w:t>
      </w:r>
    </w:p>
    <w:p w14:paraId="5B1855AF" w14:textId="6486B710" w:rsidR="00B55487" w:rsidRPr="00084DAF" w:rsidRDefault="00B55487" w:rsidP="00084DAF">
      <w:pPr>
        <w:pStyle w:val="Akapitzlist"/>
        <w:spacing w:after="120"/>
        <w:ind w:left="567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Cs/>
        </w:rPr>
        <w:t>Mieszkańcy wybranych warszawskich domów pomocy społecznej: osoby starsze, osoby przewlekle somatycznie chore.</w:t>
      </w:r>
    </w:p>
    <w:p w14:paraId="4F9BF816" w14:textId="77777777" w:rsidR="00B55487" w:rsidRPr="00084DAF" w:rsidRDefault="00B55487" w:rsidP="00084DAF">
      <w:pPr>
        <w:pStyle w:val="Akapitzlist"/>
        <w:spacing w:after="120"/>
        <w:ind w:left="567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Cs/>
        </w:rPr>
        <w:t>Pracownicy warszawskich domów pomocy społecznej bezpośrednio sprawujący opiekę nad ich mieszkańcami.</w:t>
      </w:r>
    </w:p>
    <w:p w14:paraId="281B6950" w14:textId="6C61B408" w:rsidR="007427AD" w:rsidRPr="00084DAF" w:rsidRDefault="007427AD" w:rsidP="00084DAF">
      <w:pPr>
        <w:pStyle w:val="Akapitzlist"/>
        <w:spacing w:after="120"/>
        <w:ind w:left="567"/>
        <w:contextualSpacing w:val="0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Cs/>
        </w:rPr>
        <w:t>Seniorzy z terenu m.st. Warszawy którzy borykają się z problemem alkoholowym lub stykają się z nim bezpośrednio w swoim otoczeniu; seniorzy w kryzysie</w:t>
      </w:r>
      <w:r w:rsidR="00CF6543" w:rsidRPr="00084DAF">
        <w:rPr>
          <w:rFonts w:asciiTheme="minorHAnsi" w:hAnsiTheme="minorHAnsi"/>
          <w:bCs/>
        </w:rPr>
        <w:t xml:space="preserve"> psychicznym.</w:t>
      </w:r>
    </w:p>
    <w:p w14:paraId="6F68033A" w14:textId="43365D3C" w:rsidR="007427AD" w:rsidRPr="00084DAF" w:rsidRDefault="00B55487" w:rsidP="00084DAF">
      <w:pPr>
        <w:pStyle w:val="Akapitzlist"/>
        <w:numPr>
          <w:ilvl w:val="0"/>
          <w:numId w:val="24"/>
        </w:numPr>
        <w:spacing w:after="120"/>
        <w:ind w:left="851" w:hanging="284"/>
        <w:contextualSpacing w:val="0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Cs/>
        </w:rPr>
        <w:t>Z</w:t>
      </w:r>
      <w:r w:rsidR="007427AD" w:rsidRPr="00084DAF">
        <w:rPr>
          <w:rFonts w:asciiTheme="minorHAnsi" w:hAnsiTheme="minorHAnsi"/>
          <w:bCs/>
        </w:rPr>
        <w:t>ajęcia w zależności od ich charakteru, prowadzone będą przez wykwalifikowaną kadrę - osoby przygotowane do prowadzenia zajęć zarówno merytorycznie jak i metodologicznie, a także przez wolontariuszy;</w:t>
      </w:r>
    </w:p>
    <w:p w14:paraId="0450AF8D" w14:textId="403A6957" w:rsidR="007427AD" w:rsidRPr="00084DAF" w:rsidRDefault="00B55487" w:rsidP="00084DAF">
      <w:pPr>
        <w:pStyle w:val="Akapitzlist"/>
        <w:numPr>
          <w:ilvl w:val="0"/>
          <w:numId w:val="24"/>
        </w:numPr>
        <w:spacing w:after="120"/>
        <w:ind w:left="851" w:hanging="284"/>
        <w:contextualSpacing w:val="0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Cs/>
        </w:rPr>
        <w:t>W</w:t>
      </w:r>
      <w:r w:rsidR="007427AD" w:rsidRPr="00084DAF">
        <w:rPr>
          <w:rFonts w:asciiTheme="minorHAnsi" w:hAnsiTheme="minorHAnsi"/>
          <w:bCs/>
        </w:rPr>
        <w:t xml:space="preserve">ykłady </w:t>
      </w:r>
      <w:r w:rsidR="00D278B2" w:rsidRPr="00084DAF">
        <w:rPr>
          <w:rFonts w:asciiTheme="minorHAnsi" w:hAnsiTheme="minorHAnsi"/>
          <w:bCs/>
        </w:rPr>
        <w:t xml:space="preserve">realizowane w ramach Modułu II </w:t>
      </w:r>
      <w:r w:rsidR="007427AD" w:rsidRPr="00084DAF">
        <w:rPr>
          <w:rFonts w:asciiTheme="minorHAnsi" w:hAnsiTheme="minorHAnsi"/>
          <w:bCs/>
        </w:rPr>
        <w:t>powinny mieć charakter otwarty. Powinny odbywać się w różnych lokalizacjach Warszawy oraz o różnych godzinach</w:t>
      </w:r>
      <w:r w:rsidR="0090349C" w:rsidRPr="00084DAF">
        <w:rPr>
          <w:rFonts w:asciiTheme="minorHAnsi" w:hAnsiTheme="minorHAnsi"/>
          <w:bCs/>
        </w:rPr>
        <w:t>;</w:t>
      </w:r>
    </w:p>
    <w:p w14:paraId="266B61DB" w14:textId="12D4F049" w:rsidR="007427AD" w:rsidRPr="00084DAF" w:rsidRDefault="00B55487" w:rsidP="00084DAF">
      <w:pPr>
        <w:pStyle w:val="Akapitzlist"/>
        <w:numPr>
          <w:ilvl w:val="0"/>
          <w:numId w:val="24"/>
        </w:numPr>
        <w:spacing w:after="120"/>
        <w:ind w:left="851" w:hanging="284"/>
        <w:contextualSpacing w:val="0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Cs/>
        </w:rPr>
        <w:t>J</w:t>
      </w:r>
      <w:r w:rsidR="007427AD" w:rsidRPr="00084DAF">
        <w:rPr>
          <w:rFonts w:asciiTheme="minorHAnsi" w:hAnsiTheme="minorHAnsi"/>
          <w:bCs/>
        </w:rPr>
        <w:t>eden z cyklów działań</w:t>
      </w:r>
      <w:r w:rsidR="00D278B2" w:rsidRPr="00084DAF">
        <w:rPr>
          <w:rFonts w:asciiTheme="minorHAnsi" w:hAnsiTheme="minorHAnsi"/>
          <w:bCs/>
        </w:rPr>
        <w:t xml:space="preserve"> w Module II</w:t>
      </w:r>
      <w:r w:rsidR="007427AD" w:rsidRPr="00084DAF">
        <w:rPr>
          <w:rFonts w:asciiTheme="minorHAnsi" w:hAnsiTheme="minorHAnsi"/>
          <w:bCs/>
        </w:rPr>
        <w:t xml:space="preserve"> powinien odbyć się we współpracy z Centrum Aktywności Międzypokoleniowej „Nowolipie” - stacjonarnie przy ul. Nowolipie 25B w Warszawie</w:t>
      </w:r>
      <w:r w:rsidR="002E54BC" w:rsidRPr="00084DAF">
        <w:rPr>
          <w:rFonts w:asciiTheme="minorHAnsi" w:hAnsiTheme="minorHAnsi"/>
          <w:bCs/>
        </w:rPr>
        <w:t xml:space="preserve"> lub</w:t>
      </w:r>
      <w:r w:rsidR="007A4E61" w:rsidRPr="00084DAF">
        <w:rPr>
          <w:rFonts w:asciiTheme="minorHAnsi" w:hAnsiTheme="minorHAnsi"/>
          <w:bCs/>
        </w:rPr>
        <w:t>/i</w:t>
      </w:r>
      <w:r w:rsidR="002E54BC" w:rsidRPr="00084DAF">
        <w:rPr>
          <w:rFonts w:asciiTheme="minorHAnsi" w:hAnsiTheme="minorHAnsi"/>
          <w:bCs/>
        </w:rPr>
        <w:t xml:space="preserve"> Al. Armii Ludowej 9</w:t>
      </w:r>
      <w:r w:rsidR="003767F5" w:rsidRPr="00084DAF">
        <w:rPr>
          <w:rFonts w:asciiTheme="minorHAnsi" w:hAnsiTheme="minorHAnsi"/>
          <w:bCs/>
        </w:rPr>
        <w:t>, ul. Ceramiczna 9b, ul. Korotyńskiego 13, ul. Stalowa 29;</w:t>
      </w:r>
    </w:p>
    <w:p w14:paraId="0095D9CA" w14:textId="4D1F7596" w:rsidR="007427AD" w:rsidRPr="00084DAF" w:rsidRDefault="00B55487" w:rsidP="00084DAF">
      <w:pPr>
        <w:pStyle w:val="Akapitzlist"/>
        <w:numPr>
          <w:ilvl w:val="0"/>
          <w:numId w:val="24"/>
        </w:numPr>
        <w:spacing w:after="120"/>
        <w:ind w:left="851" w:hanging="284"/>
        <w:contextualSpacing w:val="0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Cs/>
        </w:rPr>
        <w:t>P</w:t>
      </w:r>
      <w:r w:rsidR="007427AD" w:rsidRPr="00084DAF">
        <w:rPr>
          <w:rFonts w:asciiTheme="minorHAnsi" w:hAnsiTheme="minorHAnsi"/>
          <w:bCs/>
        </w:rPr>
        <w:t>rowadzenie działań z zakresu promocji zdrowego stylu życia, alternatywnych form spędzania wolnego czasu oraz spotkań integracyjnych w czasie np. Warszawskich Dni Seniora</w:t>
      </w:r>
      <w:r w:rsidR="00D278B2" w:rsidRPr="00084DAF">
        <w:rPr>
          <w:rFonts w:asciiTheme="minorHAnsi" w:hAnsiTheme="minorHAnsi"/>
          <w:bCs/>
        </w:rPr>
        <w:t xml:space="preserve"> w Module II</w:t>
      </w:r>
      <w:r w:rsidR="0090349C" w:rsidRPr="00084DAF">
        <w:rPr>
          <w:rFonts w:asciiTheme="minorHAnsi" w:hAnsiTheme="minorHAnsi"/>
          <w:bCs/>
        </w:rPr>
        <w:t>;</w:t>
      </w:r>
    </w:p>
    <w:p w14:paraId="0FD0DBF3" w14:textId="691F5FA2" w:rsidR="007427AD" w:rsidRPr="00084DAF" w:rsidRDefault="00B55487" w:rsidP="00084DAF">
      <w:pPr>
        <w:pStyle w:val="Akapitzlist"/>
        <w:numPr>
          <w:ilvl w:val="0"/>
          <w:numId w:val="24"/>
        </w:numPr>
        <w:spacing w:after="120"/>
        <w:ind w:left="851" w:hanging="284"/>
        <w:contextualSpacing w:val="0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Cs/>
        </w:rPr>
        <w:t>W</w:t>
      </w:r>
      <w:r w:rsidR="007427AD" w:rsidRPr="00084DAF">
        <w:rPr>
          <w:rFonts w:asciiTheme="minorHAnsi" w:hAnsiTheme="minorHAnsi"/>
          <w:bCs/>
        </w:rPr>
        <w:t>spółdziałanie realizatorów programu z innymi organizacjami, instytucjami polegające na dzieleniu się doświadczeniami, dobrymi praktykami (przede wszystkim podmioty działające na rzecz seniorów współpracują ze sobą dbając o dobry przepływ informacji);</w:t>
      </w:r>
    </w:p>
    <w:p w14:paraId="5A92AA48" w14:textId="17A39F4B" w:rsidR="007427AD" w:rsidRPr="00084DAF" w:rsidRDefault="00B55487" w:rsidP="00084DAF">
      <w:pPr>
        <w:pStyle w:val="Akapitzlist"/>
        <w:numPr>
          <w:ilvl w:val="0"/>
          <w:numId w:val="24"/>
        </w:numPr>
        <w:spacing w:after="120"/>
        <w:ind w:left="851" w:hanging="284"/>
        <w:contextualSpacing w:val="0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Cs/>
        </w:rPr>
        <w:t>W</w:t>
      </w:r>
      <w:r w:rsidR="007427AD" w:rsidRPr="00084DAF">
        <w:rPr>
          <w:rFonts w:asciiTheme="minorHAnsi" w:hAnsiTheme="minorHAnsi"/>
          <w:bCs/>
        </w:rPr>
        <w:t xml:space="preserve"> przypadku składania oferty wspólnej zaleca się, aby działania zaplanowane w ofercie przez wszystkich partnerów były spójne i stanowiły jedną całość i zakładały współpracę partnerów na każdym etapie realizacji działań.</w:t>
      </w:r>
    </w:p>
    <w:p w14:paraId="479B698E" w14:textId="18A260E5" w:rsidR="007427AD" w:rsidRPr="00084DAF" w:rsidRDefault="00B55487" w:rsidP="00084DAF">
      <w:pPr>
        <w:pStyle w:val="Akapitzlist"/>
        <w:numPr>
          <w:ilvl w:val="0"/>
          <w:numId w:val="24"/>
        </w:numPr>
        <w:spacing w:after="120"/>
        <w:ind w:left="851" w:hanging="284"/>
        <w:contextualSpacing w:val="0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Cs/>
        </w:rPr>
        <w:t>W</w:t>
      </w:r>
      <w:r w:rsidR="007427AD" w:rsidRPr="00084DAF">
        <w:rPr>
          <w:rFonts w:asciiTheme="minorHAnsi" w:hAnsiTheme="minorHAnsi"/>
          <w:bCs/>
        </w:rPr>
        <w:t xml:space="preserve"> ofercie powinny być przedstawione zasady rekrutacji do projektu, dotarcie do środowisk i miejsc przebywania seniorów</w:t>
      </w:r>
      <w:r w:rsidR="0090349C" w:rsidRPr="00084DAF">
        <w:rPr>
          <w:rFonts w:asciiTheme="minorHAnsi" w:hAnsiTheme="minorHAnsi"/>
          <w:bCs/>
        </w:rPr>
        <w:t>;</w:t>
      </w:r>
    </w:p>
    <w:p w14:paraId="302D4334" w14:textId="798F7E24" w:rsidR="007427AD" w:rsidRPr="00084DAF" w:rsidRDefault="00B55487" w:rsidP="00084DAF">
      <w:pPr>
        <w:pStyle w:val="Akapitzlist"/>
        <w:numPr>
          <w:ilvl w:val="0"/>
          <w:numId w:val="24"/>
        </w:numPr>
        <w:spacing w:after="120"/>
        <w:ind w:left="851" w:hanging="284"/>
        <w:contextualSpacing w:val="0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Cs/>
        </w:rPr>
        <w:t>O</w:t>
      </w:r>
      <w:r w:rsidR="007427AD" w:rsidRPr="00084DAF">
        <w:rPr>
          <w:rFonts w:asciiTheme="minorHAnsi" w:hAnsiTheme="minorHAnsi"/>
          <w:bCs/>
        </w:rPr>
        <w:t>kreślenie w ofercie sposobu bieżącej ewaluacji wewnętrznej</w:t>
      </w:r>
      <w:r w:rsidR="00244024" w:rsidRPr="00084DAF">
        <w:rPr>
          <w:rFonts w:asciiTheme="minorHAnsi" w:hAnsiTheme="minorHAnsi"/>
          <w:bCs/>
        </w:rPr>
        <w:t>, która</w:t>
      </w:r>
      <w:r w:rsidR="007427AD" w:rsidRPr="00084DAF">
        <w:rPr>
          <w:rFonts w:asciiTheme="minorHAnsi" w:hAnsiTheme="minorHAnsi"/>
          <w:bCs/>
        </w:rPr>
        <w:t xml:space="preserve"> pozw</w:t>
      </w:r>
      <w:r w:rsidR="00244024" w:rsidRPr="00084DAF">
        <w:rPr>
          <w:rFonts w:asciiTheme="minorHAnsi" w:hAnsiTheme="minorHAnsi"/>
          <w:bCs/>
        </w:rPr>
        <w:t>oli</w:t>
      </w:r>
      <w:r w:rsidR="007427AD" w:rsidRPr="00084DAF">
        <w:rPr>
          <w:rFonts w:asciiTheme="minorHAnsi" w:hAnsiTheme="minorHAnsi"/>
          <w:bCs/>
        </w:rPr>
        <w:t xml:space="preserve"> na ocenę jakości świadczonych usług w ramach programu</w:t>
      </w:r>
      <w:r w:rsidR="004927F5" w:rsidRPr="00084DAF">
        <w:rPr>
          <w:rFonts w:asciiTheme="minorHAnsi" w:hAnsiTheme="minorHAnsi"/>
          <w:bCs/>
        </w:rPr>
        <w:t>. Wyniki ewaluacji powi</w:t>
      </w:r>
      <w:r w:rsidRPr="00084DAF">
        <w:rPr>
          <w:rFonts w:asciiTheme="minorHAnsi" w:hAnsiTheme="minorHAnsi"/>
          <w:bCs/>
        </w:rPr>
        <w:t>nny być przedstawione co roku w </w:t>
      </w:r>
      <w:r w:rsidR="00965463" w:rsidRPr="00084DAF">
        <w:rPr>
          <w:rFonts w:asciiTheme="minorHAnsi" w:hAnsiTheme="minorHAnsi"/>
          <w:bCs/>
        </w:rPr>
        <w:t>sprawozdaniu</w:t>
      </w:r>
      <w:r w:rsidR="004927F5" w:rsidRPr="00084DAF">
        <w:rPr>
          <w:rFonts w:asciiTheme="minorHAnsi" w:hAnsiTheme="minorHAnsi"/>
          <w:bCs/>
        </w:rPr>
        <w:t xml:space="preserve"> za każdy rok realizacji zadania.</w:t>
      </w:r>
      <w:r w:rsidR="007427AD" w:rsidRPr="00084DAF">
        <w:rPr>
          <w:rFonts w:asciiTheme="minorHAnsi" w:hAnsiTheme="minorHAnsi"/>
          <w:bCs/>
        </w:rPr>
        <w:t>;</w:t>
      </w:r>
    </w:p>
    <w:p w14:paraId="2B9A2862" w14:textId="053DE73F" w:rsidR="004927F5" w:rsidRPr="00084DAF" w:rsidRDefault="004927F5" w:rsidP="00084DAF">
      <w:pPr>
        <w:ind w:left="567"/>
        <w:rPr>
          <w:rFonts w:asciiTheme="minorHAnsi" w:hAnsiTheme="minorHAnsi"/>
          <w:b/>
          <w:bCs/>
        </w:rPr>
      </w:pPr>
      <w:r w:rsidRPr="00084DAF">
        <w:rPr>
          <w:rFonts w:asciiTheme="minorHAnsi" w:hAnsiTheme="minorHAnsi"/>
          <w:b/>
          <w:bCs/>
        </w:rPr>
        <w:t>Koszty administracyjne nie mogą przekraczać 20</w:t>
      </w:r>
      <w:r w:rsidR="00836B5A" w:rsidRPr="00084DAF">
        <w:rPr>
          <w:rFonts w:asciiTheme="minorHAnsi" w:hAnsiTheme="minorHAnsi"/>
          <w:b/>
          <w:bCs/>
        </w:rPr>
        <w:t xml:space="preserve"> </w:t>
      </w:r>
      <w:r w:rsidRPr="00084DAF">
        <w:rPr>
          <w:rFonts w:asciiTheme="minorHAnsi" w:hAnsiTheme="minorHAnsi"/>
          <w:b/>
          <w:bCs/>
        </w:rPr>
        <w:t>% wnioskowanej dotacji</w:t>
      </w:r>
      <w:r w:rsidR="00C62BFD" w:rsidRPr="00084DAF">
        <w:rPr>
          <w:rFonts w:asciiTheme="minorHAnsi" w:hAnsiTheme="minorHAnsi"/>
          <w:b/>
          <w:bCs/>
        </w:rPr>
        <w:t>.</w:t>
      </w:r>
    </w:p>
    <w:p w14:paraId="7C4AC51D" w14:textId="512D1FD4" w:rsidR="00FB2C41" w:rsidRPr="00084DAF" w:rsidRDefault="00FB2C41" w:rsidP="00084DAF">
      <w:pPr>
        <w:ind w:left="567"/>
        <w:rPr>
          <w:rFonts w:asciiTheme="minorHAnsi" w:hAnsiTheme="minorHAnsi"/>
          <w:b/>
          <w:bCs/>
        </w:rPr>
      </w:pPr>
      <w:r w:rsidRPr="00084DAF">
        <w:rPr>
          <w:rFonts w:asciiTheme="minorHAnsi" w:hAnsiTheme="minorHAnsi"/>
          <w:b/>
          <w:bCs/>
        </w:rPr>
        <w:lastRenderedPageBreak/>
        <w:t>Oferta musi zawierać rezultaty określone w ogłoszeniu konkursowym w § 1 pkt 6 oraz informacje dotyczące zapewnienia dostępności osobom ze szczególnymi potrzebami.</w:t>
      </w:r>
    </w:p>
    <w:p w14:paraId="041ED4AE" w14:textId="74CFECEF" w:rsidR="00766AD0" w:rsidRPr="00084DAF" w:rsidRDefault="005A330B" w:rsidP="00084DAF">
      <w:pPr>
        <w:pStyle w:val="Akapitzlist"/>
        <w:numPr>
          <w:ilvl w:val="0"/>
          <w:numId w:val="19"/>
        </w:numPr>
        <w:ind w:left="567" w:hanging="283"/>
        <w:contextualSpacing w:val="0"/>
        <w:rPr>
          <w:rFonts w:asciiTheme="minorHAnsi" w:hAnsiTheme="minorHAnsi"/>
          <w:shd w:val="clear" w:color="auto" w:fill="FFFFFF"/>
        </w:rPr>
      </w:pPr>
      <w:r w:rsidRPr="00084DAF">
        <w:rPr>
          <w:rFonts w:asciiTheme="minorHAnsi" w:hAnsiTheme="minorHAnsi"/>
        </w:rPr>
        <w:t>Zapewnie</w:t>
      </w:r>
      <w:r w:rsidR="00AF1D69" w:rsidRPr="00084DAF">
        <w:rPr>
          <w:rFonts w:asciiTheme="minorHAnsi" w:hAnsiTheme="minorHAnsi"/>
        </w:rPr>
        <w:t>nie dostępności osobom ze szczególnymi potrzebami</w:t>
      </w:r>
      <w:r w:rsidR="00766AD0" w:rsidRPr="00084DAF">
        <w:rPr>
          <w:rFonts w:asciiTheme="minorHAnsi" w:hAnsiTheme="minorHAnsi"/>
        </w:rPr>
        <w:t>:</w:t>
      </w:r>
    </w:p>
    <w:p w14:paraId="023D58CA" w14:textId="7B22ACAD" w:rsidR="00766AD0" w:rsidRPr="00084DAF" w:rsidRDefault="00766AD0" w:rsidP="00084DAF">
      <w:pPr>
        <w:pStyle w:val="Akapitzlist"/>
        <w:numPr>
          <w:ilvl w:val="0"/>
          <w:numId w:val="5"/>
        </w:numPr>
        <w:tabs>
          <w:tab w:val="clear" w:pos="360"/>
        </w:tabs>
        <w:ind w:left="993" w:hanging="426"/>
        <w:contextualSpacing w:val="0"/>
        <w:rPr>
          <w:rFonts w:asciiTheme="minorHAnsi" w:hAnsiTheme="minorHAnsi"/>
        </w:rPr>
      </w:pPr>
      <w:r w:rsidRPr="00084DAF">
        <w:rPr>
          <w:rFonts w:asciiTheme="minorHAnsi" w:hAnsiTheme="minorHAnsi"/>
        </w:rPr>
        <w:t>Zadanie publiczne powinno być zaprojektowanie i realizowane przez oferentów w taki sposób, aby przy realizacji zadania nie zostały wykluczone z uczestnictwa w nim osoby ze szczególnymi potrzebami. W ramach realizacji zadań publicznych dopuszcza się umieszczanie w kosztach realizacji działań w Kalkulacji przewidywanych kosztów realizacji zadania publicznego kosztów związanych z zapewnianiem dostępności.</w:t>
      </w:r>
    </w:p>
    <w:p w14:paraId="0683E985" w14:textId="7C475E08" w:rsidR="00766AD0" w:rsidRPr="00084DAF" w:rsidRDefault="00766AD0" w:rsidP="00084DAF">
      <w:pPr>
        <w:numPr>
          <w:ilvl w:val="0"/>
          <w:numId w:val="5"/>
        </w:numPr>
        <w:tabs>
          <w:tab w:val="clear" w:pos="360"/>
        </w:tabs>
        <w:spacing w:after="0"/>
        <w:ind w:left="993" w:hanging="426"/>
        <w:rPr>
          <w:rFonts w:asciiTheme="minorHAnsi" w:hAnsiTheme="minorHAnsi"/>
        </w:rPr>
      </w:pPr>
      <w:r w:rsidRPr="00084DAF">
        <w:rPr>
          <w:rFonts w:asciiTheme="minorHAnsi" w:hAnsiTheme="minorHAnsi"/>
        </w:rPr>
        <w:t>Przy wykonywaniu zadania publicznego Zleceniobiorca zobowiązany jest, zgodnie z ustawą z dnia 19 lipca 2019 r. o zapewnianiu dostępności osobom ze szczególnymi potrzebami, do zapewnienia odbiorcom zadania publicznego co najmniej w zakresie minimalnym:</w:t>
      </w:r>
    </w:p>
    <w:p w14:paraId="0DA24646" w14:textId="58EF5C67" w:rsidR="00766AD0" w:rsidRPr="00084DAF" w:rsidRDefault="00766AD0" w:rsidP="00084DAF">
      <w:pPr>
        <w:numPr>
          <w:ilvl w:val="0"/>
          <w:numId w:val="27"/>
        </w:numPr>
        <w:spacing w:after="0"/>
        <w:ind w:left="1276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>w obszarze dostępności architektonicznej:</w:t>
      </w:r>
    </w:p>
    <w:p w14:paraId="256EA352" w14:textId="77777777" w:rsidR="00766AD0" w:rsidRPr="00084DAF" w:rsidRDefault="00766AD0" w:rsidP="00084DAF">
      <w:pPr>
        <w:pStyle w:val="Akapitzlist"/>
        <w:numPr>
          <w:ilvl w:val="0"/>
          <w:numId w:val="28"/>
        </w:numPr>
        <w:spacing w:after="0"/>
        <w:ind w:left="1560" w:hanging="284"/>
        <w:contextualSpacing w:val="0"/>
        <w:rPr>
          <w:rFonts w:asciiTheme="minorHAnsi" w:hAnsiTheme="minorHAnsi"/>
        </w:rPr>
      </w:pPr>
      <w:r w:rsidRPr="00084DAF">
        <w:rPr>
          <w:rFonts w:asciiTheme="minorHAnsi" w:hAnsiTheme="minorHAnsi"/>
        </w:rPr>
        <w:t>wolnego od barier architektonicznych miejsca realizacji działań;</w:t>
      </w:r>
    </w:p>
    <w:p w14:paraId="207C385A" w14:textId="77777777" w:rsidR="00766AD0" w:rsidRPr="00084DAF" w:rsidRDefault="00766AD0" w:rsidP="00084DAF">
      <w:pPr>
        <w:numPr>
          <w:ilvl w:val="0"/>
          <w:numId w:val="27"/>
        </w:numPr>
        <w:spacing w:after="0"/>
        <w:ind w:left="1276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>w obszarze dostępności cyfrowej:</w:t>
      </w:r>
    </w:p>
    <w:p w14:paraId="588A8F53" w14:textId="14686548" w:rsidR="00766AD0" w:rsidRPr="00084DAF" w:rsidRDefault="00766AD0" w:rsidP="00084DAF">
      <w:pPr>
        <w:pStyle w:val="Akapitzlist"/>
        <w:numPr>
          <w:ilvl w:val="0"/>
          <w:numId w:val="28"/>
        </w:numPr>
        <w:spacing w:after="0"/>
        <w:ind w:left="1560" w:hanging="284"/>
        <w:contextualSpacing w:val="0"/>
        <w:rPr>
          <w:rFonts w:asciiTheme="minorHAnsi" w:hAnsiTheme="minorHAnsi"/>
        </w:rPr>
      </w:pPr>
      <w:r w:rsidRPr="00084DAF">
        <w:rPr>
          <w:rFonts w:asciiTheme="minorHAnsi" w:hAnsiTheme="minorHAnsi"/>
        </w:rPr>
        <w:t>strona internetowa lub aplikacja mobilna wykorzystywana do realizacji lub promocji zadania powinna być dostępna cyfrowo poprzez zapewnienie jej funkcjonalności, kompatybilności, postrzegalności i zrozumiałości poprzez spełnianie wymagań określonych w załączniku do ustawy o dostępności cyfrowej stron internetowych i aplikacji mobilnych podmiotów publicznych (Dz.U. 2023 r. poz. 1440)</w:t>
      </w:r>
      <w:r w:rsidR="000C78FD" w:rsidRPr="00084DAF">
        <w:rPr>
          <w:rFonts w:asciiTheme="minorHAnsi" w:hAnsiTheme="minorHAnsi"/>
        </w:rPr>
        <w:t>;</w:t>
      </w:r>
    </w:p>
    <w:p w14:paraId="56A9554E" w14:textId="77777777" w:rsidR="00766AD0" w:rsidRPr="00084DAF" w:rsidRDefault="00766AD0" w:rsidP="00084DAF">
      <w:pPr>
        <w:numPr>
          <w:ilvl w:val="0"/>
          <w:numId w:val="29"/>
        </w:numPr>
        <w:spacing w:after="0"/>
        <w:ind w:left="1560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>treści cyfrowe opracowywane w ramach zadania i publikowane jak np. dokumenty rekrutacyjne, publikacje, filmy muszą być dostępne cyfrowo;</w:t>
      </w:r>
    </w:p>
    <w:p w14:paraId="393A73F1" w14:textId="77777777" w:rsidR="00766AD0" w:rsidRPr="00084DAF" w:rsidRDefault="00766AD0" w:rsidP="00084DAF">
      <w:pPr>
        <w:numPr>
          <w:ilvl w:val="0"/>
          <w:numId w:val="29"/>
        </w:numPr>
        <w:spacing w:after="0"/>
        <w:ind w:left="1560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 xml:space="preserve">szczegółowe wytyczne dotyczące warunków zapewniania dostępności cyfrowej, w tym wytyczne dotyczące dostępności dokumentów, multimediów zawarte są w Standardzie dostępności cyfrowej Urzędu m.st. Warszawy (dostęp: </w:t>
      </w:r>
      <w:hyperlink r:id="rId8" w:history="1">
        <w:r w:rsidRPr="00084DAF">
          <w:rPr>
            <w:rStyle w:val="Hipercze"/>
            <w:rFonts w:asciiTheme="minorHAnsi" w:hAnsiTheme="minorHAnsi" w:cstheme="minorHAnsi"/>
          </w:rPr>
          <w:t>https://wsparcie.um.warszawa.pl/dostepnosc-cyfrowa</w:t>
        </w:r>
      </w:hyperlink>
      <w:r w:rsidRPr="00084DAF">
        <w:rPr>
          <w:rFonts w:asciiTheme="minorHAnsi" w:hAnsiTheme="minorHAnsi"/>
        </w:rPr>
        <w:t>);</w:t>
      </w:r>
    </w:p>
    <w:p w14:paraId="127EBFE4" w14:textId="77777777" w:rsidR="00766AD0" w:rsidRPr="00084DAF" w:rsidRDefault="00766AD0" w:rsidP="00084DAF">
      <w:pPr>
        <w:numPr>
          <w:ilvl w:val="0"/>
          <w:numId w:val="27"/>
        </w:numPr>
        <w:spacing w:after="0"/>
        <w:ind w:left="1276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>w obszarze dostępności informacyjno-komunikacyjnej:</w:t>
      </w:r>
    </w:p>
    <w:p w14:paraId="2394516A" w14:textId="77777777" w:rsidR="00766AD0" w:rsidRPr="00084DAF" w:rsidRDefault="00766AD0" w:rsidP="00084DAF">
      <w:pPr>
        <w:numPr>
          <w:ilvl w:val="0"/>
          <w:numId w:val="30"/>
        </w:numPr>
        <w:spacing w:after="0"/>
        <w:ind w:left="1560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>obsługi, w ramach zadania publicznego, z wykorzystaniem środków wspierających komunikowanie się, o których mowa w ustawie o języku migowym i innych środkach komunikowania się lub poprzez wykorzystanie zdalnego dostępu online do usługi tłumacza przez strony internetowe i aplikacje;</w:t>
      </w:r>
    </w:p>
    <w:p w14:paraId="0C042335" w14:textId="71B8D33A" w:rsidR="00766AD0" w:rsidRPr="00084DAF" w:rsidRDefault="00766AD0" w:rsidP="00084DAF">
      <w:pPr>
        <w:numPr>
          <w:ilvl w:val="0"/>
          <w:numId w:val="30"/>
        </w:numPr>
        <w:spacing w:after="0"/>
        <w:ind w:left="1560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>instalacji urządzeń lub innych środków technicznych do obsługi osób słabosłyszących w ramach zadania publicznego, np. pętla indukcyjna, system FM lub urządzeń opartych o inne technologie, których celem jest wspomaganie słyszenia;</w:t>
      </w:r>
    </w:p>
    <w:p w14:paraId="15C7579D" w14:textId="77777777" w:rsidR="00766AD0" w:rsidRPr="00084DAF" w:rsidRDefault="00766AD0" w:rsidP="00084DAF">
      <w:pPr>
        <w:numPr>
          <w:ilvl w:val="0"/>
          <w:numId w:val="30"/>
        </w:numPr>
        <w:spacing w:after="0"/>
        <w:ind w:left="1560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>na stronie internetowej podmiotu informacji o zakresie działalności w postaci pliku zawierającego tekst odczytywalny maszynowo, nagrania treści w polskim języku migowym, informacja w tekście łatwym do czytania i zrozumienia;</w:t>
      </w:r>
    </w:p>
    <w:p w14:paraId="1B78CDB9" w14:textId="77777777" w:rsidR="00766AD0" w:rsidRPr="00084DAF" w:rsidRDefault="00766AD0" w:rsidP="00084DAF">
      <w:pPr>
        <w:numPr>
          <w:ilvl w:val="0"/>
          <w:numId w:val="30"/>
        </w:numPr>
        <w:ind w:left="1560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>na wniosek osoby ze szczególnymi potrzebami - komunikacji w sposób preferowany przez osobę ze szczególnymi potrzebami.</w:t>
      </w:r>
    </w:p>
    <w:p w14:paraId="0478E1B7" w14:textId="51F00C1C" w:rsidR="00766AD0" w:rsidRPr="00084DAF" w:rsidRDefault="00766AD0" w:rsidP="00084DAF">
      <w:pPr>
        <w:pStyle w:val="Akapitzlist"/>
        <w:numPr>
          <w:ilvl w:val="0"/>
          <w:numId w:val="5"/>
        </w:numPr>
        <w:tabs>
          <w:tab w:val="clear" w:pos="360"/>
        </w:tabs>
        <w:spacing w:after="0"/>
        <w:ind w:left="993" w:hanging="426"/>
        <w:contextualSpacing w:val="0"/>
        <w:rPr>
          <w:rFonts w:asciiTheme="minorHAnsi" w:hAnsiTheme="minorHAnsi"/>
        </w:rPr>
      </w:pPr>
      <w:r w:rsidRPr="00084DAF">
        <w:rPr>
          <w:rFonts w:asciiTheme="minorHAnsi" w:hAnsiTheme="minorHAnsi"/>
        </w:rPr>
        <w:t xml:space="preserve">Zgodnie z art. 7 ust 1 ustawy </w:t>
      </w:r>
      <w:r w:rsidRPr="00084DAF">
        <w:rPr>
          <w:rFonts w:asciiTheme="minorHAnsi" w:hAnsiTheme="minorHAnsi"/>
          <w:bCs/>
        </w:rPr>
        <w:t>o zapewnianiu dostępności osobom ze szczególnymi potrzebami</w:t>
      </w:r>
      <w:r w:rsidRPr="00084DAF">
        <w:rPr>
          <w:rFonts w:asciiTheme="minorHAnsi" w:hAnsiTheme="minorHAnsi"/>
        </w:rPr>
        <w:t xml:space="preserve">, jeżeli Zleceniobiorca nie jest w stanie, w szczególności ze względów </w:t>
      </w:r>
      <w:r w:rsidRPr="00084DAF">
        <w:rPr>
          <w:rFonts w:asciiTheme="minorHAnsi" w:hAnsiTheme="minorHAnsi"/>
        </w:rPr>
        <w:lastRenderedPageBreak/>
        <w:t>technicznych lub prawnych, zapewnić dostępności osobie ze szczególnymi potrzebami w zakresie, o którym mowa w art. 6 pkt 1 i 3 (minimalne wymagania w zakresie dostępności architektonicznej i informacyjno-komunikacyjnej), Zleceniobiorca zobowiązany zapewnić takiej osobie dostęp alternatywny. Dostęp alternatywny polega w szczególności na:</w:t>
      </w:r>
    </w:p>
    <w:p w14:paraId="2C77E31A" w14:textId="010D66BE" w:rsidR="00766AD0" w:rsidRPr="00084DAF" w:rsidRDefault="00766AD0" w:rsidP="00084DAF">
      <w:pPr>
        <w:numPr>
          <w:ilvl w:val="1"/>
          <w:numId w:val="5"/>
        </w:numPr>
        <w:tabs>
          <w:tab w:val="clear" w:pos="1080"/>
        </w:tabs>
        <w:spacing w:after="0"/>
        <w:ind w:left="1276" w:hanging="283"/>
        <w:rPr>
          <w:rFonts w:asciiTheme="minorHAnsi" w:hAnsiTheme="minorHAnsi"/>
        </w:rPr>
      </w:pPr>
      <w:r w:rsidRPr="00084DAF">
        <w:rPr>
          <w:rFonts w:asciiTheme="minorHAnsi" w:hAnsiTheme="minorHAnsi"/>
        </w:rPr>
        <w:t>zapewnieniu osobie ze szczególnymi potrzebami wsparcia innej osoby lub</w:t>
      </w:r>
    </w:p>
    <w:p w14:paraId="0E502A13" w14:textId="7A2B2EF5" w:rsidR="00766AD0" w:rsidRPr="00084DAF" w:rsidRDefault="00766AD0" w:rsidP="00084DAF">
      <w:pPr>
        <w:numPr>
          <w:ilvl w:val="1"/>
          <w:numId w:val="5"/>
        </w:numPr>
        <w:tabs>
          <w:tab w:val="clear" w:pos="1080"/>
        </w:tabs>
        <w:spacing w:after="0"/>
        <w:ind w:left="1276" w:hanging="283"/>
        <w:rPr>
          <w:rFonts w:asciiTheme="minorHAnsi" w:hAnsiTheme="minorHAnsi"/>
        </w:rPr>
      </w:pPr>
      <w:r w:rsidRPr="00084DAF">
        <w:rPr>
          <w:rFonts w:asciiTheme="minorHAnsi" w:hAnsiTheme="minorHAnsi"/>
        </w:rPr>
        <w:t>zapewnieniu wsparcia technicznego osobie ze szczególnymi potrzebami, w tym z wykorzystaniem nowoczesnych technologii lub</w:t>
      </w:r>
    </w:p>
    <w:p w14:paraId="346AD546" w14:textId="77777777" w:rsidR="00766AD0" w:rsidRPr="00084DAF" w:rsidRDefault="00766AD0" w:rsidP="00084DAF">
      <w:pPr>
        <w:numPr>
          <w:ilvl w:val="1"/>
          <w:numId w:val="5"/>
        </w:numPr>
        <w:tabs>
          <w:tab w:val="clear" w:pos="1080"/>
        </w:tabs>
        <w:ind w:left="1276" w:hanging="283"/>
        <w:rPr>
          <w:rFonts w:asciiTheme="minorHAnsi" w:hAnsiTheme="minorHAnsi"/>
        </w:rPr>
      </w:pPr>
      <w:r w:rsidRPr="00084DAF">
        <w:rPr>
          <w:rFonts w:asciiTheme="minorHAnsi" w:hAnsiTheme="minorHAnsi"/>
        </w:rPr>
        <w:t>wprowadzeniu takiej organizacji podmiotu publicznego, która umożliwi realizację potrzeb osób ze szczególnymi potrzebami, w niezbędnym zakresie dla tych osób.</w:t>
      </w:r>
    </w:p>
    <w:p w14:paraId="0184A504" w14:textId="77777777" w:rsidR="00766AD0" w:rsidRPr="00084DAF" w:rsidRDefault="00766AD0" w:rsidP="00084DAF">
      <w:pPr>
        <w:pStyle w:val="Akapitzlist"/>
        <w:numPr>
          <w:ilvl w:val="0"/>
          <w:numId w:val="5"/>
        </w:numPr>
        <w:tabs>
          <w:tab w:val="clear" w:pos="360"/>
        </w:tabs>
        <w:ind w:left="993" w:hanging="426"/>
        <w:contextualSpacing w:val="0"/>
        <w:rPr>
          <w:rFonts w:asciiTheme="minorHAnsi" w:hAnsiTheme="minorHAnsi"/>
        </w:rPr>
      </w:pPr>
      <w:r w:rsidRPr="00084DAF">
        <w:rPr>
          <w:rFonts w:asciiTheme="minorHAnsi" w:hAnsiTheme="minorHAnsi"/>
        </w:rPr>
        <w:t>Informacje</w:t>
      </w:r>
      <w:r w:rsidRPr="00084DAF">
        <w:rPr>
          <w:rFonts w:asciiTheme="minorHAnsi" w:hAnsiTheme="minorHAnsi"/>
          <w:color w:val="000000"/>
          <w:shd w:val="clear" w:color="auto" w:fill="FFFFFF"/>
        </w:rPr>
        <w:t xml:space="preserve"> o projektowanym poziomie zapewnienia dostępności osobom ze szczególnymi potrzebami w ramach zadania w obszarze architektonicznym, cyfrowym, komunikacyjno-informacyjnym lub przewidywanych formach dostępu alternatywnego oferent powinien zawrzeć w ofercie w sekcji VI oferty – inne działania mogące mieć znaczenie przy ocenie oferty. Ewentualne bariery w poszczególnych obszarach dostępności i przeszkody w ich usunięciu powinny zostać szczegółowo opisane i uzasadnione wraz z określoną szczegółowo ścieżką postępowania w przypadku dostępu alternatywnego.</w:t>
      </w:r>
    </w:p>
    <w:p w14:paraId="781CBEC0" w14:textId="7B1A53BF" w:rsidR="00766AD0" w:rsidRPr="00084DAF" w:rsidRDefault="00766AD0" w:rsidP="00084DAF">
      <w:pPr>
        <w:pStyle w:val="Akapitzlist"/>
        <w:numPr>
          <w:ilvl w:val="0"/>
          <w:numId w:val="5"/>
        </w:numPr>
        <w:tabs>
          <w:tab w:val="clear" w:pos="360"/>
        </w:tabs>
        <w:ind w:left="993" w:hanging="426"/>
        <w:contextualSpacing w:val="0"/>
        <w:rPr>
          <w:rFonts w:asciiTheme="minorHAnsi" w:hAnsiTheme="minorHAnsi"/>
          <w:color w:val="000000"/>
          <w:shd w:val="clear" w:color="auto" w:fill="FFFFFF"/>
        </w:rPr>
      </w:pPr>
      <w:r w:rsidRPr="00084DAF">
        <w:rPr>
          <w:rFonts w:asciiTheme="minorHAnsi" w:hAnsiTheme="minorHAnsi"/>
          <w:b/>
        </w:rPr>
        <w:t>W sytuacji występowania barier architektonicznych i braku możliwości ich usunięcia w lokalu zaplanowanym do realizacji zadania Zleceniobiorca zobowiązany jest szczegółowo uzasadnić sytuację w ofercie.</w:t>
      </w:r>
      <w:r w:rsidRPr="00084DAF">
        <w:rPr>
          <w:rFonts w:asciiTheme="minorHAnsi" w:hAnsiTheme="minorHAnsi"/>
        </w:rPr>
        <w:t xml:space="preserve"> </w:t>
      </w:r>
      <w:r w:rsidRPr="00084DAF">
        <w:rPr>
          <w:rFonts w:asciiTheme="minorHAnsi" w:hAnsiTheme="minorHAnsi"/>
          <w:color w:val="000000"/>
          <w:shd w:val="clear" w:color="auto" w:fill="FFFFFF"/>
        </w:rPr>
        <w:t>Ponadto Zleceniobiorca powinien opisać zaplanowane rozwiązania zapewniające dostęp alternatywny do usług, które będą świadczone w ramach zadania. Przez dostęp alternatywny można rozumieć w szczególności zmianę organizacji realizacji zadania, wsparcie innej osoby, wykorzystanie rozwiązań technologicznych.</w:t>
      </w:r>
    </w:p>
    <w:p w14:paraId="69607D8C" w14:textId="0A38DD83" w:rsidR="006520C0" w:rsidRPr="00084DAF" w:rsidRDefault="00434AF5" w:rsidP="00084DAF">
      <w:pPr>
        <w:pStyle w:val="Akapitzlist"/>
        <w:numPr>
          <w:ilvl w:val="0"/>
          <w:numId w:val="19"/>
        </w:numPr>
        <w:ind w:left="567" w:hanging="283"/>
        <w:contextualSpacing w:val="0"/>
        <w:rPr>
          <w:rFonts w:asciiTheme="minorHAnsi" w:hAnsiTheme="minorHAnsi"/>
        </w:rPr>
      </w:pPr>
      <w:r w:rsidRPr="00084DAF">
        <w:rPr>
          <w:rFonts w:asciiTheme="minorHAnsi" w:hAnsiTheme="minorHAnsi"/>
        </w:rPr>
        <w:t>Rezultaty zadania:</w:t>
      </w:r>
    </w:p>
    <w:p w14:paraId="1CF12754" w14:textId="263E7059" w:rsidR="009461AA" w:rsidRPr="00084DAF" w:rsidRDefault="009461AA" w:rsidP="00084DAF">
      <w:pPr>
        <w:pStyle w:val="Akapitzlist"/>
        <w:ind w:left="567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/>
        </w:rPr>
        <w:t>Rezultaty Modułu I</w:t>
      </w:r>
      <w:r w:rsidRPr="00084DAF">
        <w:rPr>
          <w:rFonts w:asciiTheme="minorHAnsi" w:hAnsiTheme="minorHAnsi"/>
          <w:bCs/>
        </w:rPr>
        <w:t>:</w:t>
      </w:r>
    </w:p>
    <w:p w14:paraId="459B7AD9" w14:textId="7A2D7560" w:rsidR="009461AA" w:rsidRPr="00084DAF" w:rsidRDefault="009461AA" w:rsidP="00084DAF">
      <w:pPr>
        <w:pStyle w:val="Akapitzlist"/>
        <w:numPr>
          <w:ilvl w:val="1"/>
          <w:numId w:val="19"/>
        </w:numPr>
        <w:spacing w:after="120"/>
        <w:ind w:left="851" w:hanging="284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Cs/>
        </w:rPr>
        <w:t>liczba uczestników zadania</w:t>
      </w:r>
      <w:r w:rsidR="00B525F8" w:rsidRPr="00084DAF">
        <w:rPr>
          <w:rFonts w:asciiTheme="minorHAnsi" w:hAnsiTheme="minorHAnsi"/>
          <w:bCs/>
        </w:rPr>
        <w:t xml:space="preserve"> (z uwzględnieniem podziału na płeć)</w:t>
      </w:r>
      <w:r w:rsidRPr="00084DAF">
        <w:rPr>
          <w:rFonts w:asciiTheme="minorHAnsi" w:hAnsiTheme="minorHAnsi"/>
          <w:bCs/>
        </w:rPr>
        <w:t>;</w:t>
      </w:r>
    </w:p>
    <w:p w14:paraId="69B9EDCB" w14:textId="7F2144E4" w:rsidR="009461AA" w:rsidRPr="00084DAF" w:rsidRDefault="009461AA" w:rsidP="00084DAF">
      <w:pPr>
        <w:pStyle w:val="Akapitzlist"/>
        <w:numPr>
          <w:ilvl w:val="1"/>
          <w:numId w:val="19"/>
        </w:numPr>
        <w:spacing w:after="120"/>
        <w:ind w:left="851" w:hanging="284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Cs/>
        </w:rPr>
        <w:t xml:space="preserve">liczba konsultacji indywidualnych mieszkańców </w:t>
      </w:r>
      <w:r w:rsidR="000C78FD" w:rsidRPr="00084DAF">
        <w:rPr>
          <w:rFonts w:asciiTheme="minorHAnsi" w:hAnsiTheme="minorHAnsi"/>
          <w:bCs/>
        </w:rPr>
        <w:t>d</w:t>
      </w:r>
      <w:r w:rsidR="00F71899" w:rsidRPr="00084DAF">
        <w:rPr>
          <w:rFonts w:asciiTheme="minorHAnsi" w:hAnsiTheme="minorHAnsi"/>
          <w:bCs/>
        </w:rPr>
        <w:t xml:space="preserve">omów </w:t>
      </w:r>
      <w:r w:rsidR="000C78FD" w:rsidRPr="00084DAF">
        <w:rPr>
          <w:rFonts w:asciiTheme="minorHAnsi" w:hAnsiTheme="minorHAnsi"/>
          <w:bCs/>
        </w:rPr>
        <w:t>p</w:t>
      </w:r>
      <w:r w:rsidR="00F71899" w:rsidRPr="00084DAF">
        <w:rPr>
          <w:rFonts w:asciiTheme="minorHAnsi" w:hAnsiTheme="minorHAnsi"/>
          <w:bCs/>
        </w:rPr>
        <w:t xml:space="preserve">omocy </w:t>
      </w:r>
      <w:r w:rsidR="000C78FD" w:rsidRPr="00084DAF">
        <w:rPr>
          <w:rFonts w:asciiTheme="minorHAnsi" w:hAnsiTheme="minorHAnsi"/>
          <w:bCs/>
        </w:rPr>
        <w:t>s</w:t>
      </w:r>
      <w:r w:rsidR="00F71899" w:rsidRPr="00084DAF">
        <w:rPr>
          <w:rFonts w:asciiTheme="minorHAnsi" w:hAnsiTheme="minorHAnsi"/>
          <w:bCs/>
        </w:rPr>
        <w:t>po</w:t>
      </w:r>
      <w:r w:rsidR="000C78FD" w:rsidRPr="00084DAF">
        <w:rPr>
          <w:rFonts w:asciiTheme="minorHAnsi" w:hAnsiTheme="minorHAnsi"/>
          <w:bCs/>
        </w:rPr>
        <w:t>ł</w:t>
      </w:r>
      <w:r w:rsidR="00F71899" w:rsidRPr="00084DAF">
        <w:rPr>
          <w:rFonts w:asciiTheme="minorHAnsi" w:hAnsiTheme="minorHAnsi"/>
          <w:bCs/>
        </w:rPr>
        <w:t>ecznej</w:t>
      </w:r>
      <w:r w:rsidRPr="00084DAF">
        <w:rPr>
          <w:rFonts w:asciiTheme="minorHAnsi" w:hAnsiTheme="minorHAnsi"/>
          <w:bCs/>
        </w:rPr>
        <w:t>;</w:t>
      </w:r>
    </w:p>
    <w:p w14:paraId="619B7331" w14:textId="48C93318" w:rsidR="009461AA" w:rsidRPr="00084DAF" w:rsidRDefault="009461AA" w:rsidP="00084DAF">
      <w:pPr>
        <w:pStyle w:val="Akapitzlist"/>
        <w:numPr>
          <w:ilvl w:val="1"/>
          <w:numId w:val="19"/>
        </w:numPr>
        <w:spacing w:after="120"/>
        <w:ind w:left="851" w:hanging="284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Cs/>
        </w:rPr>
        <w:t xml:space="preserve">liczba godzin </w:t>
      </w:r>
      <w:proofErr w:type="spellStart"/>
      <w:r w:rsidRPr="00084DAF">
        <w:rPr>
          <w:rFonts w:asciiTheme="minorHAnsi" w:hAnsiTheme="minorHAnsi"/>
          <w:bCs/>
        </w:rPr>
        <w:t>superwizji</w:t>
      </w:r>
      <w:proofErr w:type="spellEnd"/>
      <w:r w:rsidRPr="00084DAF">
        <w:rPr>
          <w:rFonts w:asciiTheme="minorHAnsi" w:hAnsiTheme="minorHAnsi"/>
          <w:bCs/>
        </w:rPr>
        <w:t xml:space="preserve"> dla pracowników domów pomocy społecznej;</w:t>
      </w:r>
    </w:p>
    <w:p w14:paraId="7C0385F6" w14:textId="43D1EFEB" w:rsidR="009461AA" w:rsidRPr="00084DAF" w:rsidRDefault="009461AA" w:rsidP="00084DAF">
      <w:pPr>
        <w:pStyle w:val="Akapitzlist"/>
        <w:numPr>
          <w:ilvl w:val="1"/>
          <w:numId w:val="19"/>
        </w:numPr>
        <w:spacing w:after="120"/>
        <w:ind w:left="851" w:hanging="284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Cs/>
        </w:rPr>
        <w:t>liczba szkoleń dla pracowników domów pomocy społecznej;</w:t>
      </w:r>
    </w:p>
    <w:p w14:paraId="7EE3CCCF" w14:textId="1295C7F6" w:rsidR="009461AA" w:rsidRPr="00084DAF" w:rsidRDefault="009461AA" w:rsidP="00084DAF">
      <w:pPr>
        <w:pStyle w:val="Akapitzlist"/>
        <w:numPr>
          <w:ilvl w:val="1"/>
          <w:numId w:val="19"/>
        </w:numPr>
        <w:spacing w:after="120"/>
        <w:ind w:left="851" w:hanging="284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Cs/>
        </w:rPr>
        <w:t>liczba osób, które podjęły leczenie w placówkach lecznictwa odwykowego;</w:t>
      </w:r>
    </w:p>
    <w:p w14:paraId="2CB8204F" w14:textId="4AE61097" w:rsidR="009461AA" w:rsidRPr="00084DAF" w:rsidRDefault="009461AA" w:rsidP="00084DAF">
      <w:pPr>
        <w:pStyle w:val="Akapitzlist"/>
        <w:numPr>
          <w:ilvl w:val="1"/>
          <w:numId w:val="19"/>
        </w:numPr>
        <w:spacing w:after="120"/>
        <w:ind w:left="851" w:hanging="284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Cs/>
        </w:rPr>
        <w:t>liczba przeprowadzonych zajęć grupowych;</w:t>
      </w:r>
    </w:p>
    <w:p w14:paraId="77174945" w14:textId="5E38188D" w:rsidR="009461AA" w:rsidRPr="00084DAF" w:rsidRDefault="009461AA" w:rsidP="00084DAF">
      <w:pPr>
        <w:pStyle w:val="Akapitzlist"/>
        <w:numPr>
          <w:ilvl w:val="1"/>
          <w:numId w:val="19"/>
        </w:numPr>
        <w:spacing w:after="120"/>
        <w:ind w:left="851" w:hanging="284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Cs/>
        </w:rPr>
        <w:t>liczba podjętych działań edukacyjny</w:t>
      </w:r>
      <w:r w:rsidR="00244024" w:rsidRPr="00084DAF">
        <w:rPr>
          <w:rFonts w:asciiTheme="minorHAnsi" w:hAnsiTheme="minorHAnsi"/>
          <w:bCs/>
        </w:rPr>
        <w:t>ch;</w:t>
      </w:r>
    </w:p>
    <w:p w14:paraId="2912CABE" w14:textId="3ACE0CF6" w:rsidR="00244024" w:rsidRPr="00084DAF" w:rsidRDefault="00244024" w:rsidP="00084DAF">
      <w:pPr>
        <w:pStyle w:val="Akapitzlist"/>
        <w:numPr>
          <w:ilvl w:val="1"/>
          <w:numId w:val="19"/>
        </w:numPr>
        <w:spacing w:after="120"/>
        <w:ind w:left="851" w:hanging="284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Cs/>
        </w:rPr>
        <w:t>raport ewaluacyjny.</w:t>
      </w:r>
    </w:p>
    <w:p w14:paraId="05A2D972" w14:textId="3843BC75" w:rsidR="009461AA" w:rsidRPr="00084DAF" w:rsidRDefault="009461AA" w:rsidP="00084DAF">
      <w:pPr>
        <w:pStyle w:val="Akapitzlist"/>
        <w:spacing w:after="120"/>
        <w:ind w:left="567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/>
        </w:rPr>
        <w:t>Rezultaty Modułu II</w:t>
      </w:r>
      <w:r w:rsidRPr="00084DAF">
        <w:rPr>
          <w:rFonts w:asciiTheme="minorHAnsi" w:hAnsiTheme="minorHAnsi"/>
          <w:bCs/>
        </w:rPr>
        <w:t>:</w:t>
      </w:r>
    </w:p>
    <w:p w14:paraId="405430A4" w14:textId="4B9B8BB8" w:rsidR="00C54618" w:rsidRPr="00084DAF" w:rsidRDefault="00C54618" w:rsidP="00084DAF">
      <w:pPr>
        <w:pStyle w:val="Akapitzlist"/>
        <w:numPr>
          <w:ilvl w:val="1"/>
          <w:numId w:val="19"/>
        </w:numPr>
        <w:spacing w:after="120"/>
        <w:ind w:left="851" w:hanging="284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Cs/>
        </w:rPr>
        <w:t>liczba wykładów;</w:t>
      </w:r>
    </w:p>
    <w:p w14:paraId="78DACA15" w14:textId="77777777" w:rsidR="00C54618" w:rsidRPr="00084DAF" w:rsidRDefault="00C54618" w:rsidP="00084DAF">
      <w:pPr>
        <w:pStyle w:val="Akapitzlist"/>
        <w:numPr>
          <w:ilvl w:val="1"/>
          <w:numId w:val="19"/>
        </w:numPr>
        <w:spacing w:after="120"/>
        <w:ind w:left="851" w:hanging="284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Cs/>
        </w:rPr>
        <w:t>liczba warsztatów;</w:t>
      </w:r>
    </w:p>
    <w:p w14:paraId="7602AD17" w14:textId="77777777" w:rsidR="00C54618" w:rsidRPr="00084DAF" w:rsidRDefault="00C54618" w:rsidP="00084DAF">
      <w:pPr>
        <w:pStyle w:val="Akapitzlist"/>
        <w:numPr>
          <w:ilvl w:val="1"/>
          <w:numId w:val="19"/>
        </w:numPr>
        <w:spacing w:after="120"/>
        <w:ind w:left="851" w:hanging="284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Cs/>
        </w:rPr>
        <w:t>liczba spotkań integracyjnych;</w:t>
      </w:r>
    </w:p>
    <w:p w14:paraId="5FB75273" w14:textId="3C0BCCF5" w:rsidR="00C54618" w:rsidRPr="00084DAF" w:rsidRDefault="00C54618" w:rsidP="00084DAF">
      <w:pPr>
        <w:pStyle w:val="Akapitzlist"/>
        <w:numPr>
          <w:ilvl w:val="1"/>
          <w:numId w:val="19"/>
        </w:numPr>
        <w:spacing w:after="120"/>
        <w:ind w:left="851" w:hanging="284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Cs/>
        </w:rPr>
        <w:t>liczba osób, które skorzystały ze wsparcia</w:t>
      </w:r>
      <w:r w:rsidR="00B525F8" w:rsidRPr="00084DAF">
        <w:rPr>
          <w:rFonts w:asciiTheme="minorHAnsi" w:hAnsiTheme="minorHAnsi"/>
          <w:bCs/>
        </w:rPr>
        <w:t xml:space="preserve"> (z uwzględnieniem podziału na płeć)</w:t>
      </w:r>
      <w:r w:rsidRPr="00084DAF">
        <w:rPr>
          <w:rFonts w:asciiTheme="minorHAnsi" w:hAnsiTheme="minorHAnsi"/>
          <w:bCs/>
        </w:rPr>
        <w:t>;</w:t>
      </w:r>
    </w:p>
    <w:p w14:paraId="0059A9F1" w14:textId="50F6DC23" w:rsidR="00C54618" w:rsidRPr="00084DAF" w:rsidRDefault="00C54618" w:rsidP="00084DAF">
      <w:pPr>
        <w:pStyle w:val="Akapitzlist"/>
        <w:numPr>
          <w:ilvl w:val="1"/>
          <w:numId w:val="19"/>
        </w:numPr>
        <w:spacing w:after="120"/>
        <w:ind w:left="851" w:hanging="284"/>
        <w:rPr>
          <w:rFonts w:asciiTheme="minorHAnsi" w:hAnsiTheme="minorHAnsi"/>
        </w:rPr>
      </w:pPr>
      <w:r w:rsidRPr="00084DAF">
        <w:rPr>
          <w:rFonts w:asciiTheme="minorHAnsi" w:hAnsiTheme="minorHAnsi"/>
          <w:bCs/>
        </w:rPr>
        <w:t>liczba osób, które skorzystały z działań p</w:t>
      </w:r>
      <w:r w:rsidR="00B525F8" w:rsidRPr="00084DAF">
        <w:rPr>
          <w:rFonts w:asciiTheme="minorHAnsi" w:hAnsiTheme="minorHAnsi"/>
          <w:bCs/>
        </w:rPr>
        <w:t>oradni dla osób uzależnionych i </w:t>
      </w:r>
      <w:r w:rsidRPr="00084DAF">
        <w:rPr>
          <w:rFonts w:asciiTheme="minorHAnsi" w:hAnsiTheme="minorHAnsi"/>
          <w:bCs/>
        </w:rPr>
        <w:t>współuzależnionych</w:t>
      </w:r>
      <w:r w:rsidR="00B525F8" w:rsidRPr="00084DAF">
        <w:rPr>
          <w:rFonts w:asciiTheme="minorHAnsi" w:hAnsiTheme="minorHAnsi"/>
          <w:bCs/>
        </w:rPr>
        <w:t xml:space="preserve"> (z uwzględnieniem podziału na płeć)</w:t>
      </w:r>
      <w:r w:rsidR="0019389F" w:rsidRPr="00084DAF">
        <w:rPr>
          <w:rFonts w:asciiTheme="minorHAnsi" w:hAnsiTheme="minorHAnsi"/>
          <w:bCs/>
        </w:rPr>
        <w:t>;</w:t>
      </w:r>
    </w:p>
    <w:p w14:paraId="31DA8336" w14:textId="77777777" w:rsidR="007427AD" w:rsidRPr="00084DAF" w:rsidRDefault="007427AD" w:rsidP="00084DAF">
      <w:pPr>
        <w:pStyle w:val="Akapitzlist"/>
        <w:numPr>
          <w:ilvl w:val="1"/>
          <w:numId w:val="19"/>
        </w:numPr>
        <w:spacing w:after="120"/>
        <w:ind w:left="851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>zmiana zachowań ryzykownych, dysfunkcjonalnych uczestników programu;</w:t>
      </w:r>
    </w:p>
    <w:p w14:paraId="26E87128" w14:textId="77777777" w:rsidR="007427AD" w:rsidRPr="00084DAF" w:rsidRDefault="007427AD" w:rsidP="00084DAF">
      <w:pPr>
        <w:pStyle w:val="Akapitzlist"/>
        <w:numPr>
          <w:ilvl w:val="1"/>
          <w:numId w:val="19"/>
        </w:numPr>
        <w:spacing w:after="120"/>
        <w:ind w:left="851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lastRenderedPageBreak/>
        <w:t>zwiększenie świadomości osób współuzależnionych;</w:t>
      </w:r>
    </w:p>
    <w:p w14:paraId="419E229C" w14:textId="3604D4A5" w:rsidR="007427AD" w:rsidRPr="00084DAF" w:rsidRDefault="007427AD" w:rsidP="00084DAF">
      <w:pPr>
        <w:pStyle w:val="Akapitzlist"/>
        <w:numPr>
          <w:ilvl w:val="1"/>
          <w:numId w:val="19"/>
        </w:numPr>
        <w:ind w:left="851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>zwiększenie wiedz</w:t>
      </w:r>
      <w:r w:rsidR="00244024" w:rsidRPr="00084DAF">
        <w:rPr>
          <w:rFonts w:asciiTheme="minorHAnsi" w:hAnsiTheme="minorHAnsi"/>
        </w:rPr>
        <w:t>y na temat zdrowego stylu życia;</w:t>
      </w:r>
    </w:p>
    <w:p w14:paraId="725E85A5" w14:textId="107E6A5D" w:rsidR="00244024" w:rsidRPr="00084DAF" w:rsidRDefault="00244024" w:rsidP="00084DAF">
      <w:pPr>
        <w:pStyle w:val="Akapitzlist"/>
        <w:numPr>
          <w:ilvl w:val="1"/>
          <w:numId w:val="19"/>
        </w:numPr>
        <w:ind w:left="851" w:hanging="284"/>
        <w:contextualSpacing w:val="0"/>
        <w:rPr>
          <w:rFonts w:asciiTheme="minorHAnsi" w:hAnsiTheme="minorHAnsi"/>
        </w:rPr>
      </w:pPr>
      <w:r w:rsidRPr="00084DAF">
        <w:rPr>
          <w:rFonts w:asciiTheme="minorHAnsi" w:hAnsiTheme="minorHAnsi"/>
        </w:rPr>
        <w:t>raport ewaluacyjny.</w:t>
      </w:r>
    </w:p>
    <w:p w14:paraId="35BD62DD" w14:textId="55565488" w:rsidR="006520C0" w:rsidRPr="00084DAF" w:rsidRDefault="006520C0" w:rsidP="00084DAF">
      <w:pPr>
        <w:pStyle w:val="Akapitzlist"/>
        <w:numPr>
          <w:ilvl w:val="0"/>
          <w:numId w:val="19"/>
        </w:numPr>
        <w:ind w:left="567" w:hanging="283"/>
        <w:contextualSpacing w:val="0"/>
        <w:rPr>
          <w:rFonts w:asciiTheme="minorHAnsi" w:hAnsiTheme="minorHAnsi"/>
        </w:rPr>
      </w:pPr>
      <w:r w:rsidRPr="00084DAF">
        <w:rPr>
          <w:rFonts w:asciiTheme="minorHAnsi" w:hAnsiTheme="minorHAnsi"/>
        </w:rPr>
        <w:t xml:space="preserve">Wymagane jest wypełnienie tabeli w pkt III.6 oferty tj. dodatkowych informacji dot. Rezultatów </w:t>
      </w:r>
      <w:r w:rsidR="006674FE" w:rsidRPr="00084DAF">
        <w:rPr>
          <w:rFonts w:asciiTheme="minorHAnsi" w:hAnsiTheme="minorHAnsi"/>
        </w:rPr>
        <w:t>realizacji zadania publicznego.</w:t>
      </w:r>
    </w:p>
    <w:p w14:paraId="3D868D8E" w14:textId="3782CC6E" w:rsidR="006520C0" w:rsidRPr="00084DAF" w:rsidRDefault="006520C0" w:rsidP="00084DAF">
      <w:pPr>
        <w:pStyle w:val="Akapitzlist"/>
        <w:numPr>
          <w:ilvl w:val="0"/>
          <w:numId w:val="19"/>
        </w:numPr>
        <w:ind w:left="567" w:hanging="283"/>
        <w:contextualSpacing w:val="0"/>
        <w:rPr>
          <w:rFonts w:asciiTheme="minorHAnsi" w:hAnsiTheme="minorHAnsi"/>
        </w:rPr>
      </w:pPr>
      <w:r w:rsidRPr="00084DAF">
        <w:rPr>
          <w:rFonts w:asciiTheme="minorHAnsi" w:hAnsiTheme="minorHAnsi"/>
        </w:rPr>
        <w:t>Termin realizacji zadania:</w:t>
      </w:r>
      <w:r w:rsidR="0005196C" w:rsidRPr="00084DAF">
        <w:rPr>
          <w:rFonts w:asciiTheme="minorHAnsi" w:hAnsiTheme="minorHAnsi"/>
        </w:rPr>
        <w:t xml:space="preserve"> </w:t>
      </w:r>
      <w:r w:rsidR="0005196C" w:rsidRPr="00084DAF">
        <w:rPr>
          <w:rFonts w:asciiTheme="minorHAnsi" w:hAnsiTheme="minorHAnsi"/>
          <w:b/>
          <w:bCs/>
        </w:rPr>
        <w:t xml:space="preserve">1 </w:t>
      </w:r>
      <w:r w:rsidR="00DF5487" w:rsidRPr="00084DAF">
        <w:rPr>
          <w:rFonts w:asciiTheme="minorHAnsi" w:hAnsiTheme="minorHAnsi"/>
          <w:b/>
          <w:bCs/>
        </w:rPr>
        <w:t xml:space="preserve">sierpnia </w:t>
      </w:r>
      <w:r w:rsidR="0005196C" w:rsidRPr="00084DAF">
        <w:rPr>
          <w:rFonts w:asciiTheme="minorHAnsi" w:hAnsiTheme="minorHAnsi"/>
          <w:b/>
          <w:bCs/>
        </w:rPr>
        <w:t>202</w:t>
      </w:r>
      <w:r w:rsidR="00052145" w:rsidRPr="00084DAF">
        <w:rPr>
          <w:rFonts w:asciiTheme="minorHAnsi" w:hAnsiTheme="minorHAnsi"/>
          <w:b/>
          <w:bCs/>
        </w:rPr>
        <w:t>6</w:t>
      </w:r>
      <w:r w:rsidR="0005196C" w:rsidRPr="00084DAF">
        <w:rPr>
          <w:rFonts w:asciiTheme="minorHAnsi" w:hAnsiTheme="minorHAnsi"/>
          <w:b/>
          <w:bCs/>
        </w:rPr>
        <w:t xml:space="preserve"> r. do 31 grudnia 202</w:t>
      </w:r>
      <w:r w:rsidR="00052145" w:rsidRPr="00084DAF">
        <w:rPr>
          <w:rFonts w:asciiTheme="minorHAnsi" w:hAnsiTheme="minorHAnsi"/>
          <w:b/>
          <w:bCs/>
        </w:rPr>
        <w:t>8</w:t>
      </w:r>
      <w:r w:rsidR="0005196C" w:rsidRPr="00084DAF">
        <w:rPr>
          <w:rFonts w:asciiTheme="minorHAnsi" w:hAnsiTheme="minorHAnsi"/>
          <w:b/>
          <w:bCs/>
        </w:rPr>
        <w:t xml:space="preserve"> r.</w:t>
      </w:r>
    </w:p>
    <w:p w14:paraId="6DF14F2F" w14:textId="10D6E0E1" w:rsidR="006520C0" w:rsidRPr="00084DAF" w:rsidRDefault="006520C0" w:rsidP="00084DAF">
      <w:pPr>
        <w:pStyle w:val="Akapitzlist"/>
        <w:numPr>
          <w:ilvl w:val="0"/>
          <w:numId w:val="19"/>
        </w:numPr>
        <w:ind w:left="567" w:hanging="283"/>
        <w:contextualSpacing w:val="0"/>
        <w:rPr>
          <w:rFonts w:asciiTheme="minorHAnsi" w:hAnsiTheme="minorHAnsi"/>
        </w:rPr>
      </w:pPr>
      <w:r w:rsidRPr="00084DAF">
        <w:rPr>
          <w:rFonts w:asciiTheme="minorHAnsi" w:hAnsiTheme="minorHAnsi"/>
        </w:rPr>
        <w:t>Miejsce realizacji zadania:</w:t>
      </w:r>
      <w:r w:rsidR="00DE5B40" w:rsidRPr="00084DAF">
        <w:rPr>
          <w:rFonts w:asciiTheme="minorHAnsi" w:hAnsiTheme="minorHAnsi"/>
        </w:rPr>
        <w:t xml:space="preserve"> m.st. Warszawa</w:t>
      </w:r>
      <w:r w:rsidR="00766AD0" w:rsidRPr="00084DAF">
        <w:rPr>
          <w:rFonts w:asciiTheme="minorHAnsi" w:hAnsiTheme="minorHAnsi"/>
        </w:rPr>
        <w:t>.</w:t>
      </w:r>
    </w:p>
    <w:p w14:paraId="5D77ACAB" w14:textId="710D1B8F" w:rsidR="006520C0" w:rsidRPr="00084DAF" w:rsidRDefault="006520C0" w:rsidP="00084DAF">
      <w:pPr>
        <w:pStyle w:val="Akapitzlist"/>
        <w:numPr>
          <w:ilvl w:val="0"/>
          <w:numId w:val="19"/>
        </w:numPr>
        <w:ind w:left="567" w:hanging="283"/>
        <w:contextualSpacing w:val="0"/>
        <w:rPr>
          <w:rFonts w:asciiTheme="minorHAnsi" w:hAnsiTheme="minorHAnsi"/>
        </w:rPr>
      </w:pPr>
      <w:r w:rsidRPr="00084DAF">
        <w:rPr>
          <w:rFonts w:asciiTheme="minorHAnsi" w:hAnsiTheme="minorHAnsi"/>
        </w:rPr>
        <w:t xml:space="preserve">W ramach niniejszego otwartego konkursu ofert każdy podmiot może złożyć maksymalnie </w:t>
      </w:r>
      <w:r w:rsidR="00DE5B40" w:rsidRPr="00084DAF">
        <w:rPr>
          <w:rFonts w:asciiTheme="minorHAnsi" w:hAnsiTheme="minorHAnsi"/>
        </w:rPr>
        <w:t>1 ofertę.</w:t>
      </w:r>
    </w:p>
    <w:p w14:paraId="1EFC493F" w14:textId="504B5BAA" w:rsidR="0005196C" w:rsidRPr="00084DAF" w:rsidRDefault="006520C0" w:rsidP="00084DAF">
      <w:pPr>
        <w:pStyle w:val="Akapitzlist"/>
        <w:numPr>
          <w:ilvl w:val="0"/>
          <w:numId w:val="19"/>
        </w:numPr>
        <w:spacing w:after="0"/>
        <w:ind w:left="567" w:hanging="283"/>
        <w:contextualSpacing w:val="0"/>
        <w:rPr>
          <w:rFonts w:asciiTheme="minorHAnsi" w:hAnsiTheme="minorHAnsi"/>
        </w:rPr>
      </w:pPr>
      <w:r w:rsidRPr="00084DAF">
        <w:rPr>
          <w:rFonts w:asciiTheme="minorHAnsi" w:hAnsiTheme="minorHAnsi"/>
        </w:rPr>
        <w:t>Środki przeznaczone</w:t>
      </w:r>
      <w:r w:rsidR="00434AF5" w:rsidRPr="00084DAF">
        <w:rPr>
          <w:rFonts w:asciiTheme="minorHAnsi" w:hAnsiTheme="minorHAnsi"/>
        </w:rPr>
        <w:t xml:space="preserve"> na realizację zadania</w:t>
      </w:r>
      <w:r w:rsidR="00F1690A" w:rsidRPr="00084DAF">
        <w:rPr>
          <w:rFonts w:asciiTheme="minorHAnsi" w:hAnsiTheme="minorHAnsi"/>
        </w:rPr>
        <w:t>: 1 000 000,00 zł</w:t>
      </w:r>
      <w:r w:rsidR="00DF5487" w:rsidRPr="00084DAF">
        <w:rPr>
          <w:rFonts w:asciiTheme="minorHAnsi" w:hAnsiTheme="minorHAnsi"/>
        </w:rPr>
        <w:t xml:space="preserve">. </w:t>
      </w:r>
      <w:r w:rsidR="0005196C" w:rsidRPr="00084DAF">
        <w:rPr>
          <w:rFonts w:asciiTheme="minorHAnsi" w:hAnsiTheme="minorHAnsi"/>
        </w:rPr>
        <w:t>W podziale na lata:</w:t>
      </w:r>
    </w:p>
    <w:p w14:paraId="08A20504" w14:textId="7B57AC5C" w:rsidR="0005196C" w:rsidRPr="00084DAF" w:rsidRDefault="0005196C" w:rsidP="00084DAF">
      <w:pPr>
        <w:pStyle w:val="Akapitzlist"/>
        <w:spacing w:after="0"/>
        <w:ind w:left="567"/>
        <w:contextualSpacing w:val="0"/>
        <w:rPr>
          <w:rFonts w:asciiTheme="minorHAnsi" w:hAnsiTheme="minorHAnsi"/>
        </w:rPr>
      </w:pPr>
      <w:r w:rsidRPr="00084DAF">
        <w:rPr>
          <w:rFonts w:asciiTheme="minorHAnsi" w:hAnsiTheme="minorHAnsi"/>
        </w:rPr>
        <w:t>w 202</w:t>
      </w:r>
      <w:r w:rsidR="00E9389D" w:rsidRPr="00084DAF">
        <w:rPr>
          <w:rFonts w:asciiTheme="minorHAnsi" w:hAnsiTheme="minorHAnsi"/>
        </w:rPr>
        <w:t>6</w:t>
      </w:r>
      <w:r w:rsidRPr="00084DAF">
        <w:rPr>
          <w:rFonts w:asciiTheme="minorHAnsi" w:hAnsiTheme="minorHAnsi"/>
        </w:rPr>
        <w:t xml:space="preserve"> r.</w:t>
      </w:r>
      <w:r w:rsidR="001863E5" w:rsidRPr="00084DAF">
        <w:rPr>
          <w:rFonts w:asciiTheme="minorHAnsi" w:hAnsiTheme="minorHAnsi"/>
        </w:rPr>
        <w:t>:</w:t>
      </w:r>
      <w:r w:rsidR="00EF41A3" w:rsidRPr="00084DAF">
        <w:rPr>
          <w:rFonts w:asciiTheme="minorHAnsi" w:hAnsiTheme="minorHAnsi"/>
        </w:rPr>
        <w:t xml:space="preserve"> </w:t>
      </w:r>
      <w:r w:rsidR="00F1690A" w:rsidRPr="00084DAF">
        <w:rPr>
          <w:rFonts w:asciiTheme="minorHAnsi" w:hAnsiTheme="minorHAnsi"/>
        </w:rPr>
        <w:t>200 000,00 zł;</w:t>
      </w:r>
    </w:p>
    <w:p w14:paraId="4D341921" w14:textId="0D7C1B28" w:rsidR="0090349C" w:rsidRPr="00084DAF" w:rsidRDefault="0005196C" w:rsidP="00084DAF">
      <w:pPr>
        <w:pStyle w:val="Akapitzlist"/>
        <w:spacing w:after="0"/>
        <w:ind w:left="567"/>
        <w:contextualSpacing w:val="0"/>
        <w:rPr>
          <w:rFonts w:asciiTheme="minorHAnsi" w:hAnsiTheme="minorHAnsi"/>
        </w:rPr>
      </w:pPr>
      <w:r w:rsidRPr="00084DAF">
        <w:rPr>
          <w:rFonts w:asciiTheme="minorHAnsi" w:hAnsiTheme="minorHAnsi"/>
        </w:rPr>
        <w:t>w 202</w:t>
      </w:r>
      <w:r w:rsidR="00E9389D" w:rsidRPr="00084DAF">
        <w:rPr>
          <w:rFonts w:asciiTheme="minorHAnsi" w:hAnsiTheme="minorHAnsi"/>
        </w:rPr>
        <w:t>7</w:t>
      </w:r>
      <w:r w:rsidRPr="00084DAF">
        <w:rPr>
          <w:rFonts w:asciiTheme="minorHAnsi" w:hAnsiTheme="minorHAnsi"/>
        </w:rPr>
        <w:t xml:space="preserve"> r.</w:t>
      </w:r>
      <w:r w:rsidR="001863E5" w:rsidRPr="00084DAF">
        <w:rPr>
          <w:rFonts w:asciiTheme="minorHAnsi" w:hAnsiTheme="minorHAnsi"/>
        </w:rPr>
        <w:t>:</w:t>
      </w:r>
      <w:r w:rsidR="00EF41A3" w:rsidRPr="00084DAF">
        <w:rPr>
          <w:rFonts w:asciiTheme="minorHAnsi" w:hAnsiTheme="minorHAnsi"/>
        </w:rPr>
        <w:t xml:space="preserve"> </w:t>
      </w:r>
      <w:r w:rsidR="00F1690A" w:rsidRPr="00084DAF">
        <w:rPr>
          <w:rFonts w:asciiTheme="minorHAnsi" w:hAnsiTheme="minorHAnsi"/>
        </w:rPr>
        <w:t>400 000,00 zł;</w:t>
      </w:r>
    </w:p>
    <w:p w14:paraId="5327F9DB" w14:textId="29BE6818" w:rsidR="006520C0" w:rsidRPr="00084DAF" w:rsidRDefault="0090349C" w:rsidP="00084DAF">
      <w:pPr>
        <w:pStyle w:val="Akapitzlist"/>
        <w:spacing w:after="0"/>
        <w:ind w:left="567"/>
        <w:contextualSpacing w:val="0"/>
        <w:rPr>
          <w:rFonts w:asciiTheme="minorHAnsi" w:hAnsiTheme="minorHAnsi"/>
        </w:rPr>
      </w:pPr>
      <w:r w:rsidRPr="00084DAF">
        <w:rPr>
          <w:rFonts w:asciiTheme="minorHAnsi" w:hAnsiTheme="minorHAnsi"/>
        </w:rPr>
        <w:t>w 202</w:t>
      </w:r>
      <w:r w:rsidR="00E9389D" w:rsidRPr="00084DAF">
        <w:rPr>
          <w:rFonts w:asciiTheme="minorHAnsi" w:hAnsiTheme="minorHAnsi"/>
        </w:rPr>
        <w:t>8</w:t>
      </w:r>
      <w:r w:rsidRPr="00084DAF">
        <w:rPr>
          <w:rFonts w:asciiTheme="minorHAnsi" w:hAnsiTheme="minorHAnsi"/>
        </w:rPr>
        <w:t xml:space="preserve"> r.</w:t>
      </w:r>
      <w:r w:rsidR="001863E5" w:rsidRPr="00084DAF">
        <w:rPr>
          <w:rFonts w:asciiTheme="minorHAnsi" w:hAnsiTheme="minorHAnsi"/>
        </w:rPr>
        <w:t>:</w:t>
      </w:r>
      <w:r w:rsidR="00F1690A" w:rsidRPr="00084DAF">
        <w:rPr>
          <w:rFonts w:asciiTheme="minorHAnsi" w:hAnsiTheme="minorHAnsi"/>
        </w:rPr>
        <w:t xml:space="preserve"> 400 000,00 zł.</w:t>
      </w:r>
    </w:p>
    <w:p w14:paraId="3FA92950" w14:textId="2BC2B589" w:rsidR="006520C0" w:rsidRPr="00084DAF" w:rsidRDefault="006520C0" w:rsidP="00084DAF">
      <w:pPr>
        <w:pStyle w:val="Akapitzlist"/>
        <w:ind w:left="567"/>
        <w:contextualSpacing w:val="0"/>
        <w:rPr>
          <w:rFonts w:asciiTheme="minorHAnsi" w:hAnsiTheme="minorHAnsi"/>
          <w:color w:val="000000" w:themeColor="text1"/>
        </w:rPr>
      </w:pPr>
      <w:r w:rsidRPr="00084DAF">
        <w:rPr>
          <w:rFonts w:asciiTheme="minorHAnsi" w:hAnsiTheme="minorHAnsi"/>
        </w:rPr>
        <w:t>Kwota dotac</w:t>
      </w:r>
      <w:r w:rsidR="00DE5B40" w:rsidRPr="00084DAF">
        <w:rPr>
          <w:rFonts w:asciiTheme="minorHAnsi" w:hAnsiTheme="minorHAnsi"/>
        </w:rPr>
        <w:t>ji, o którą można się ubiegać:</w:t>
      </w:r>
      <w:r w:rsidR="00DE5DC7" w:rsidRPr="00084DAF">
        <w:rPr>
          <w:rFonts w:asciiTheme="minorHAnsi" w:hAnsiTheme="minorHAnsi"/>
        </w:rPr>
        <w:t xml:space="preserve"> </w:t>
      </w:r>
      <w:r w:rsidR="00F1690A" w:rsidRPr="00084DAF">
        <w:rPr>
          <w:rFonts w:asciiTheme="minorHAnsi" w:hAnsiTheme="minorHAnsi"/>
        </w:rPr>
        <w:t xml:space="preserve">500 000,00 zł </w:t>
      </w:r>
      <w:r w:rsidRPr="00084DAF">
        <w:rPr>
          <w:rFonts w:asciiTheme="minorHAnsi" w:hAnsiTheme="minorHAnsi"/>
          <w:color w:val="000000" w:themeColor="text1"/>
        </w:rPr>
        <w:t>maksimum</w:t>
      </w:r>
      <w:r w:rsidR="00EF41A3" w:rsidRPr="00084DAF">
        <w:rPr>
          <w:rFonts w:asciiTheme="minorHAnsi" w:hAnsiTheme="minorHAnsi"/>
          <w:color w:val="000000" w:themeColor="text1"/>
        </w:rPr>
        <w:t>.</w:t>
      </w:r>
    </w:p>
    <w:p w14:paraId="08808E2E" w14:textId="62ED9E29" w:rsidR="00AF5BBF" w:rsidRPr="00084DAF" w:rsidRDefault="00AF5BBF" w:rsidP="00084DAF">
      <w:pPr>
        <w:rPr>
          <w:rFonts w:asciiTheme="minorHAnsi" w:hAnsiTheme="minorHAnsi"/>
        </w:rPr>
      </w:pPr>
      <w:r w:rsidRPr="00084DAF">
        <w:rPr>
          <w:rFonts w:asciiTheme="minorHAnsi" w:hAnsiTheme="minorHAnsi"/>
        </w:rPr>
        <w:t>§ 2. Zasady przyznawania dotacji</w:t>
      </w:r>
    </w:p>
    <w:p w14:paraId="46DB32D5" w14:textId="670CFF51" w:rsidR="00AF5BBF" w:rsidRPr="00084DAF" w:rsidRDefault="00AF5BBF" w:rsidP="00084DAF">
      <w:pPr>
        <w:pStyle w:val="Akapitzlist"/>
        <w:numPr>
          <w:ilvl w:val="0"/>
          <w:numId w:val="6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>Postępowanie konkursowe odbywać się będzie z uwzględnieniem zasad określonych w ustawie z</w:t>
      </w:r>
      <w:r w:rsidR="00021909" w:rsidRPr="00084DAF">
        <w:rPr>
          <w:rFonts w:asciiTheme="minorHAnsi" w:hAnsiTheme="minorHAnsi"/>
        </w:rPr>
        <w:t> </w:t>
      </w:r>
      <w:r w:rsidRPr="00084DAF">
        <w:rPr>
          <w:rFonts w:asciiTheme="minorHAnsi" w:hAnsiTheme="minorHAnsi"/>
        </w:rPr>
        <w:t>dnia 24 kwietnia 2003 r</w:t>
      </w:r>
      <w:r w:rsidR="000C78FD" w:rsidRPr="00084DAF">
        <w:rPr>
          <w:rFonts w:asciiTheme="minorHAnsi" w:hAnsiTheme="minorHAnsi"/>
        </w:rPr>
        <w:t>.</w:t>
      </w:r>
      <w:r w:rsidRPr="00084DAF">
        <w:rPr>
          <w:rFonts w:asciiTheme="minorHAnsi" w:hAnsiTheme="minorHAnsi"/>
        </w:rPr>
        <w:t xml:space="preserve"> o działalności pożytku</w:t>
      </w:r>
      <w:r w:rsidR="006674FE" w:rsidRPr="00084DAF">
        <w:rPr>
          <w:rFonts w:asciiTheme="minorHAnsi" w:hAnsiTheme="minorHAnsi"/>
        </w:rPr>
        <w:t xml:space="preserve"> publicznego i o wolontariacie.</w:t>
      </w:r>
    </w:p>
    <w:p w14:paraId="6239FC97" w14:textId="7AB85175" w:rsidR="00AF5BBF" w:rsidRPr="00084DAF" w:rsidRDefault="00AF5BBF" w:rsidP="00084DAF">
      <w:pPr>
        <w:pStyle w:val="Akapitzlist"/>
        <w:numPr>
          <w:ilvl w:val="0"/>
          <w:numId w:val="6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 xml:space="preserve">O przyznanie </w:t>
      </w:r>
      <w:r w:rsidR="000976C7" w:rsidRPr="00084DAF">
        <w:rPr>
          <w:rFonts w:asciiTheme="minorHAnsi" w:hAnsiTheme="minorHAnsi"/>
        </w:rPr>
        <w:t>dotacji</w:t>
      </w:r>
      <w:r w:rsidRPr="00084DAF">
        <w:rPr>
          <w:rFonts w:asciiTheme="minorHAnsi" w:hAnsiTheme="minorHAnsi"/>
        </w:rPr>
        <w:t xml:space="preserve"> w ramach otwartego konkursu ofert mogą się ubiegać organizacje pozarządowe i podmioty, o który</w:t>
      </w:r>
      <w:r w:rsidR="00D30739" w:rsidRPr="00084DAF">
        <w:rPr>
          <w:rFonts w:asciiTheme="minorHAnsi" w:hAnsiTheme="minorHAnsi"/>
        </w:rPr>
        <w:t xml:space="preserve">ch mowa w art. 3 ust. 3 ustawy </w:t>
      </w:r>
      <w:r w:rsidRPr="00084DAF">
        <w:rPr>
          <w:rFonts w:asciiTheme="minorHAnsi" w:hAnsiTheme="minorHAnsi"/>
        </w:rPr>
        <w:t>z dnia 24 kwietnia 2003 r. o</w:t>
      </w:r>
      <w:r w:rsidR="00021909" w:rsidRPr="00084DAF">
        <w:rPr>
          <w:rFonts w:asciiTheme="minorHAnsi" w:hAnsiTheme="minorHAnsi"/>
        </w:rPr>
        <w:t> </w:t>
      </w:r>
      <w:r w:rsidRPr="00084DAF">
        <w:rPr>
          <w:rFonts w:asciiTheme="minorHAnsi" w:hAnsiTheme="minorHAnsi"/>
        </w:rPr>
        <w:t>działalności pożytku publicznego i o wolontariacie (dalej jako oferenci).</w:t>
      </w:r>
    </w:p>
    <w:p w14:paraId="659C21E4" w14:textId="471F60CB" w:rsidR="00AF5BBF" w:rsidRPr="00084DAF" w:rsidRDefault="00AF5BBF" w:rsidP="00084DAF">
      <w:pPr>
        <w:pStyle w:val="Akapitzlist"/>
        <w:numPr>
          <w:ilvl w:val="0"/>
          <w:numId w:val="6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>Przy realizacji zadania możliwa jest współpraca z podmiotami niewymienionymi w art. 3 ust. 3 ustawy z dnia 24 kwietnia 2003 r. o działalności pożytku publicznego i o wolontariacie (również z</w:t>
      </w:r>
      <w:r w:rsidR="00021909" w:rsidRPr="00084DAF">
        <w:rPr>
          <w:rFonts w:asciiTheme="minorHAnsi" w:hAnsiTheme="minorHAnsi"/>
        </w:rPr>
        <w:t> </w:t>
      </w:r>
      <w:r w:rsidRPr="00084DAF">
        <w:rPr>
          <w:rFonts w:asciiTheme="minorHAnsi" w:hAnsiTheme="minorHAnsi"/>
        </w:rPr>
        <w:t>jednostkami organizacyjnymi lub osobami prawnymi m.st. Warszawy). Podmioty te mogą uczestniczyć w zadaniu oferując wsparcie merytoryczne lub rzeczowe. Informacje o sposobie zaangażowania takiego podmiotu w realizację zadania należy przedstawić w pkt. III.3 oferty tj. „</w:t>
      </w:r>
      <w:r w:rsidR="00434AF5" w:rsidRPr="00084DAF">
        <w:rPr>
          <w:rFonts w:asciiTheme="minorHAnsi" w:hAnsiTheme="minorHAnsi"/>
          <w:bCs/>
        </w:rPr>
        <w:t>Syntetycznym opisie zadania”.</w:t>
      </w:r>
    </w:p>
    <w:p w14:paraId="31CD1D64" w14:textId="3BC8682B" w:rsidR="00AF5BBF" w:rsidRPr="00084DAF" w:rsidRDefault="00AF5BBF" w:rsidP="00084DAF">
      <w:pPr>
        <w:pStyle w:val="Akapitzlist"/>
        <w:numPr>
          <w:ilvl w:val="0"/>
          <w:numId w:val="6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>Na dane zadanie oferent może otrzymać dotację tylko z jednego biura Urzędu m.st. Warszawy lub U</w:t>
      </w:r>
      <w:r w:rsidR="00434AF5" w:rsidRPr="00084DAF">
        <w:rPr>
          <w:rFonts w:asciiTheme="minorHAnsi" w:hAnsiTheme="minorHAnsi"/>
        </w:rPr>
        <w:t>rzędu dzielnicy m.st. Warszawy.</w:t>
      </w:r>
    </w:p>
    <w:p w14:paraId="39183A2A" w14:textId="62DBED45" w:rsidR="00AF5BBF" w:rsidRPr="00084DAF" w:rsidRDefault="00AF5BBF" w:rsidP="00084DAF">
      <w:pPr>
        <w:pStyle w:val="Akapitzlist"/>
        <w:numPr>
          <w:ilvl w:val="0"/>
          <w:numId w:val="6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084DAF">
        <w:rPr>
          <w:rStyle w:val="Pogrubienie"/>
          <w:rFonts w:asciiTheme="minorHAnsi" w:hAnsiTheme="minorHAnsi" w:cstheme="minorHAnsi"/>
          <w:b w:val="0"/>
        </w:rPr>
        <w:t>Oferty, które nie spełnią wymogów formalnych, nie będą podlegać rozpatrywaniu pod względem merytorycznym.</w:t>
      </w:r>
    </w:p>
    <w:p w14:paraId="717C3512" w14:textId="77777777" w:rsidR="00AF5BBF" w:rsidRPr="00084DAF" w:rsidRDefault="00AF5BBF" w:rsidP="00084DAF">
      <w:pPr>
        <w:pStyle w:val="Akapitzlist"/>
        <w:numPr>
          <w:ilvl w:val="0"/>
          <w:numId w:val="6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>Prezydent m.st. Warszawy zastrzega sobie prawo do:</w:t>
      </w:r>
    </w:p>
    <w:p w14:paraId="450CEF3F" w14:textId="77777777" w:rsidR="00AF5BBF" w:rsidRPr="00084DAF" w:rsidRDefault="00AF5BBF" w:rsidP="00084DAF">
      <w:pPr>
        <w:pStyle w:val="Akapitzlist"/>
        <w:numPr>
          <w:ilvl w:val="0"/>
          <w:numId w:val="7"/>
        </w:numPr>
        <w:tabs>
          <w:tab w:val="clear" w:pos="720"/>
        </w:tabs>
        <w:ind w:left="567" w:hanging="283"/>
        <w:rPr>
          <w:rFonts w:asciiTheme="minorHAnsi" w:hAnsiTheme="minorHAnsi"/>
        </w:rPr>
      </w:pPr>
      <w:r w:rsidRPr="00084DAF">
        <w:rPr>
          <w:rFonts w:asciiTheme="minorHAnsi" w:hAnsiTheme="minorHAnsi"/>
        </w:rPr>
        <w:t>odstąpienia od ogłoszenia wyników otwartego konkursu ofert, bez podania przyczyny, w części lub w całości;</w:t>
      </w:r>
    </w:p>
    <w:p w14:paraId="01AFA7B1" w14:textId="77777777" w:rsidR="001D1879" w:rsidRPr="00084DAF" w:rsidRDefault="00AF5BBF" w:rsidP="00084DAF">
      <w:pPr>
        <w:pStyle w:val="Akapitzlist"/>
        <w:numPr>
          <w:ilvl w:val="0"/>
          <w:numId w:val="7"/>
        </w:numPr>
        <w:tabs>
          <w:tab w:val="clear" w:pos="720"/>
        </w:tabs>
        <w:ind w:left="567" w:hanging="283"/>
        <w:rPr>
          <w:rFonts w:asciiTheme="minorHAnsi" w:hAnsiTheme="minorHAnsi"/>
        </w:rPr>
      </w:pPr>
      <w:r w:rsidRPr="00084DAF">
        <w:rPr>
          <w:rFonts w:asciiTheme="minorHAnsi" w:hAnsiTheme="minorHAnsi"/>
        </w:rPr>
        <w:t>zwiększenia wysokości środków publicznych przeznaczonych na realizację zadania w trakcie trwania konkursu;</w:t>
      </w:r>
    </w:p>
    <w:p w14:paraId="5537417C" w14:textId="52E6F373" w:rsidR="00AF5BBF" w:rsidRPr="00084DAF" w:rsidRDefault="000976C7" w:rsidP="00084DAF">
      <w:pPr>
        <w:pStyle w:val="Akapitzlist"/>
        <w:numPr>
          <w:ilvl w:val="0"/>
          <w:numId w:val="7"/>
        </w:numPr>
        <w:tabs>
          <w:tab w:val="clear" w:pos="720"/>
        </w:tabs>
        <w:ind w:left="567" w:hanging="283"/>
        <w:rPr>
          <w:rFonts w:asciiTheme="minorHAnsi" w:hAnsiTheme="minorHAnsi"/>
        </w:rPr>
      </w:pPr>
      <w:r w:rsidRPr="00084DAF">
        <w:rPr>
          <w:rFonts w:asciiTheme="minorHAnsi" w:hAnsiTheme="minorHAnsi"/>
        </w:rPr>
        <w:t>wyboru</w:t>
      </w:r>
      <w:r w:rsidR="00AF5BBF" w:rsidRPr="00084DAF">
        <w:rPr>
          <w:rFonts w:asciiTheme="minorHAnsi" w:hAnsiTheme="minorHAnsi"/>
        </w:rPr>
        <w:t xml:space="preserve"> więcej niż jednej oferty, </w:t>
      </w:r>
      <w:r w:rsidRPr="00084DAF">
        <w:rPr>
          <w:rFonts w:asciiTheme="minorHAnsi" w:hAnsiTheme="minorHAnsi"/>
        </w:rPr>
        <w:t>wyboru</w:t>
      </w:r>
      <w:r w:rsidR="00AF5BBF" w:rsidRPr="00084DAF">
        <w:rPr>
          <w:rFonts w:asciiTheme="minorHAnsi" w:hAnsiTheme="minorHAnsi"/>
        </w:rPr>
        <w:t xml:space="preserve"> jednej oferty lub żadnej z ofert</w:t>
      </w:r>
      <w:r w:rsidR="002E5F47" w:rsidRPr="00084DAF">
        <w:rPr>
          <w:rFonts w:asciiTheme="minorHAnsi" w:hAnsiTheme="minorHAnsi"/>
        </w:rPr>
        <w:t>;</w:t>
      </w:r>
    </w:p>
    <w:p w14:paraId="43D80C09" w14:textId="73BA00DE" w:rsidR="00AF5BBF" w:rsidRPr="00084DAF" w:rsidRDefault="00AF5BBF" w:rsidP="00084DAF">
      <w:pPr>
        <w:pStyle w:val="Akapitzlist"/>
        <w:numPr>
          <w:ilvl w:val="0"/>
          <w:numId w:val="7"/>
        </w:numPr>
        <w:tabs>
          <w:tab w:val="clear" w:pos="720"/>
        </w:tabs>
        <w:ind w:left="567" w:hanging="283"/>
        <w:rPr>
          <w:rFonts w:asciiTheme="minorHAnsi" w:hAnsiTheme="minorHAnsi"/>
        </w:rPr>
      </w:pPr>
      <w:r w:rsidRPr="00084DAF">
        <w:rPr>
          <w:rFonts w:asciiTheme="minorHAnsi" w:hAnsiTheme="minorHAnsi"/>
        </w:rPr>
        <w:t>zmniejszenia wysokości wnioskowan</w:t>
      </w:r>
      <w:r w:rsidR="000976C7" w:rsidRPr="00084DAF">
        <w:rPr>
          <w:rFonts w:asciiTheme="minorHAnsi" w:hAnsiTheme="minorHAnsi"/>
        </w:rPr>
        <w:t>ej dotacji</w:t>
      </w:r>
      <w:r w:rsidRPr="00084DAF">
        <w:rPr>
          <w:rFonts w:asciiTheme="minorHAnsi" w:hAnsiTheme="minorHAnsi"/>
        </w:rPr>
        <w:t>.</w:t>
      </w:r>
    </w:p>
    <w:p w14:paraId="525294E1" w14:textId="13091C72" w:rsidR="00AF5BBF" w:rsidRPr="00084DAF" w:rsidRDefault="00AF5BBF" w:rsidP="00084DAF">
      <w:pPr>
        <w:pStyle w:val="Akapitzlist"/>
        <w:numPr>
          <w:ilvl w:val="0"/>
          <w:numId w:val="6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lastRenderedPageBreak/>
        <w:t>Prezydent m.st. Warszawy zastrzega sobie prawo do publicznego udostępniania w tzw. księdze dotacji informacji zawartych przez oferenta w pkt. III.3 oferty tj. „</w:t>
      </w:r>
      <w:r w:rsidRPr="00084DAF">
        <w:rPr>
          <w:rFonts w:asciiTheme="minorHAnsi" w:hAnsiTheme="minorHAnsi"/>
          <w:bCs/>
        </w:rPr>
        <w:t>Syntetycznym opisie zadania</w:t>
      </w:r>
      <w:r w:rsidRPr="00084DAF">
        <w:rPr>
          <w:rFonts w:asciiTheme="minorHAnsi" w:hAnsiTheme="minorHAnsi"/>
        </w:rPr>
        <w:t>”.</w:t>
      </w:r>
    </w:p>
    <w:p w14:paraId="1D302FF9" w14:textId="607B2DED" w:rsidR="00AF5BBF" w:rsidRPr="00084DAF" w:rsidRDefault="00AF5BBF" w:rsidP="00084DAF">
      <w:pPr>
        <w:rPr>
          <w:rFonts w:asciiTheme="minorHAnsi" w:hAnsiTheme="minorHAnsi"/>
        </w:rPr>
      </w:pPr>
      <w:r w:rsidRPr="00084DAF">
        <w:rPr>
          <w:rFonts w:asciiTheme="minorHAnsi" w:hAnsiTheme="minorHAnsi"/>
        </w:rPr>
        <w:t>§ 3. Warunki realizacji zadania publicznego</w:t>
      </w:r>
    </w:p>
    <w:p w14:paraId="5CAD21B9" w14:textId="49D99FAC" w:rsidR="00AF5BBF" w:rsidRPr="00084DAF" w:rsidRDefault="00AF5BBF" w:rsidP="00084DAF">
      <w:pPr>
        <w:pStyle w:val="Akapitzlist"/>
        <w:numPr>
          <w:ilvl w:val="0"/>
          <w:numId w:val="26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>Zadanie przedstawione w ofercie może być realizowane wspólnie przez kilku oferentów, jeżeli oferta została złożona wspólnie, zgodnie z art. 14 ust. 2-5 ustawy z dnia 24 kwietnia 2003 r</w:t>
      </w:r>
      <w:r w:rsidR="000C78FD" w:rsidRPr="00084DAF">
        <w:rPr>
          <w:rFonts w:asciiTheme="minorHAnsi" w:hAnsiTheme="minorHAnsi"/>
        </w:rPr>
        <w:t xml:space="preserve">. </w:t>
      </w:r>
      <w:r w:rsidRPr="00084DAF">
        <w:rPr>
          <w:rFonts w:asciiTheme="minorHAnsi" w:hAnsiTheme="minorHAnsi"/>
        </w:rPr>
        <w:t>o</w:t>
      </w:r>
      <w:r w:rsidR="00030F1C" w:rsidRPr="00084DAF">
        <w:rPr>
          <w:rFonts w:asciiTheme="minorHAnsi" w:hAnsiTheme="minorHAnsi"/>
        </w:rPr>
        <w:t> </w:t>
      </w:r>
      <w:r w:rsidRPr="00084DAF">
        <w:rPr>
          <w:rFonts w:asciiTheme="minorHAnsi" w:hAnsiTheme="minorHAnsi"/>
        </w:rPr>
        <w:t>działalności pożytku publicznego i o wolontariacie. W przypadku realizowania zadania wspólnie - oferenci odpowiadają solidarnie za realizację zadania.</w:t>
      </w:r>
    </w:p>
    <w:p w14:paraId="78F38DDF" w14:textId="6884D620" w:rsidR="00AF5BBF" w:rsidRPr="00084DAF" w:rsidRDefault="00AF5BBF" w:rsidP="00084DAF">
      <w:pPr>
        <w:pStyle w:val="Akapitzlist"/>
        <w:numPr>
          <w:ilvl w:val="0"/>
          <w:numId w:val="26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>Nie dopuszcza się pobierania świadczeń pieniężnych od</w:t>
      </w:r>
      <w:r w:rsidR="00434AF5" w:rsidRPr="00084DAF">
        <w:rPr>
          <w:rFonts w:asciiTheme="minorHAnsi" w:hAnsiTheme="minorHAnsi"/>
        </w:rPr>
        <w:t xml:space="preserve"> odbiorców zadania publicznego.</w:t>
      </w:r>
    </w:p>
    <w:p w14:paraId="329691C8" w14:textId="5F3073D5" w:rsidR="00AF5BBF" w:rsidRPr="00084DAF" w:rsidRDefault="00AF5BBF" w:rsidP="00084DAF">
      <w:pPr>
        <w:pStyle w:val="Akapitzlist"/>
        <w:numPr>
          <w:ilvl w:val="0"/>
          <w:numId w:val="26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>Oferent, realizując zadanie, zobowiązany jest do stosowania przepisów prawa, w szczególności Rozporządzenia Parlamentu Europejskiego i Rady 2016/679 z dnia 27 kwietnia 2016 r. w sprawie ochrony osób fizycznych w związku z przetwarzaniem danych osobowych i w sprawie swobodnego przepływu takich danych oraz uchylenia dyrektywy 95/46/WE (ogólne rozporządzenie o ochronie danych, Dz. Urz. UE L 119 z 04.05.2016 r.) oraz wydanych na jego podstawie krajowych przepisach z zakresu ochrony danych osobowych w tym ustawy z dnia 10 maja 2018 r. o ochronie danych osobowych</w:t>
      </w:r>
      <w:r w:rsidR="00DD6653" w:rsidRPr="00084DAF">
        <w:rPr>
          <w:rFonts w:asciiTheme="minorHAnsi" w:hAnsiTheme="minorHAnsi"/>
        </w:rPr>
        <w:t xml:space="preserve"> </w:t>
      </w:r>
      <w:r w:rsidRPr="00084DAF">
        <w:rPr>
          <w:rFonts w:asciiTheme="minorHAnsi" w:hAnsiTheme="minorHAnsi"/>
        </w:rPr>
        <w:t>oraz ustawy z dnia 27 sierpnia 2009 r. o finansach publicznych</w:t>
      </w:r>
      <w:r w:rsidR="00A01217" w:rsidRPr="00084DAF">
        <w:rPr>
          <w:rFonts w:asciiTheme="minorHAnsi" w:hAnsiTheme="minorHAnsi"/>
        </w:rPr>
        <w:t>.</w:t>
      </w:r>
    </w:p>
    <w:p w14:paraId="5563838A" w14:textId="0978AD4A" w:rsidR="00AF5BBF" w:rsidRPr="00084DAF" w:rsidRDefault="00AF5BBF" w:rsidP="00084DAF">
      <w:pPr>
        <w:pStyle w:val="Akapitzlist"/>
        <w:numPr>
          <w:ilvl w:val="0"/>
          <w:numId w:val="26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>W przypadku planowania zlecania części zadania innemu podmiotowi oferent powinien uwzględnić taką informację w składanej ofercie. Informację tę oferent umieszcza w planie i</w:t>
      </w:r>
      <w:r w:rsidR="00030F1C" w:rsidRPr="00084DAF">
        <w:rPr>
          <w:rFonts w:asciiTheme="minorHAnsi" w:hAnsiTheme="minorHAnsi"/>
        </w:rPr>
        <w:t> </w:t>
      </w:r>
      <w:r w:rsidRPr="00084DAF">
        <w:rPr>
          <w:rFonts w:asciiTheme="minorHAnsi" w:hAnsiTheme="minorHAnsi"/>
        </w:rPr>
        <w:t>harmonogramie działań w kolumnie „Zakres działania realizowany przez podmiot niebędący stroną umowy”.</w:t>
      </w:r>
    </w:p>
    <w:p w14:paraId="3D08CE20" w14:textId="77D9C674" w:rsidR="00863752" w:rsidRPr="00084DAF" w:rsidRDefault="00863752" w:rsidP="00084DAF">
      <w:pPr>
        <w:pStyle w:val="Akapitzlist"/>
        <w:numPr>
          <w:ilvl w:val="0"/>
          <w:numId w:val="26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>Jeżeli dany wydatek wykazany w sprawozdaniu z realizacji zadania publicznego nie będzie równy odpowiedniemu kosztowi określonemu w umowie, to uznaje się go za zgodny z umową wtedy, gdy:</w:t>
      </w:r>
    </w:p>
    <w:p w14:paraId="08AE1600" w14:textId="55588A4F" w:rsidR="00863752" w:rsidRPr="00084DAF" w:rsidRDefault="00863752" w:rsidP="00084DAF">
      <w:pPr>
        <w:pStyle w:val="Akapitzlist"/>
        <w:numPr>
          <w:ilvl w:val="0"/>
          <w:numId w:val="11"/>
        </w:numPr>
        <w:ind w:left="567" w:hanging="283"/>
        <w:rPr>
          <w:rFonts w:asciiTheme="minorHAnsi" w:hAnsiTheme="minorHAnsi"/>
        </w:rPr>
      </w:pPr>
      <w:r w:rsidRPr="00084DAF">
        <w:rPr>
          <w:rFonts w:asciiTheme="minorHAnsi" w:hAnsiTheme="minorHAnsi"/>
        </w:rPr>
        <w:t>nie nastąpiło zwiększenie tego wydatku o więcej niż 25 % w części dotyczącej przyznanej dotacji,</w:t>
      </w:r>
    </w:p>
    <w:p w14:paraId="789F49F9" w14:textId="198EBCA5" w:rsidR="00863752" w:rsidRPr="00084DAF" w:rsidRDefault="00863752" w:rsidP="00084DAF">
      <w:pPr>
        <w:pStyle w:val="Akapitzlist"/>
        <w:numPr>
          <w:ilvl w:val="0"/>
          <w:numId w:val="11"/>
        </w:numPr>
        <w:ind w:left="567" w:hanging="283"/>
        <w:rPr>
          <w:rFonts w:asciiTheme="minorHAnsi" w:hAnsiTheme="minorHAnsi"/>
        </w:rPr>
      </w:pPr>
      <w:r w:rsidRPr="00084DAF">
        <w:rPr>
          <w:rFonts w:asciiTheme="minorHAnsi" w:hAnsiTheme="minorHAnsi"/>
        </w:rPr>
        <w:t>nastąpiło jego zmniejszenie w dowolnej wysokości.</w:t>
      </w:r>
    </w:p>
    <w:p w14:paraId="08E8C9D8" w14:textId="5BBF0121" w:rsidR="00863752" w:rsidRPr="00084DAF" w:rsidRDefault="00863752" w:rsidP="00084DAF">
      <w:pPr>
        <w:pStyle w:val="Akapitzlist"/>
        <w:numPr>
          <w:ilvl w:val="0"/>
          <w:numId w:val="26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>Naruszenie postanowienia, o którym mowa w ust. 5, uważa się za pobranie części dotacji w nadmiernej wysokości.</w:t>
      </w:r>
    </w:p>
    <w:p w14:paraId="13B2421C" w14:textId="32498F40" w:rsidR="001A049E" w:rsidRPr="00084DAF" w:rsidRDefault="001A049E" w:rsidP="00084DAF">
      <w:pPr>
        <w:pStyle w:val="Akapitzlist"/>
        <w:numPr>
          <w:ilvl w:val="0"/>
          <w:numId w:val="26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 xml:space="preserve">W celu ochrony środowiska naturalnego przed negatywnymi skutkami użycia przedmiotów jednorazowego użytku wykonanych z tworzyw sztucznych w </w:t>
      </w:r>
      <w:r w:rsidRPr="00084DAF">
        <w:rPr>
          <w:rFonts w:asciiTheme="minorHAnsi" w:hAnsiTheme="minorHAnsi"/>
          <w:bCs/>
        </w:rPr>
        <w:t>umowie o wsparcie bądź powierzenie realizacji zadania publicznego</w:t>
      </w:r>
      <w:r w:rsidRPr="00084DAF">
        <w:rPr>
          <w:rFonts w:asciiTheme="minorHAnsi" w:hAnsiTheme="minorHAnsi"/>
        </w:rPr>
        <w:t xml:space="preserve"> Zleceniobiorca zobowiązany będzie do:</w:t>
      </w:r>
    </w:p>
    <w:p w14:paraId="387EA564" w14:textId="1647C5AE" w:rsidR="001A049E" w:rsidRPr="00084DAF" w:rsidRDefault="001A049E" w:rsidP="00084DAF">
      <w:pPr>
        <w:pStyle w:val="Akapitzlist"/>
        <w:numPr>
          <w:ilvl w:val="1"/>
          <w:numId w:val="26"/>
        </w:numPr>
        <w:tabs>
          <w:tab w:val="clear" w:pos="1080"/>
        </w:tabs>
        <w:ind w:left="567" w:hanging="283"/>
        <w:rPr>
          <w:rFonts w:asciiTheme="minorHAnsi" w:hAnsiTheme="minorHAnsi"/>
        </w:rPr>
      </w:pPr>
      <w:r w:rsidRPr="00084DAF">
        <w:rPr>
          <w:rFonts w:asciiTheme="minorHAnsi" w:hAnsiTheme="minorHAnsi"/>
        </w:rPr>
        <w:t>wyeliminowania z użycia przy wykonywaniu umowy jednorazowych talerzy, sztućców, kubeczków, mieszadełek, patyczków, słomek i pojemników na żywność wykonanych z</w:t>
      </w:r>
      <w:r w:rsidR="00030F1C" w:rsidRPr="00084DAF">
        <w:rPr>
          <w:rFonts w:asciiTheme="minorHAnsi" w:hAnsiTheme="minorHAnsi"/>
        </w:rPr>
        <w:t> </w:t>
      </w:r>
      <w:proofErr w:type="spellStart"/>
      <w:r w:rsidRPr="00084DAF">
        <w:rPr>
          <w:rFonts w:asciiTheme="minorHAnsi" w:hAnsiTheme="minorHAnsi"/>
        </w:rPr>
        <w:t>poliolefinowych</w:t>
      </w:r>
      <w:proofErr w:type="spellEnd"/>
      <w:r w:rsidRPr="00084DAF">
        <w:rPr>
          <w:rFonts w:asciiTheme="minorHAnsi" w:hAnsiTheme="minorHAnsi"/>
        </w:rPr>
        <w:t xml:space="preserve"> tworzyw sztucznych i zastąpienia ich wielorazowymi odpowiednikami lub jednorazowymi produktami ulegającymi kompostowaniu lub biodegradacji, w tym wykonanymi z biologicznych tworzyw sztucznych spełniających normę EN 13432 lub EN 14995;</w:t>
      </w:r>
    </w:p>
    <w:p w14:paraId="6D9BAEF6" w14:textId="77777777" w:rsidR="001A049E" w:rsidRPr="00084DAF" w:rsidRDefault="001A049E" w:rsidP="00084DAF">
      <w:pPr>
        <w:pStyle w:val="Akapitzlist"/>
        <w:numPr>
          <w:ilvl w:val="1"/>
          <w:numId w:val="26"/>
        </w:numPr>
        <w:tabs>
          <w:tab w:val="clear" w:pos="1080"/>
        </w:tabs>
        <w:ind w:left="567" w:hanging="283"/>
        <w:rPr>
          <w:rFonts w:asciiTheme="minorHAnsi" w:hAnsiTheme="minorHAnsi"/>
        </w:rPr>
      </w:pPr>
      <w:r w:rsidRPr="00084DAF">
        <w:rPr>
          <w:rFonts w:asciiTheme="minorHAnsi" w:hAnsiTheme="minorHAnsi"/>
        </w:rPr>
        <w:t xml:space="preserve">podawania poczęstunku bez używania jednorazowych talerzy, sztućców, kubeczków, mieszadełek, patyczków, słomek i pojemników na żywność wykonanych z </w:t>
      </w:r>
      <w:proofErr w:type="spellStart"/>
      <w:r w:rsidRPr="00084DAF">
        <w:rPr>
          <w:rFonts w:asciiTheme="minorHAnsi" w:hAnsiTheme="minorHAnsi"/>
        </w:rPr>
        <w:t>poliolefinowych</w:t>
      </w:r>
      <w:proofErr w:type="spellEnd"/>
      <w:r w:rsidRPr="00084DAF">
        <w:rPr>
          <w:rFonts w:asciiTheme="minorHAnsi" w:hAnsiTheme="minorHAnsi"/>
        </w:rPr>
        <w:t xml:space="preserve"> tworzyw sztucznych;</w:t>
      </w:r>
    </w:p>
    <w:p w14:paraId="08941812" w14:textId="014BCCA4" w:rsidR="001A049E" w:rsidRPr="00084DAF" w:rsidRDefault="001A049E" w:rsidP="00084DAF">
      <w:pPr>
        <w:pStyle w:val="Akapitzlist"/>
        <w:numPr>
          <w:ilvl w:val="1"/>
          <w:numId w:val="26"/>
        </w:numPr>
        <w:tabs>
          <w:tab w:val="clear" w:pos="1080"/>
        </w:tabs>
        <w:ind w:left="567" w:hanging="283"/>
        <w:rPr>
          <w:rFonts w:asciiTheme="minorHAnsi" w:hAnsiTheme="minorHAnsi"/>
        </w:rPr>
      </w:pPr>
      <w:r w:rsidRPr="00084DAF">
        <w:rPr>
          <w:rFonts w:asciiTheme="minorHAnsi" w:hAnsiTheme="minorHAnsi"/>
        </w:rPr>
        <w:t>podawania wody lub innych napojów w opakowaniach wielokrotnego użytku lub w</w:t>
      </w:r>
      <w:r w:rsidR="00030F1C" w:rsidRPr="00084DAF">
        <w:rPr>
          <w:rFonts w:asciiTheme="minorHAnsi" w:hAnsiTheme="minorHAnsi"/>
        </w:rPr>
        <w:t> </w:t>
      </w:r>
      <w:r w:rsidR="00434AF5" w:rsidRPr="00084DAF">
        <w:rPr>
          <w:rFonts w:asciiTheme="minorHAnsi" w:hAnsiTheme="minorHAnsi"/>
        </w:rPr>
        <w:t>butelkach zwrotnych;</w:t>
      </w:r>
    </w:p>
    <w:p w14:paraId="346C1207" w14:textId="77777777" w:rsidR="001A049E" w:rsidRPr="00084DAF" w:rsidRDefault="001A049E" w:rsidP="00084DAF">
      <w:pPr>
        <w:pStyle w:val="Akapitzlist"/>
        <w:numPr>
          <w:ilvl w:val="1"/>
          <w:numId w:val="26"/>
        </w:numPr>
        <w:tabs>
          <w:tab w:val="clear" w:pos="1080"/>
        </w:tabs>
        <w:ind w:left="567" w:hanging="283"/>
        <w:rPr>
          <w:rFonts w:asciiTheme="minorHAnsi" w:hAnsiTheme="minorHAnsi"/>
        </w:rPr>
      </w:pPr>
      <w:r w:rsidRPr="00084DAF">
        <w:rPr>
          <w:rFonts w:asciiTheme="minorHAnsi" w:hAnsiTheme="minorHAnsi"/>
        </w:rPr>
        <w:t>podawania do spożycia wody z kranu, jeśli spełnione są wynikające z przepisów prawa wymagania dotyczące jakości wody przeznaczonej do spożycia przez ludzi;</w:t>
      </w:r>
    </w:p>
    <w:p w14:paraId="30FC65D1" w14:textId="4740BEE8" w:rsidR="001A049E" w:rsidRPr="00084DAF" w:rsidRDefault="001A049E" w:rsidP="00084DAF">
      <w:pPr>
        <w:pStyle w:val="Akapitzlist"/>
        <w:numPr>
          <w:ilvl w:val="1"/>
          <w:numId w:val="26"/>
        </w:numPr>
        <w:tabs>
          <w:tab w:val="clear" w:pos="1080"/>
        </w:tabs>
        <w:ind w:left="567" w:hanging="283"/>
        <w:rPr>
          <w:rFonts w:asciiTheme="minorHAnsi" w:hAnsiTheme="minorHAnsi"/>
        </w:rPr>
      </w:pPr>
      <w:r w:rsidRPr="00084DAF">
        <w:rPr>
          <w:rFonts w:asciiTheme="minorHAnsi" w:hAnsiTheme="minorHAnsi"/>
        </w:rPr>
        <w:lastRenderedPageBreak/>
        <w:t>wykorzystywania przy wykonywaniu umowy materiałów, które pochodzą lub podlegają procesowi recyklingu;</w:t>
      </w:r>
    </w:p>
    <w:p w14:paraId="5DDAE382" w14:textId="2B7C390D" w:rsidR="001A049E" w:rsidRPr="00084DAF" w:rsidRDefault="001A049E" w:rsidP="00084DAF">
      <w:pPr>
        <w:pStyle w:val="Akapitzlist"/>
        <w:numPr>
          <w:ilvl w:val="1"/>
          <w:numId w:val="26"/>
        </w:numPr>
        <w:tabs>
          <w:tab w:val="clear" w:pos="1080"/>
        </w:tabs>
        <w:ind w:left="567" w:hanging="283"/>
        <w:rPr>
          <w:rFonts w:asciiTheme="minorHAnsi" w:hAnsiTheme="minorHAnsi"/>
        </w:rPr>
      </w:pPr>
      <w:r w:rsidRPr="00084DAF">
        <w:rPr>
          <w:rFonts w:asciiTheme="minorHAnsi" w:hAnsiTheme="minorHAnsi"/>
        </w:rPr>
        <w:t xml:space="preserve">rezygnacji z używania jednorazowych opakowań, toreb, siatek i reklamówek wykonanych z </w:t>
      </w:r>
      <w:proofErr w:type="spellStart"/>
      <w:r w:rsidRPr="00084DAF">
        <w:rPr>
          <w:rFonts w:asciiTheme="minorHAnsi" w:hAnsiTheme="minorHAnsi"/>
        </w:rPr>
        <w:t>pol</w:t>
      </w:r>
      <w:r w:rsidR="00A07C37" w:rsidRPr="00084DAF">
        <w:rPr>
          <w:rFonts w:asciiTheme="minorHAnsi" w:hAnsiTheme="minorHAnsi"/>
        </w:rPr>
        <w:t>iolefinowych</w:t>
      </w:r>
      <w:proofErr w:type="spellEnd"/>
      <w:r w:rsidR="00A07C37" w:rsidRPr="00084DAF">
        <w:rPr>
          <w:rFonts w:asciiTheme="minorHAnsi" w:hAnsiTheme="minorHAnsi"/>
        </w:rPr>
        <w:t xml:space="preserve"> tworzyw sztucznych;</w:t>
      </w:r>
    </w:p>
    <w:p w14:paraId="66529AA0" w14:textId="251D1D9A" w:rsidR="00A07C37" w:rsidRPr="00084DAF" w:rsidRDefault="006705AC" w:rsidP="00084DAF">
      <w:pPr>
        <w:pStyle w:val="Akapitzlist"/>
        <w:numPr>
          <w:ilvl w:val="1"/>
          <w:numId w:val="26"/>
        </w:numPr>
        <w:tabs>
          <w:tab w:val="clear" w:pos="1080"/>
        </w:tabs>
        <w:ind w:left="567" w:hanging="283"/>
        <w:rPr>
          <w:rFonts w:asciiTheme="minorHAnsi" w:hAnsiTheme="minorHAnsi"/>
        </w:rPr>
      </w:pPr>
      <w:r w:rsidRPr="00084DAF">
        <w:rPr>
          <w:rFonts w:asciiTheme="minorHAnsi" w:hAnsiTheme="minorHAnsi"/>
        </w:rPr>
        <w:t>nie</w:t>
      </w:r>
      <w:r w:rsidR="00A07C37" w:rsidRPr="00084DAF">
        <w:rPr>
          <w:rFonts w:asciiTheme="minorHAnsi" w:hAnsiTheme="minorHAnsi"/>
        </w:rPr>
        <w:t>używania balonów wraz z patyczkami plastikowymi;</w:t>
      </w:r>
    </w:p>
    <w:p w14:paraId="0A02E7E9" w14:textId="146C7127" w:rsidR="00A07C37" w:rsidRPr="00084DAF" w:rsidRDefault="006705AC" w:rsidP="00084DAF">
      <w:pPr>
        <w:pStyle w:val="Akapitzlist"/>
        <w:numPr>
          <w:ilvl w:val="1"/>
          <w:numId w:val="26"/>
        </w:numPr>
        <w:tabs>
          <w:tab w:val="clear" w:pos="1080"/>
        </w:tabs>
        <w:ind w:left="567" w:hanging="283"/>
        <w:rPr>
          <w:rFonts w:asciiTheme="minorHAnsi" w:hAnsiTheme="minorHAnsi"/>
        </w:rPr>
      </w:pPr>
      <w:r w:rsidRPr="00084DAF">
        <w:rPr>
          <w:rFonts w:asciiTheme="minorHAnsi" w:hAnsiTheme="minorHAnsi"/>
        </w:rPr>
        <w:t>nie</w:t>
      </w:r>
      <w:r w:rsidR="00A07C37" w:rsidRPr="00084DAF">
        <w:rPr>
          <w:rFonts w:asciiTheme="minorHAnsi" w:hAnsiTheme="minorHAnsi"/>
        </w:rPr>
        <w:t>wypuszczania lampionów;</w:t>
      </w:r>
    </w:p>
    <w:p w14:paraId="2C878BD2" w14:textId="2787FEF1" w:rsidR="00A07C37" w:rsidRPr="00084DAF" w:rsidRDefault="006705AC" w:rsidP="00084DAF">
      <w:pPr>
        <w:pStyle w:val="Akapitzlist"/>
        <w:numPr>
          <w:ilvl w:val="1"/>
          <w:numId w:val="26"/>
        </w:numPr>
        <w:tabs>
          <w:tab w:val="clear" w:pos="1080"/>
        </w:tabs>
        <w:ind w:left="567" w:hanging="283"/>
        <w:rPr>
          <w:rFonts w:asciiTheme="minorHAnsi" w:hAnsiTheme="minorHAnsi"/>
        </w:rPr>
      </w:pPr>
      <w:r w:rsidRPr="00084DAF">
        <w:rPr>
          <w:rFonts w:asciiTheme="minorHAnsi" w:hAnsiTheme="minorHAnsi"/>
        </w:rPr>
        <w:t>nie</w:t>
      </w:r>
      <w:r w:rsidR="00A07C37" w:rsidRPr="00084DAF">
        <w:rPr>
          <w:rFonts w:asciiTheme="minorHAnsi" w:hAnsiTheme="minorHAnsi"/>
        </w:rPr>
        <w:t>używania sztucznych ogni i petard.</w:t>
      </w:r>
    </w:p>
    <w:p w14:paraId="1C2411B0" w14:textId="50AF79CC" w:rsidR="002376D9" w:rsidRPr="00084DAF" w:rsidRDefault="00AF5BBF" w:rsidP="00084DAF">
      <w:pPr>
        <w:pStyle w:val="Akapitzlist"/>
        <w:numPr>
          <w:ilvl w:val="0"/>
          <w:numId w:val="26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>Przy wykonywaniu zadania publicznego Zleceniobiorca kieruje się zasadą równości, w</w:t>
      </w:r>
      <w:r w:rsidR="00030F1C" w:rsidRPr="00084DAF">
        <w:rPr>
          <w:rFonts w:asciiTheme="minorHAnsi" w:hAnsiTheme="minorHAnsi"/>
        </w:rPr>
        <w:t> </w:t>
      </w:r>
      <w:r w:rsidRPr="00084DAF">
        <w:rPr>
          <w:rFonts w:asciiTheme="minorHAnsi" w:hAnsiTheme="minorHAnsi"/>
        </w:rPr>
        <w:t>szczególności dba o równe traktowanie wszystkich uczestników zadania publicznego.</w:t>
      </w:r>
    </w:p>
    <w:p w14:paraId="12D92ABF" w14:textId="20F40869" w:rsidR="0051602A" w:rsidRPr="00084DAF" w:rsidRDefault="0051602A" w:rsidP="00084DAF">
      <w:pPr>
        <w:pStyle w:val="Akapitzlist"/>
        <w:numPr>
          <w:ilvl w:val="0"/>
          <w:numId w:val="26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>Informujemy, że na podstawie art. 24 ust. 1 ustawy z dnia 14 czerwca 2024 r. o ochronie sygnalistów (Dz. U. z 2024 r. poz. 928) w Urzędzie m.st. Warszawy obowiązuje Procedura zgłoszeń wewnętrznych wprowadzona zarządzeniem nr 1542/2024 Prezydenta m.st. Warszawy z dnia 13 września 2024 r. w sprawie wprowadzenia Procedury zgłoszeń wewnętrznych w Urzędzie m.st. Warszawy. Procedura ta dostępna jest w Biuletynie Informacji Publicznej m.st. Warszawy nowy.bip.um.warszawa.pl oraz na stronie um.warszawa.pl/</w:t>
      </w:r>
      <w:proofErr w:type="spellStart"/>
      <w:r w:rsidRPr="00084DAF">
        <w:rPr>
          <w:rFonts w:asciiTheme="minorHAnsi" w:hAnsiTheme="minorHAnsi"/>
        </w:rPr>
        <w:t>waw</w:t>
      </w:r>
      <w:proofErr w:type="spellEnd"/>
      <w:r w:rsidRPr="00084DAF">
        <w:rPr>
          <w:rFonts w:asciiTheme="minorHAnsi" w:hAnsiTheme="minorHAnsi"/>
        </w:rPr>
        <w:t>/</w:t>
      </w:r>
      <w:proofErr w:type="spellStart"/>
      <w:r w:rsidRPr="00084DAF">
        <w:rPr>
          <w:rFonts w:asciiTheme="minorHAnsi" w:hAnsiTheme="minorHAnsi"/>
        </w:rPr>
        <w:t>ngo</w:t>
      </w:r>
      <w:proofErr w:type="spellEnd"/>
      <w:r w:rsidRPr="00084DAF">
        <w:rPr>
          <w:rFonts w:asciiTheme="minorHAnsi" w:hAnsiTheme="minorHAnsi"/>
        </w:rPr>
        <w:t xml:space="preserve"> w zakładce otwarte konkursy ofert.</w:t>
      </w:r>
    </w:p>
    <w:p w14:paraId="33AFC0B0" w14:textId="493BF49D" w:rsidR="00AF5BBF" w:rsidRPr="00084DAF" w:rsidRDefault="00AF5BBF" w:rsidP="00084DAF">
      <w:pPr>
        <w:rPr>
          <w:rFonts w:asciiTheme="minorHAnsi" w:hAnsiTheme="minorHAnsi"/>
        </w:rPr>
      </w:pPr>
      <w:r w:rsidRPr="00084DAF">
        <w:rPr>
          <w:rFonts w:asciiTheme="minorHAnsi" w:hAnsiTheme="minorHAnsi"/>
        </w:rPr>
        <w:t>§ 4. Składanie ofert</w:t>
      </w:r>
    </w:p>
    <w:p w14:paraId="5C28EC4E" w14:textId="369DA945" w:rsidR="00AF5BBF" w:rsidRPr="00084DAF" w:rsidRDefault="00AF5BBF" w:rsidP="00084DAF">
      <w:pPr>
        <w:pStyle w:val="Akapitzlist"/>
        <w:numPr>
          <w:ilvl w:val="0"/>
          <w:numId w:val="2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>Ofertę, na druku zgodnym ze wzorem określonym w aktualnym rozporządzeniu Przewodniczącego Komitetu do spraw Pożytku Publicznego w sprawie wzorów ofert i ramowych wzorów umów dotyczących realizacji zadań publicznych oraz wzorów sprawozdań z wykonania tych zadań, należy złożyć w Generatorze</w:t>
      </w:r>
      <w:r w:rsidR="00DE5EDD" w:rsidRPr="00084DAF">
        <w:rPr>
          <w:rFonts w:asciiTheme="minorHAnsi" w:hAnsiTheme="minorHAnsi"/>
        </w:rPr>
        <w:t xml:space="preserve"> Wniosków dostępnym pod adresem</w:t>
      </w:r>
      <w:r w:rsidR="00DE5EDD" w:rsidRPr="00084DAF">
        <w:rPr>
          <w:rFonts w:asciiTheme="minorHAnsi" w:hAnsiTheme="minorHAnsi"/>
          <w:b/>
          <w:bCs/>
        </w:rPr>
        <w:t xml:space="preserve"> </w:t>
      </w:r>
      <w:hyperlink r:id="rId9" w:history="1">
        <w:r w:rsidR="00DE5EDD" w:rsidRPr="00084DAF">
          <w:rPr>
            <w:rStyle w:val="Hipercze"/>
            <w:rFonts w:asciiTheme="minorHAnsi" w:hAnsiTheme="minorHAnsi" w:cstheme="minorHAnsi"/>
            <w:b/>
            <w:bCs/>
          </w:rPr>
          <w:t>https://witkac.pl</w:t>
        </w:r>
      </w:hyperlink>
      <w:r w:rsidRPr="00084DAF">
        <w:rPr>
          <w:rFonts w:asciiTheme="minorHAnsi" w:hAnsiTheme="minorHAnsi"/>
        </w:rPr>
        <w:t xml:space="preserve"> </w:t>
      </w:r>
      <w:r w:rsidRPr="00084DAF">
        <w:rPr>
          <w:rFonts w:asciiTheme="minorHAnsi" w:hAnsiTheme="minorHAnsi"/>
          <w:b/>
          <w:bCs/>
        </w:rPr>
        <w:t xml:space="preserve">do dnia </w:t>
      </w:r>
      <w:r w:rsidR="00FB3C8D">
        <w:rPr>
          <w:rFonts w:asciiTheme="minorHAnsi" w:hAnsiTheme="minorHAnsi"/>
          <w:b/>
          <w:bCs/>
        </w:rPr>
        <w:t xml:space="preserve">20 sierpnia 2026 </w:t>
      </w:r>
      <w:r w:rsidRPr="00084DAF">
        <w:rPr>
          <w:rFonts w:asciiTheme="minorHAnsi" w:hAnsiTheme="minorHAnsi"/>
          <w:b/>
          <w:bCs/>
        </w:rPr>
        <w:t>roku do godz.</w:t>
      </w:r>
      <w:r w:rsidR="00F90AA3" w:rsidRPr="00084DAF">
        <w:rPr>
          <w:rFonts w:asciiTheme="minorHAnsi" w:hAnsiTheme="minorHAnsi"/>
          <w:b/>
          <w:bCs/>
        </w:rPr>
        <w:t xml:space="preserve"> 16:00.</w:t>
      </w:r>
    </w:p>
    <w:p w14:paraId="6986B78F" w14:textId="7383C867" w:rsidR="00AF5BBF" w:rsidRPr="00084DAF" w:rsidRDefault="00AF5BBF" w:rsidP="00084DAF">
      <w:pPr>
        <w:pStyle w:val="Akapitzlist"/>
        <w:numPr>
          <w:ilvl w:val="0"/>
          <w:numId w:val="2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>Oferty złożone w Generatorze Wniosków nie mogą być uzupełniane ani anulowane. W przypadku chęci wycofania oferty złożonej w Generatorze Wniosków, należy dostarczyć do biura podpisane przez osoby upoważnione o</w:t>
      </w:r>
      <w:r w:rsidR="00434AF5" w:rsidRPr="00084DAF">
        <w:rPr>
          <w:rFonts w:asciiTheme="minorHAnsi" w:hAnsiTheme="minorHAnsi"/>
        </w:rPr>
        <w:t>świadczenie o wycofaniu oferty.</w:t>
      </w:r>
    </w:p>
    <w:p w14:paraId="6B19F6BA" w14:textId="4CF3579F" w:rsidR="00AF5BBF" w:rsidRPr="00084DAF" w:rsidRDefault="00AF5BBF" w:rsidP="00084DAF">
      <w:pPr>
        <w:pStyle w:val="Akapitzlist"/>
        <w:numPr>
          <w:ilvl w:val="0"/>
          <w:numId w:val="2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 xml:space="preserve">Przed złożeniem oferty w Generatorze Wniosków pracownicy </w:t>
      </w:r>
      <w:r w:rsidR="007427AD" w:rsidRPr="00084DAF">
        <w:rPr>
          <w:rFonts w:asciiTheme="minorHAnsi" w:hAnsiTheme="minorHAnsi"/>
        </w:rPr>
        <w:t xml:space="preserve">Biura Pomocy i Projektów Społecznych </w:t>
      </w:r>
      <w:r w:rsidRPr="00084DAF">
        <w:rPr>
          <w:rFonts w:asciiTheme="minorHAnsi" w:hAnsiTheme="minorHAnsi"/>
        </w:rPr>
        <w:t>Urzędu m.st. Warszawy udzielają oferentom stosownych wyjaśnień, dotyczących zadań konkursowych oraz wymogów formalnych (</w:t>
      </w:r>
      <w:r w:rsidR="00CF6543" w:rsidRPr="00084DAF">
        <w:rPr>
          <w:rFonts w:asciiTheme="minorHAnsi" w:hAnsiTheme="minorHAnsi"/>
        </w:rPr>
        <w:t>Weronika Kaczmarczyk</w:t>
      </w:r>
      <w:r w:rsidRPr="00084DAF">
        <w:rPr>
          <w:rFonts w:asciiTheme="minorHAnsi" w:hAnsiTheme="minorHAnsi"/>
        </w:rPr>
        <w:t>, nr telefonu</w:t>
      </w:r>
      <w:r w:rsidR="00CF6543" w:rsidRPr="00084DAF">
        <w:rPr>
          <w:rFonts w:asciiTheme="minorHAnsi" w:hAnsiTheme="minorHAnsi"/>
        </w:rPr>
        <w:t xml:space="preserve"> 22 443 14 82</w:t>
      </w:r>
      <w:r w:rsidR="00D30739" w:rsidRPr="00084DAF">
        <w:rPr>
          <w:rFonts w:asciiTheme="minorHAnsi" w:hAnsiTheme="minorHAnsi"/>
        </w:rPr>
        <w:t xml:space="preserve">, </w:t>
      </w:r>
      <w:r w:rsidR="00DE5EDD" w:rsidRPr="00084DAF">
        <w:rPr>
          <w:rFonts w:asciiTheme="minorHAnsi" w:hAnsiTheme="minorHAnsi"/>
        </w:rPr>
        <w:t>w godz. 8.00</w:t>
      </w:r>
      <w:r w:rsidR="00030F1C" w:rsidRPr="00084DAF">
        <w:rPr>
          <w:rFonts w:asciiTheme="minorHAnsi" w:hAnsiTheme="minorHAnsi"/>
        </w:rPr>
        <w:t>–</w:t>
      </w:r>
      <w:r w:rsidR="00DE5EDD" w:rsidRPr="00084DAF">
        <w:rPr>
          <w:rFonts w:asciiTheme="minorHAnsi" w:hAnsiTheme="minorHAnsi"/>
        </w:rPr>
        <w:t>16.00</w:t>
      </w:r>
      <w:r w:rsidRPr="00084DAF">
        <w:rPr>
          <w:rFonts w:asciiTheme="minorHAnsi" w:hAnsiTheme="minorHAnsi"/>
        </w:rPr>
        <w:t>).</w:t>
      </w:r>
    </w:p>
    <w:p w14:paraId="5E1B2C3D" w14:textId="4AB01535" w:rsidR="00AF5BBF" w:rsidRPr="00084DAF" w:rsidRDefault="00434AF5" w:rsidP="00084DAF">
      <w:pPr>
        <w:rPr>
          <w:rFonts w:asciiTheme="minorHAnsi" w:hAnsiTheme="minorHAnsi"/>
        </w:rPr>
      </w:pPr>
      <w:r w:rsidRPr="00084DAF">
        <w:rPr>
          <w:rFonts w:asciiTheme="minorHAnsi" w:hAnsiTheme="minorHAnsi"/>
        </w:rPr>
        <w:t>§ 5. Wymagana dokumentacja</w:t>
      </w:r>
    </w:p>
    <w:p w14:paraId="537D04F0" w14:textId="716D3C96" w:rsidR="00AF5BBF" w:rsidRPr="00084DAF" w:rsidRDefault="00AF5BBF" w:rsidP="00084DAF">
      <w:pPr>
        <w:pStyle w:val="Akapitzlist"/>
        <w:numPr>
          <w:ilvl w:val="0"/>
          <w:numId w:val="3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084DAF">
        <w:rPr>
          <w:rFonts w:asciiTheme="minorHAnsi" w:hAnsiTheme="minorHAnsi"/>
          <w:b/>
        </w:rPr>
        <w:t>Obligatoryjnie</w:t>
      </w:r>
      <w:r w:rsidRPr="00084DAF">
        <w:rPr>
          <w:rFonts w:asciiTheme="minorHAnsi" w:hAnsiTheme="minorHAnsi"/>
        </w:rPr>
        <w:t xml:space="preserve"> należy złożyć:</w:t>
      </w:r>
    </w:p>
    <w:p w14:paraId="11AF3AEA" w14:textId="74FDD3B5" w:rsidR="00AF5BBF" w:rsidRPr="00084DAF" w:rsidRDefault="0058199F" w:rsidP="00084DAF">
      <w:pPr>
        <w:pStyle w:val="Akapitzlist"/>
        <w:numPr>
          <w:ilvl w:val="0"/>
          <w:numId w:val="8"/>
        </w:numPr>
        <w:tabs>
          <w:tab w:val="clear" w:pos="720"/>
        </w:tabs>
        <w:ind w:left="567" w:hanging="283"/>
        <w:rPr>
          <w:rFonts w:asciiTheme="minorHAnsi" w:hAnsiTheme="minorHAnsi"/>
        </w:rPr>
      </w:pPr>
      <w:r w:rsidRPr="00084DAF">
        <w:rPr>
          <w:rFonts w:asciiTheme="minorHAnsi" w:hAnsiTheme="minorHAnsi"/>
        </w:rPr>
        <w:t>w przypadku, gdy oferent nie podlega wpisowi w Krajowym Rejestrze Sądowym oraz w ewidencjach prowadzonych przez Prezydenta m.st. Warszawy – kopia aktualnego wyciągu z innego rejestru lub ewidencji, ewentualnie inny dokument potwierdzający status prawny oferenta. Odpis musi być zgodny ze stanem faktycznym i prawnym, niezależnie od tego, kiedy został wydany;</w:t>
      </w:r>
    </w:p>
    <w:p w14:paraId="19B01C72" w14:textId="7E9C18F7" w:rsidR="00AF5BBF" w:rsidRPr="00084DAF" w:rsidRDefault="00AF5BBF" w:rsidP="00084DAF">
      <w:pPr>
        <w:pStyle w:val="Akapitzlist"/>
        <w:numPr>
          <w:ilvl w:val="0"/>
          <w:numId w:val="8"/>
        </w:numPr>
        <w:tabs>
          <w:tab w:val="clear" w:pos="720"/>
        </w:tabs>
        <w:ind w:left="567" w:hanging="283"/>
        <w:rPr>
          <w:rFonts w:asciiTheme="minorHAnsi" w:hAnsiTheme="minorHAnsi"/>
        </w:rPr>
      </w:pPr>
      <w:r w:rsidRPr="00084DAF">
        <w:rPr>
          <w:rFonts w:asciiTheme="minorHAnsi" w:hAnsiTheme="minorHAnsi"/>
        </w:rPr>
        <w:t>kopię umowy lub statutu spółki - w przypadku gdy oferent jest spółką prawa handlowego, o</w:t>
      </w:r>
      <w:r w:rsidR="00030F1C" w:rsidRPr="00084DAF">
        <w:rPr>
          <w:rFonts w:asciiTheme="minorHAnsi" w:hAnsiTheme="minorHAnsi"/>
        </w:rPr>
        <w:t> </w:t>
      </w:r>
      <w:r w:rsidRPr="00084DAF">
        <w:rPr>
          <w:rFonts w:asciiTheme="minorHAnsi" w:hAnsiTheme="minorHAnsi"/>
        </w:rPr>
        <w:t>której mowa w art. 3 ust. 3 pkt 4 ustawy z dnia 24 kwietnia 2003 r. o działalności pożytku publicznego i o wolontariacie.</w:t>
      </w:r>
    </w:p>
    <w:p w14:paraId="143FF93D" w14:textId="2ACB9479" w:rsidR="00AF5BBF" w:rsidRPr="00084DAF" w:rsidRDefault="00AF5BBF" w:rsidP="00084DAF">
      <w:pPr>
        <w:pStyle w:val="Akapitzlist"/>
        <w:numPr>
          <w:ilvl w:val="0"/>
          <w:numId w:val="3"/>
        </w:numPr>
        <w:tabs>
          <w:tab w:val="clear" w:pos="360"/>
        </w:tabs>
        <w:ind w:left="284" w:hanging="284"/>
        <w:rPr>
          <w:rFonts w:asciiTheme="minorHAnsi" w:hAnsiTheme="minorHAnsi"/>
          <w:bCs/>
        </w:rPr>
      </w:pPr>
      <w:r w:rsidRPr="00084DAF">
        <w:rPr>
          <w:rFonts w:asciiTheme="minorHAnsi" w:hAnsiTheme="minorHAnsi"/>
          <w:bCs/>
        </w:rPr>
        <w:t xml:space="preserve">Załączniki należy złożyć w formie elektronicznej za pośrednictwem </w:t>
      </w:r>
      <w:r w:rsidRPr="00084DAF">
        <w:rPr>
          <w:rFonts w:asciiTheme="minorHAnsi" w:hAnsiTheme="minorHAnsi"/>
        </w:rPr>
        <w:t>Generatora Wniosków dodając je do składanej oferty</w:t>
      </w:r>
      <w:r w:rsidR="00AA7CDF" w:rsidRPr="00084DAF">
        <w:rPr>
          <w:rFonts w:asciiTheme="minorHAnsi" w:hAnsiTheme="minorHAnsi"/>
        </w:rPr>
        <w:t>.</w:t>
      </w:r>
    </w:p>
    <w:p w14:paraId="754958FF" w14:textId="77777777" w:rsidR="00AF5BBF" w:rsidRPr="00084DAF" w:rsidRDefault="00AF5BBF" w:rsidP="00084DAF">
      <w:pPr>
        <w:pStyle w:val="Akapitzlist"/>
        <w:numPr>
          <w:ilvl w:val="0"/>
          <w:numId w:val="3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lastRenderedPageBreak/>
        <w:t>Poza załącznikami wymienionymi w ust. 1, oferent może dołączyć rekomendacje i opinie oraz dokumenty świadczące o przeprowadzonej diagnozie sytuacji np. badania, ankiety, opracowania.</w:t>
      </w:r>
    </w:p>
    <w:p w14:paraId="19E8258D" w14:textId="303B9C4C" w:rsidR="00AF5BBF" w:rsidRPr="00084DAF" w:rsidRDefault="00AF5BBF" w:rsidP="00084DAF">
      <w:pPr>
        <w:pStyle w:val="Akapitzlist"/>
        <w:numPr>
          <w:ilvl w:val="0"/>
          <w:numId w:val="3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 xml:space="preserve">W przypadku, gdy oferta składana jest przez więcej niż jednego oferenta, każdy z oferentów zobowiązany jest do załączenia wszystkich dokumentów wymienionych w ust. 1 pkt </w:t>
      </w:r>
      <w:r w:rsidR="00E32A11" w:rsidRPr="00084DAF">
        <w:rPr>
          <w:rFonts w:asciiTheme="minorHAnsi" w:hAnsiTheme="minorHAnsi"/>
        </w:rPr>
        <w:t>1</w:t>
      </w:r>
      <w:r w:rsidR="00021909" w:rsidRPr="00084DAF">
        <w:rPr>
          <w:rFonts w:asciiTheme="minorHAnsi" w:hAnsiTheme="minorHAnsi"/>
        </w:rPr>
        <w:t>–</w:t>
      </w:r>
      <w:r w:rsidR="00613389" w:rsidRPr="00084DAF">
        <w:rPr>
          <w:rFonts w:asciiTheme="minorHAnsi" w:hAnsiTheme="minorHAnsi"/>
        </w:rPr>
        <w:t>2</w:t>
      </w:r>
      <w:r w:rsidRPr="00084DAF">
        <w:rPr>
          <w:rFonts w:asciiTheme="minorHAnsi" w:hAnsiTheme="minorHAnsi"/>
        </w:rPr>
        <w:t>.</w:t>
      </w:r>
    </w:p>
    <w:p w14:paraId="79F54FE3" w14:textId="5FF5741E" w:rsidR="00AF5BBF" w:rsidRPr="00084DAF" w:rsidRDefault="00AF5BBF" w:rsidP="00084DAF">
      <w:pPr>
        <w:pStyle w:val="Akapitzlist"/>
        <w:numPr>
          <w:ilvl w:val="0"/>
          <w:numId w:val="3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>Oferent zobowiązany jest w terminie do 15 dni roboczych od daty otrzymania powiadomienia o przyznaniu dotacji, przesłać informację o przyjęciu bądź nieprzyjęciu dotacji wraz z podaniem terminu przesłania dokumentów niezbędnych do przygotowania projektu umowy o wsparcie</w:t>
      </w:r>
      <w:r w:rsidR="00F862F6" w:rsidRPr="00084DAF">
        <w:rPr>
          <w:rFonts w:asciiTheme="minorHAnsi" w:hAnsiTheme="minorHAnsi"/>
        </w:rPr>
        <w:t xml:space="preserve"> bądź </w:t>
      </w:r>
      <w:r w:rsidRPr="00084DAF">
        <w:rPr>
          <w:rFonts w:asciiTheme="minorHAnsi" w:hAnsiTheme="minorHAnsi"/>
        </w:rPr>
        <w:t>powierzenie realizacji zadania publicznego, w tym:</w:t>
      </w:r>
    </w:p>
    <w:p w14:paraId="17D6CABE" w14:textId="36070A5A" w:rsidR="003B7329" w:rsidRPr="00084DAF" w:rsidRDefault="00AF5BBF" w:rsidP="00084DAF">
      <w:pPr>
        <w:pStyle w:val="Akapitzlist"/>
        <w:numPr>
          <w:ilvl w:val="0"/>
          <w:numId w:val="9"/>
        </w:numPr>
        <w:tabs>
          <w:tab w:val="clear" w:pos="360"/>
        </w:tabs>
        <w:ind w:left="567" w:hanging="283"/>
        <w:rPr>
          <w:rFonts w:asciiTheme="minorHAnsi" w:hAnsiTheme="minorHAnsi"/>
        </w:rPr>
      </w:pPr>
      <w:r w:rsidRPr="00084DAF">
        <w:rPr>
          <w:rFonts w:asciiTheme="minorHAnsi" w:hAnsiTheme="minorHAnsi"/>
        </w:rPr>
        <w:t>zaktualizowanej oferty, stanowiącej załącznik do umowy, potwierdzenia aktualności danych oferenta zawartych w ofercie, nie</w:t>
      </w:r>
      <w:r w:rsidR="004E60D8" w:rsidRPr="00084DAF">
        <w:rPr>
          <w:rFonts w:asciiTheme="minorHAnsi" w:hAnsiTheme="minorHAnsi"/>
        </w:rPr>
        <w:t>zbędnych do przygotowania umowy.</w:t>
      </w:r>
    </w:p>
    <w:p w14:paraId="33560EF7" w14:textId="568855D9" w:rsidR="003B7329" w:rsidRPr="00084DAF" w:rsidRDefault="003B7329" w:rsidP="00084DAF">
      <w:pPr>
        <w:pStyle w:val="Akapitzlist"/>
        <w:numPr>
          <w:ilvl w:val="0"/>
          <w:numId w:val="3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>Za prawidłowo podpisane oświadczenia zostaną uznane te, w których podpisy złożono z pieczęcią imienną, a w przypadku braku pieczątki – złożono czytelne podpisy lub podpis opatrzono wydrukiem imienia i nazwiska, umożliwiając tym samym weryfikację osób podpisujących oświadczenie zgodnie z Krajowym Rejestrem Sądowym, aktualnym wyciągiem z właściwego rejestru lub ewidencji, ewentualnie innym dokumentem potwierdzającym umocowanie do podpisania umowy w imieniu oferenta. Złożenie parafy nie jest wystarczające do uznania, że oświadczenie zostało prawidłowo podpisane.</w:t>
      </w:r>
    </w:p>
    <w:p w14:paraId="34331B7A" w14:textId="6AAA18BE" w:rsidR="00AF5BBF" w:rsidRPr="00084DAF" w:rsidRDefault="0090462C" w:rsidP="00084DAF">
      <w:pPr>
        <w:pStyle w:val="Akapitzlist"/>
        <w:numPr>
          <w:ilvl w:val="0"/>
          <w:numId w:val="3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>Nieprzesłanie oświadczenia oraz dokumentów, o których mowa w ust. 5, tożsame jest z nieprzyjęciem dotacji przez oferenta. Istnieje możliwość przesunięcia terminu złożenia dokumentów po uzyskaniu zgody Biura Pomocy i Projektów Społecznych Urzędu m.st. Warszawy.</w:t>
      </w:r>
    </w:p>
    <w:p w14:paraId="113B0CAA" w14:textId="5BF414A8" w:rsidR="009D5057" w:rsidRPr="00084DAF" w:rsidRDefault="009D5057" w:rsidP="00084DAF">
      <w:pPr>
        <w:pStyle w:val="Akapitzlist"/>
        <w:numPr>
          <w:ilvl w:val="0"/>
          <w:numId w:val="3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>Oferenci, którzy planują realizację zadania publicznego w lokalu użytkowym z za</w:t>
      </w:r>
      <w:r w:rsidR="004E60D8" w:rsidRPr="00084DAF">
        <w:rPr>
          <w:rFonts w:asciiTheme="minorHAnsi" w:hAnsiTheme="minorHAnsi"/>
        </w:rPr>
        <w:t>sobów</w:t>
      </w:r>
      <w:r w:rsidR="0090462C" w:rsidRPr="00084DAF">
        <w:rPr>
          <w:rFonts w:asciiTheme="minorHAnsi" w:hAnsiTheme="minorHAnsi"/>
        </w:rPr>
        <w:t xml:space="preserve"> </w:t>
      </w:r>
      <w:r w:rsidR="004E60D8" w:rsidRPr="00084DAF">
        <w:rPr>
          <w:rFonts w:asciiTheme="minorHAnsi" w:hAnsiTheme="minorHAnsi"/>
        </w:rPr>
        <w:t>m.st. </w:t>
      </w:r>
      <w:r w:rsidRPr="00084DAF">
        <w:rPr>
          <w:rFonts w:asciiTheme="minorHAnsi" w:hAnsiTheme="minorHAnsi"/>
        </w:rPr>
        <w:t>Warszawy zobligowani są do przesłania wraz z dokumentami, o których mowa w ust. 5 pkt 1</w:t>
      </w:r>
      <w:r w:rsidR="00030F1C" w:rsidRPr="00084DAF">
        <w:rPr>
          <w:rFonts w:asciiTheme="minorHAnsi" w:hAnsiTheme="minorHAnsi"/>
        </w:rPr>
        <w:t>–</w:t>
      </w:r>
      <w:r w:rsidRPr="00084DAF">
        <w:rPr>
          <w:rFonts w:asciiTheme="minorHAnsi" w:hAnsiTheme="minorHAnsi"/>
        </w:rPr>
        <w:t>3 następujących danych:</w:t>
      </w:r>
    </w:p>
    <w:p w14:paraId="21618ACF" w14:textId="5C8CF7C8" w:rsidR="009D5057" w:rsidRPr="00084DAF" w:rsidRDefault="009D5057" w:rsidP="00084DAF">
      <w:pPr>
        <w:pStyle w:val="Akapitzlist"/>
        <w:numPr>
          <w:ilvl w:val="0"/>
          <w:numId w:val="10"/>
        </w:numPr>
        <w:tabs>
          <w:tab w:val="clear" w:pos="700"/>
        </w:tabs>
        <w:ind w:left="567" w:hanging="283"/>
        <w:rPr>
          <w:rFonts w:asciiTheme="minorHAnsi" w:hAnsiTheme="minorHAnsi"/>
        </w:rPr>
      </w:pPr>
      <w:r w:rsidRPr="00084DAF">
        <w:rPr>
          <w:rFonts w:asciiTheme="minorHAnsi" w:hAnsiTheme="minorHAnsi"/>
        </w:rPr>
        <w:t>adres lokalu użytkowego z zasobów m.st. Warszawy, w którym realizowane będzie zadanie publiczne;</w:t>
      </w:r>
    </w:p>
    <w:p w14:paraId="294548B0" w14:textId="52FDD542" w:rsidR="009D5057" w:rsidRPr="00084DAF" w:rsidRDefault="009D5057" w:rsidP="00084DAF">
      <w:pPr>
        <w:pStyle w:val="Akapitzlist"/>
        <w:numPr>
          <w:ilvl w:val="0"/>
          <w:numId w:val="10"/>
        </w:numPr>
        <w:tabs>
          <w:tab w:val="clear" w:pos="700"/>
        </w:tabs>
        <w:ind w:left="567" w:hanging="283"/>
        <w:rPr>
          <w:rFonts w:asciiTheme="minorHAnsi" w:hAnsiTheme="minorHAnsi"/>
        </w:rPr>
      </w:pPr>
      <w:r w:rsidRPr="00084DAF">
        <w:rPr>
          <w:rFonts w:asciiTheme="minorHAnsi" w:hAnsiTheme="minorHAnsi"/>
        </w:rPr>
        <w:t>powierzchni</w:t>
      </w:r>
      <w:r w:rsidR="00434AF5" w:rsidRPr="00084DAF">
        <w:rPr>
          <w:rFonts w:asciiTheme="minorHAnsi" w:hAnsiTheme="minorHAnsi"/>
        </w:rPr>
        <w:t>a podstawowa lokalu użytkowego;</w:t>
      </w:r>
    </w:p>
    <w:p w14:paraId="62025E07" w14:textId="77777777" w:rsidR="009D5057" w:rsidRPr="00084DAF" w:rsidRDefault="009D5057" w:rsidP="00084DAF">
      <w:pPr>
        <w:pStyle w:val="Akapitzlist"/>
        <w:numPr>
          <w:ilvl w:val="0"/>
          <w:numId w:val="10"/>
        </w:numPr>
        <w:tabs>
          <w:tab w:val="clear" w:pos="700"/>
        </w:tabs>
        <w:ind w:left="567" w:hanging="283"/>
        <w:rPr>
          <w:rFonts w:asciiTheme="minorHAnsi" w:hAnsiTheme="minorHAnsi"/>
        </w:rPr>
      </w:pPr>
      <w:r w:rsidRPr="00084DAF">
        <w:rPr>
          <w:rFonts w:asciiTheme="minorHAnsi" w:hAnsiTheme="minorHAnsi"/>
        </w:rPr>
        <w:t>powierzchnia dodatkowa lokalu użytkowego;</w:t>
      </w:r>
    </w:p>
    <w:p w14:paraId="6F77EF55" w14:textId="2DE5DD69" w:rsidR="00AF5BBF" w:rsidRPr="00084DAF" w:rsidRDefault="009D5057" w:rsidP="00084DAF">
      <w:pPr>
        <w:pStyle w:val="Akapitzlist"/>
        <w:numPr>
          <w:ilvl w:val="0"/>
          <w:numId w:val="10"/>
        </w:numPr>
        <w:tabs>
          <w:tab w:val="clear" w:pos="700"/>
        </w:tabs>
        <w:ind w:left="567" w:hanging="283"/>
        <w:rPr>
          <w:rFonts w:asciiTheme="minorHAnsi" w:hAnsiTheme="minorHAnsi"/>
        </w:rPr>
      </w:pPr>
      <w:r w:rsidRPr="00084DAF">
        <w:rPr>
          <w:rFonts w:asciiTheme="minorHAnsi" w:hAnsiTheme="minorHAnsi"/>
        </w:rPr>
        <w:t>powierzchnia lokalu użytkowego przeznaczoną na realizację zadania publicznego (z podziałem na powierzchnię podstawową i dodatkową).</w:t>
      </w:r>
    </w:p>
    <w:p w14:paraId="25B9771A" w14:textId="01EA7F1E" w:rsidR="00AF5BBF" w:rsidRPr="00084DAF" w:rsidRDefault="00AF5BBF" w:rsidP="00084DAF">
      <w:pPr>
        <w:rPr>
          <w:rFonts w:asciiTheme="minorHAnsi" w:hAnsiTheme="minorHAnsi"/>
        </w:rPr>
      </w:pPr>
      <w:r w:rsidRPr="00084DAF">
        <w:rPr>
          <w:rFonts w:asciiTheme="minorHAnsi" w:hAnsiTheme="minorHAnsi"/>
        </w:rPr>
        <w:t>§ 6. Tryb i kryteria stosowane przy wyborze ofert ora</w:t>
      </w:r>
      <w:r w:rsidR="00434AF5" w:rsidRPr="00084DAF">
        <w:rPr>
          <w:rFonts w:asciiTheme="minorHAnsi" w:hAnsiTheme="minorHAnsi"/>
        </w:rPr>
        <w:t>z termin dokonania wyboru ofert</w:t>
      </w:r>
    </w:p>
    <w:p w14:paraId="571AE155" w14:textId="67BB1D23" w:rsidR="00AF5BBF" w:rsidRPr="00084DAF" w:rsidRDefault="00AF5BBF" w:rsidP="00084DAF">
      <w:pPr>
        <w:pStyle w:val="Akapitzlist"/>
        <w:numPr>
          <w:ilvl w:val="0"/>
          <w:numId w:val="4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>Złożone oferty podlegać będą ocenie formalnej zgodnie z kryteriami wskazanymi w Karcie Oceny Formalnej Oferty, której wzór stanowi załącznik nr 1 do niniejszego ogłoszenia.</w:t>
      </w:r>
    </w:p>
    <w:p w14:paraId="3D435F42" w14:textId="77777777" w:rsidR="00AF5BBF" w:rsidRPr="00084DAF" w:rsidRDefault="00AF5BBF" w:rsidP="00084DAF">
      <w:pPr>
        <w:pStyle w:val="Akapitzlist"/>
        <w:numPr>
          <w:ilvl w:val="0"/>
          <w:numId w:val="4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>Oceny merytorycznej złożonych ofert dokona komisja konkursowa do opiniowania ofert. Wzór Protokołu Oceny Oferty stanowi załącznik nr 2 do niniejszego ogłoszenia.</w:t>
      </w:r>
    </w:p>
    <w:p w14:paraId="5CAA3799" w14:textId="2690B96F" w:rsidR="00AF5BBF" w:rsidRPr="00084DAF" w:rsidRDefault="00AF5BBF" w:rsidP="00084DAF">
      <w:pPr>
        <w:pStyle w:val="Akapitzlist"/>
        <w:numPr>
          <w:ilvl w:val="0"/>
          <w:numId w:val="4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>Członkowie komisji konkursowej do opiniowania ofert ocenią każdą ofertę, która spełniła wymagania formalne, wypełniając Indywidualną Kartę Oceny Oferty, której wzór stanowi załącznik nr 3 do niniejszego ogłoszenia</w:t>
      </w:r>
      <w:r w:rsidR="00434AF5" w:rsidRPr="00084DAF">
        <w:rPr>
          <w:rFonts w:asciiTheme="minorHAnsi" w:hAnsiTheme="minorHAnsi"/>
        </w:rPr>
        <w:t>.</w:t>
      </w:r>
    </w:p>
    <w:p w14:paraId="0923D382" w14:textId="014F6D5D" w:rsidR="00AF5BBF" w:rsidRPr="00084DAF" w:rsidRDefault="00AF5BBF" w:rsidP="00084DAF">
      <w:pPr>
        <w:pStyle w:val="Akapitzlist"/>
        <w:numPr>
          <w:ilvl w:val="0"/>
          <w:numId w:val="4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>Po ocenie merytorycznej złożonych ofert rekomendacje co do wyboru ofert przedkładane są Pre</w:t>
      </w:r>
      <w:r w:rsidR="00434AF5" w:rsidRPr="00084DAF">
        <w:rPr>
          <w:rFonts w:asciiTheme="minorHAnsi" w:hAnsiTheme="minorHAnsi"/>
        </w:rPr>
        <w:t>zydentowi m.st. Warszawy.</w:t>
      </w:r>
    </w:p>
    <w:p w14:paraId="3E75DD6C" w14:textId="2A9C5CAD" w:rsidR="00AF5BBF" w:rsidRPr="00084DAF" w:rsidRDefault="00AF5BBF" w:rsidP="00084DAF">
      <w:pPr>
        <w:pStyle w:val="Akapitzlist"/>
        <w:numPr>
          <w:ilvl w:val="0"/>
          <w:numId w:val="4"/>
        </w:numPr>
        <w:tabs>
          <w:tab w:val="clear" w:pos="360"/>
        </w:tabs>
        <w:ind w:left="284" w:hanging="284"/>
        <w:rPr>
          <w:rFonts w:asciiTheme="minorHAnsi" w:hAnsiTheme="minorHAnsi"/>
          <w:b/>
        </w:rPr>
      </w:pPr>
      <w:r w:rsidRPr="00084DAF">
        <w:rPr>
          <w:rFonts w:asciiTheme="minorHAnsi" w:hAnsiTheme="minorHAnsi"/>
        </w:rPr>
        <w:t>Ogłoszenia wyników otwartego konkursu ofert dokonuje Prezydent m.st. Warszawy w drodze zarządzenia</w:t>
      </w:r>
      <w:r w:rsidR="00493907" w:rsidRPr="00084DAF">
        <w:rPr>
          <w:rFonts w:asciiTheme="minorHAnsi" w:hAnsiTheme="minorHAnsi"/>
        </w:rPr>
        <w:t xml:space="preserve">, </w:t>
      </w:r>
      <w:r w:rsidR="008A092C" w:rsidRPr="00084DAF">
        <w:rPr>
          <w:rFonts w:asciiTheme="minorHAnsi" w:hAnsiTheme="minorHAnsi"/>
        </w:rPr>
        <w:t>w terminie nie później niż 60</w:t>
      </w:r>
      <w:r w:rsidR="00A15AEE" w:rsidRPr="00084DAF">
        <w:rPr>
          <w:rFonts w:asciiTheme="minorHAnsi" w:hAnsiTheme="minorHAnsi"/>
        </w:rPr>
        <w:t xml:space="preserve"> dni kalendarzowych od terminu zakończenia składania ofert, o którym mowa w § 4 ust. 1.</w:t>
      </w:r>
    </w:p>
    <w:p w14:paraId="32BFD5F1" w14:textId="0D058E3A" w:rsidR="00AF5BBF" w:rsidRPr="00084DAF" w:rsidRDefault="00AF5BBF" w:rsidP="00084DAF">
      <w:pPr>
        <w:pStyle w:val="Akapitzlist"/>
        <w:numPr>
          <w:ilvl w:val="0"/>
          <w:numId w:val="4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lastRenderedPageBreak/>
        <w:t xml:space="preserve">Wyniki otwartego konkursu ofert zostaną podane do wiadomości publicznej (w Biuletynie Informacji Publicznej m.st. Warszawy, </w:t>
      </w:r>
      <w:r w:rsidR="00F862F6" w:rsidRPr="00084DAF">
        <w:rPr>
          <w:rFonts w:asciiTheme="minorHAnsi" w:hAnsiTheme="minorHAnsi"/>
        </w:rPr>
        <w:t>w miejscu przeznaczonym na zamieszczanie ogłoszeń</w:t>
      </w:r>
      <w:r w:rsidRPr="00084DAF">
        <w:rPr>
          <w:rFonts w:asciiTheme="minorHAnsi" w:hAnsiTheme="minorHAnsi"/>
        </w:rPr>
        <w:t xml:space="preserve"> oraz na stronie internetowej </w:t>
      </w:r>
      <w:r w:rsidR="00D07D89" w:rsidRPr="00084DAF">
        <w:rPr>
          <w:rFonts w:asciiTheme="minorHAnsi" w:hAnsiTheme="minorHAnsi"/>
        </w:rPr>
        <w:t>um.warszawa.pl</w:t>
      </w:r>
      <w:r w:rsidR="00820E14" w:rsidRPr="00084DAF">
        <w:rPr>
          <w:rFonts w:asciiTheme="minorHAnsi" w:hAnsiTheme="minorHAnsi"/>
        </w:rPr>
        <w:t>/</w:t>
      </w:r>
      <w:proofErr w:type="spellStart"/>
      <w:r w:rsidR="00820E14" w:rsidRPr="00084DAF">
        <w:rPr>
          <w:rFonts w:asciiTheme="minorHAnsi" w:hAnsiTheme="minorHAnsi"/>
        </w:rPr>
        <w:t>waw</w:t>
      </w:r>
      <w:proofErr w:type="spellEnd"/>
      <w:r w:rsidR="00820E14" w:rsidRPr="00084DAF">
        <w:rPr>
          <w:rFonts w:asciiTheme="minorHAnsi" w:hAnsiTheme="minorHAnsi"/>
        </w:rPr>
        <w:t>/</w:t>
      </w:r>
      <w:proofErr w:type="spellStart"/>
      <w:r w:rsidR="00820E14" w:rsidRPr="00084DAF">
        <w:rPr>
          <w:rFonts w:asciiTheme="minorHAnsi" w:hAnsiTheme="minorHAnsi"/>
        </w:rPr>
        <w:t>ngo</w:t>
      </w:r>
      <w:proofErr w:type="spellEnd"/>
      <w:r w:rsidRPr="00084DAF">
        <w:rPr>
          <w:rFonts w:asciiTheme="minorHAnsi" w:hAnsiTheme="minorHAnsi"/>
        </w:rPr>
        <w:t>).</w:t>
      </w:r>
    </w:p>
    <w:p w14:paraId="047F4D01" w14:textId="003E0480" w:rsidR="00AF5BBF" w:rsidRPr="00084DAF" w:rsidRDefault="00AF5BBF" w:rsidP="00084DAF">
      <w:pPr>
        <w:ind w:left="284" w:hanging="284"/>
        <w:rPr>
          <w:rFonts w:asciiTheme="minorHAnsi" w:hAnsiTheme="minorHAnsi"/>
        </w:rPr>
      </w:pPr>
      <w:r w:rsidRPr="00084DAF">
        <w:rPr>
          <w:rFonts w:asciiTheme="minorHAnsi" w:hAnsiTheme="minorHAnsi"/>
        </w:rPr>
        <w:t>§ 7. Informacja o zrealizowanych przez m.st. Warszawę w roku ogło</w:t>
      </w:r>
      <w:r w:rsidR="002376D9" w:rsidRPr="00084DAF">
        <w:rPr>
          <w:rFonts w:asciiTheme="minorHAnsi" w:hAnsiTheme="minorHAnsi"/>
        </w:rPr>
        <w:t xml:space="preserve">szenia otwartego konkursu ofert </w:t>
      </w:r>
      <w:r w:rsidRPr="00084DAF">
        <w:rPr>
          <w:rFonts w:asciiTheme="minorHAnsi" w:hAnsiTheme="minorHAnsi"/>
        </w:rPr>
        <w:t>i w roku poprzednim zadaniach publicznych tego samego rodzaju i związanych z nimi kosztami, ze szczególnym uwzględnieniem wysokości dotacji przekazanych organizacjom pozarządowym i podmiotom, o których mowa w art. 3</w:t>
      </w:r>
      <w:r w:rsidR="00030F1C" w:rsidRPr="00084DAF">
        <w:rPr>
          <w:rFonts w:asciiTheme="minorHAnsi" w:hAnsiTheme="minorHAnsi"/>
        </w:rPr>
        <w:t xml:space="preserve"> </w:t>
      </w:r>
      <w:r w:rsidRPr="00084DAF">
        <w:rPr>
          <w:rFonts w:asciiTheme="minorHAnsi" w:hAnsiTheme="minorHAnsi"/>
        </w:rPr>
        <w:t>ust. 3 ustawy z dnia 24 kwietnia 2003 roku o działalności pożytku publicznego i o wolontariacie</w:t>
      </w:r>
      <w:r w:rsidR="00B03888" w:rsidRPr="00084DAF">
        <w:rPr>
          <w:rFonts w:asciiTheme="minorHAnsi" w:hAnsiTheme="minorHAnsi"/>
        </w:rPr>
        <w:t>:</w:t>
      </w:r>
    </w:p>
    <w:p w14:paraId="6D47E1D1" w14:textId="7CCCEA68" w:rsidR="0054225A" w:rsidRPr="00084DAF" w:rsidRDefault="0054225A" w:rsidP="00084DAF">
      <w:pPr>
        <w:pStyle w:val="Akapitzlist"/>
        <w:numPr>
          <w:ilvl w:val="0"/>
          <w:numId w:val="16"/>
        </w:numPr>
        <w:ind w:left="567" w:hanging="283"/>
        <w:rPr>
          <w:rFonts w:asciiTheme="minorHAnsi" w:hAnsiTheme="minorHAnsi"/>
        </w:rPr>
      </w:pPr>
      <w:r w:rsidRPr="00084DAF">
        <w:rPr>
          <w:rFonts w:asciiTheme="minorHAnsi" w:hAnsiTheme="minorHAnsi"/>
        </w:rPr>
        <w:t>Rodzaj zadania publicznego:</w:t>
      </w:r>
      <w:r w:rsidR="008D5DDB" w:rsidRPr="00084DAF">
        <w:rPr>
          <w:rFonts w:asciiTheme="minorHAnsi" w:hAnsiTheme="minorHAnsi"/>
          <w:b/>
        </w:rPr>
        <w:t xml:space="preserve"> </w:t>
      </w:r>
      <w:r w:rsidR="008D5DDB" w:rsidRPr="00084DAF">
        <w:rPr>
          <w:rFonts w:asciiTheme="minorHAnsi" w:hAnsiTheme="minorHAnsi"/>
          <w:b/>
          <w:bCs/>
        </w:rPr>
        <w:t>Wsparcie edukacyjne i informacyjne seniorów uzależnionych i współuzależnionych oraz seniorów w kryzysie</w:t>
      </w:r>
      <w:r w:rsidR="0018505E" w:rsidRPr="00084DAF">
        <w:rPr>
          <w:rFonts w:asciiTheme="minorHAnsi" w:hAnsiTheme="minorHAnsi"/>
          <w:b/>
        </w:rPr>
        <w:t>.</w:t>
      </w:r>
    </w:p>
    <w:p w14:paraId="3744189A" w14:textId="710A55DA" w:rsidR="00CE7441" w:rsidRPr="00084DAF" w:rsidRDefault="00CE7441" w:rsidP="00084DAF">
      <w:pPr>
        <w:pStyle w:val="Akapitzlist"/>
        <w:numPr>
          <w:ilvl w:val="0"/>
          <w:numId w:val="16"/>
        </w:numPr>
        <w:ind w:left="567" w:hanging="283"/>
        <w:rPr>
          <w:rFonts w:asciiTheme="minorHAnsi" w:hAnsiTheme="minorHAnsi"/>
        </w:rPr>
      </w:pPr>
      <w:r w:rsidRPr="00084DAF">
        <w:rPr>
          <w:rFonts w:asciiTheme="minorHAnsi" w:hAnsiTheme="minorHAnsi"/>
        </w:rPr>
        <w:t xml:space="preserve">Wysokość dotacji w złotych w </w:t>
      </w:r>
      <w:r w:rsidRPr="00084DAF">
        <w:rPr>
          <w:rFonts w:asciiTheme="minorHAnsi" w:hAnsiTheme="minorHAnsi"/>
          <w:b/>
          <w:bCs/>
        </w:rPr>
        <w:t>2026 r.: 0,00 zł.</w:t>
      </w:r>
    </w:p>
    <w:p w14:paraId="57549FB9" w14:textId="4A45F4F6" w:rsidR="0054225A" w:rsidRPr="00084DAF" w:rsidRDefault="0054225A" w:rsidP="00084DAF">
      <w:pPr>
        <w:pStyle w:val="Akapitzlist"/>
        <w:numPr>
          <w:ilvl w:val="0"/>
          <w:numId w:val="16"/>
        </w:numPr>
        <w:ind w:left="567" w:hanging="283"/>
        <w:rPr>
          <w:rFonts w:asciiTheme="minorHAnsi" w:hAnsiTheme="minorHAnsi"/>
        </w:rPr>
      </w:pPr>
      <w:r w:rsidRPr="00084DAF">
        <w:rPr>
          <w:rFonts w:asciiTheme="minorHAnsi" w:hAnsiTheme="minorHAnsi"/>
        </w:rPr>
        <w:t xml:space="preserve">Wysokość dotacji w złotych w </w:t>
      </w:r>
      <w:r w:rsidR="003E0520" w:rsidRPr="00084DAF">
        <w:rPr>
          <w:rFonts w:asciiTheme="minorHAnsi" w:hAnsiTheme="minorHAnsi"/>
          <w:b/>
          <w:bCs/>
        </w:rPr>
        <w:t>202</w:t>
      </w:r>
      <w:r w:rsidR="00E9389D" w:rsidRPr="00084DAF">
        <w:rPr>
          <w:rFonts w:asciiTheme="minorHAnsi" w:hAnsiTheme="minorHAnsi"/>
          <w:b/>
          <w:bCs/>
        </w:rPr>
        <w:t>5</w:t>
      </w:r>
      <w:r w:rsidRPr="00084DAF">
        <w:rPr>
          <w:rFonts w:asciiTheme="minorHAnsi" w:hAnsiTheme="minorHAnsi"/>
          <w:b/>
          <w:bCs/>
        </w:rPr>
        <w:t xml:space="preserve"> r.:</w:t>
      </w:r>
      <w:r w:rsidR="00E9389D" w:rsidRPr="00084DAF">
        <w:rPr>
          <w:rFonts w:asciiTheme="minorHAnsi" w:hAnsiTheme="minorHAnsi"/>
          <w:b/>
          <w:bCs/>
        </w:rPr>
        <w:t xml:space="preserve"> </w:t>
      </w:r>
      <w:r w:rsidR="008D5DDB" w:rsidRPr="00084DAF">
        <w:rPr>
          <w:rFonts w:asciiTheme="minorHAnsi" w:hAnsiTheme="minorHAnsi"/>
          <w:b/>
          <w:bCs/>
        </w:rPr>
        <w:t xml:space="preserve">349 </w:t>
      </w:r>
      <w:r w:rsidR="00460CFB" w:rsidRPr="00084DAF">
        <w:rPr>
          <w:rFonts w:asciiTheme="minorHAnsi" w:hAnsiTheme="minorHAnsi"/>
          <w:b/>
          <w:bCs/>
        </w:rPr>
        <w:t>44</w:t>
      </w:r>
      <w:r w:rsidR="008D5DDB" w:rsidRPr="00084DAF">
        <w:rPr>
          <w:rFonts w:asciiTheme="minorHAnsi" w:hAnsiTheme="minorHAnsi"/>
          <w:b/>
          <w:bCs/>
        </w:rPr>
        <w:t>0</w:t>
      </w:r>
      <w:r w:rsidR="00DE5EDD" w:rsidRPr="00084DAF">
        <w:rPr>
          <w:rFonts w:asciiTheme="minorHAnsi" w:hAnsiTheme="minorHAnsi"/>
          <w:b/>
          <w:bCs/>
        </w:rPr>
        <w:t>,00 zł</w:t>
      </w:r>
      <w:r w:rsidR="0018505E" w:rsidRPr="00084DAF">
        <w:rPr>
          <w:rFonts w:asciiTheme="minorHAnsi" w:hAnsiTheme="minorHAnsi"/>
          <w:b/>
          <w:bCs/>
        </w:rPr>
        <w:t>.</w:t>
      </w:r>
    </w:p>
    <w:sectPr w:rsidR="0054225A" w:rsidRPr="00084DAF" w:rsidSect="00084DAF">
      <w:footerReference w:type="even" r:id="rId10"/>
      <w:footerReference w:type="default" r:id="rId11"/>
      <w:type w:val="continuous"/>
      <w:pgSz w:w="11906" w:h="16838"/>
      <w:pgMar w:top="719" w:right="1417" w:bottom="1417" w:left="1418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5A1AC" w14:textId="77777777" w:rsidR="00C07D29" w:rsidRPr="00997CB6" w:rsidRDefault="00C07D29" w:rsidP="00F53591">
      <w:r w:rsidRPr="00997CB6">
        <w:separator/>
      </w:r>
    </w:p>
    <w:p w14:paraId="1227FF48" w14:textId="77777777" w:rsidR="00C07D29" w:rsidRPr="00997CB6" w:rsidRDefault="00C07D29" w:rsidP="00F53591"/>
  </w:endnote>
  <w:endnote w:type="continuationSeparator" w:id="0">
    <w:p w14:paraId="789AFBE2" w14:textId="77777777" w:rsidR="00C07D29" w:rsidRPr="00997CB6" w:rsidRDefault="00C07D29" w:rsidP="00F53591">
      <w:r w:rsidRPr="00997CB6">
        <w:continuationSeparator/>
      </w:r>
    </w:p>
    <w:p w14:paraId="6CBE04E9" w14:textId="77777777" w:rsidR="00C07D29" w:rsidRPr="00997CB6" w:rsidRDefault="00C07D29" w:rsidP="00F535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50F49" w14:textId="592307E9" w:rsidR="00C62BFD" w:rsidRPr="00997CB6" w:rsidRDefault="00C62BFD" w:rsidP="00F53591">
    <w:pPr>
      <w:pStyle w:val="Stopka"/>
      <w:rPr>
        <w:rStyle w:val="Numerstrony"/>
      </w:rPr>
    </w:pPr>
    <w:r w:rsidRPr="00997CB6">
      <w:rPr>
        <w:rStyle w:val="Numerstrony"/>
      </w:rPr>
      <w:fldChar w:fldCharType="begin"/>
    </w:r>
    <w:r w:rsidRPr="00997CB6">
      <w:rPr>
        <w:rStyle w:val="Numerstrony"/>
      </w:rPr>
      <w:instrText xml:space="preserve">PAGE  </w:instrText>
    </w:r>
    <w:r w:rsidRPr="00997CB6">
      <w:rPr>
        <w:rStyle w:val="Numerstrony"/>
      </w:rPr>
      <w:fldChar w:fldCharType="separate"/>
    </w:r>
    <w:r w:rsidR="00084DAF">
      <w:rPr>
        <w:rStyle w:val="Numerstrony"/>
        <w:noProof/>
      </w:rPr>
      <w:t>10</w:t>
    </w:r>
    <w:r w:rsidRPr="00997CB6">
      <w:rPr>
        <w:rStyle w:val="Numerstrony"/>
      </w:rPr>
      <w:fldChar w:fldCharType="end"/>
    </w:r>
  </w:p>
  <w:p w14:paraId="5CE81246" w14:textId="77777777" w:rsidR="00C62BFD" w:rsidRPr="00997CB6" w:rsidRDefault="00C62BFD" w:rsidP="00F53591">
    <w:pPr>
      <w:pStyle w:val="Stopka"/>
    </w:pPr>
  </w:p>
  <w:p w14:paraId="19EDC92F" w14:textId="77777777" w:rsidR="00C62BFD" w:rsidRPr="00997CB6" w:rsidRDefault="00C62BFD" w:rsidP="00F535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2041724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389790C0" w14:textId="6BAC9D0E" w:rsidR="00C62BFD" w:rsidRPr="00084DAF" w:rsidRDefault="00084DAF" w:rsidP="00084DAF">
        <w:pPr>
          <w:pStyle w:val="Stopka"/>
          <w:spacing w:after="0"/>
          <w:jc w:val="center"/>
          <w:rPr>
            <w:rFonts w:asciiTheme="minorHAnsi" w:hAnsiTheme="minorHAnsi"/>
          </w:rPr>
        </w:pPr>
        <w:r w:rsidRPr="00084DAF">
          <w:rPr>
            <w:rFonts w:asciiTheme="minorHAnsi" w:hAnsiTheme="minorHAnsi"/>
          </w:rPr>
          <w:fldChar w:fldCharType="begin"/>
        </w:r>
        <w:r w:rsidRPr="00084DAF">
          <w:rPr>
            <w:rFonts w:asciiTheme="minorHAnsi" w:hAnsiTheme="minorHAnsi"/>
          </w:rPr>
          <w:instrText>PAGE   \* MERGEFORMAT</w:instrText>
        </w:r>
        <w:r w:rsidRPr="00084DAF">
          <w:rPr>
            <w:rFonts w:asciiTheme="minorHAnsi" w:hAnsiTheme="minorHAnsi"/>
          </w:rPr>
          <w:fldChar w:fldCharType="separate"/>
        </w:r>
        <w:r w:rsidRPr="00084DAF">
          <w:rPr>
            <w:rFonts w:asciiTheme="minorHAnsi" w:hAnsiTheme="minorHAnsi"/>
          </w:rPr>
          <w:t>2</w:t>
        </w:r>
        <w:r w:rsidRPr="00084DAF">
          <w:rPr>
            <w:rFonts w:asciiTheme="minorHAnsi" w:hAnsiTheme="min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C3F3C" w14:textId="77777777" w:rsidR="00C07D29" w:rsidRPr="00997CB6" w:rsidRDefault="00C07D29" w:rsidP="00F53591"/>
    <w:p w14:paraId="6092B923" w14:textId="77777777" w:rsidR="00C07D29" w:rsidRPr="00997CB6" w:rsidRDefault="00C07D29" w:rsidP="00F53591"/>
  </w:footnote>
  <w:footnote w:type="continuationSeparator" w:id="0">
    <w:p w14:paraId="4DF0280A" w14:textId="77777777" w:rsidR="00C07D29" w:rsidRPr="00997CB6" w:rsidRDefault="00C07D29" w:rsidP="00F53591"/>
    <w:p w14:paraId="113CF4CE" w14:textId="77777777" w:rsidR="00C07D29" w:rsidRPr="00997CB6" w:rsidRDefault="00C07D29" w:rsidP="00F5359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77D7"/>
    <w:multiLevelType w:val="hybridMultilevel"/>
    <w:tmpl w:val="B1688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C5B10"/>
    <w:multiLevelType w:val="hybridMultilevel"/>
    <w:tmpl w:val="1AB4E33C"/>
    <w:lvl w:ilvl="0" w:tplc="1D5A65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9663392"/>
    <w:multiLevelType w:val="hybridMultilevel"/>
    <w:tmpl w:val="507E57C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9F79AC"/>
    <w:multiLevelType w:val="multilevel"/>
    <w:tmpl w:val="79089F6E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4E66648"/>
    <w:multiLevelType w:val="hybridMultilevel"/>
    <w:tmpl w:val="5CD0FFE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8AC3134"/>
    <w:multiLevelType w:val="hybridMultilevel"/>
    <w:tmpl w:val="811EBF3E"/>
    <w:lvl w:ilvl="0" w:tplc="04150011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6" w15:restartNumberingAfterBreak="0">
    <w:nsid w:val="1D585D53"/>
    <w:multiLevelType w:val="multilevel"/>
    <w:tmpl w:val="1EC01590"/>
    <w:numStyleLink w:val="Styl1"/>
  </w:abstractNum>
  <w:abstractNum w:abstractNumId="7" w15:restartNumberingAfterBreak="0">
    <w:nsid w:val="2D4B4373"/>
    <w:multiLevelType w:val="hybridMultilevel"/>
    <w:tmpl w:val="086C8658"/>
    <w:lvl w:ilvl="0" w:tplc="4470D44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D710FFC"/>
    <w:multiLevelType w:val="hybridMultilevel"/>
    <w:tmpl w:val="E298977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C136F6"/>
    <w:multiLevelType w:val="hybridMultilevel"/>
    <w:tmpl w:val="2950583E"/>
    <w:lvl w:ilvl="0" w:tplc="CB2E480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Theme="minorHAnsi" w:hAnsiTheme="minorHAnsi" w:cstheme="minorHAnsi" w:hint="default"/>
        <w:sz w:val="22"/>
        <w:szCs w:val="22"/>
      </w:rPr>
    </w:lvl>
    <w:lvl w:ilvl="1" w:tplc="6DACFF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4286FC8"/>
    <w:multiLevelType w:val="hybridMultilevel"/>
    <w:tmpl w:val="580C497E"/>
    <w:lvl w:ilvl="0" w:tplc="6BAC372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480FA2"/>
    <w:multiLevelType w:val="hybridMultilevel"/>
    <w:tmpl w:val="F2DCA4A8"/>
    <w:lvl w:ilvl="0" w:tplc="04150011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17">
      <w:start w:val="1"/>
      <w:numFmt w:val="lowerLetter"/>
      <w:lvlText w:val="%4)"/>
      <w:lvlJc w:val="left"/>
      <w:pPr>
        <w:tabs>
          <w:tab w:val="num" w:pos="3220"/>
        </w:tabs>
        <w:ind w:left="32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12" w15:restartNumberingAfterBreak="0">
    <w:nsid w:val="4D7D7FD5"/>
    <w:multiLevelType w:val="hybridMultilevel"/>
    <w:tmpl w:val="EA22AD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FD2BEC"/>
    <w:multiLevelType w:val="hybridMultilevel"/>
    <w:tmpl w:val="4A10C87A"/>
    <w:lvl w:ilvl="0" w:tplc="8BE084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4" w15:restartNumberingAfterBreak="0">
    <w:nsid w:val="4FE831B0"/>
    <w:multiLevelType w:val="hybridMultilevel"/>
    <w:tmpl w:val="DE6EB7C6"/>
    <w:lvl w:ilvl="0" w:tplc="65446A9C">
      <w:start w:val="1"/>
      <w:numFmt w:val="decimal"/>
      <w:lvlText w:val="5.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530D6769"/>
    <w:multiLevelType w:val="multilevel"/>
    <w:tmpl w:val="1EC01590"/>
    <w:styleLink w:val="Styl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EB3B2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75775B7"/>
    <w:multiLevelType w:val="hybridMultilevel"/>
    <w:tmpl w:val="811EBF3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9F4317C"/>
    <w:multiLevelType w:val="hybridMultilevel"/>
    <w:tmpl w:val="B1688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FE323C"/>
    <w:multiLevelType w:val="hybridMultilevel"/>
    <w:tmpl w:val="5420A124"/>
    <w:lvl w:ilvl="0" w:tplc="6BAC372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F10951"/>
    <w:multiLevelType w:val="hybridMultilevel"/>
    <w:tmpl w:val="B1688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75123"/>
    <w:multiLevelType w:val="hybridMultilevel"/>
    <w:tmpl w:val="DA48BB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0F25FF"/>
    <w:multiLevelType w:val="hybridMultilevel"/>
    <w:tmpl w:val="DCB837E2"/>
    <w:lvl w:ilvl="0" w:tplc="6BAC372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0BD4136"/>
    <w:multiLevelType w:val="hybridMultilevel"/>
    <w:tmpl w:val="6BE237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A73998"/>
    <w:multiLevelType w:val="hybridMultilevel"/>
    <w:tmpl w:val="0B4A709A"/>
    <w:lvl w:ilvl="0" w:tplc="8D380F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25" w15:restartNumberingAfterBreak="0">
    <w:nsid w:val="75EB18DD"/>
    <w:multiLevelType w:val="hybridMultilevel"/>
    <w:tmpl w:val="5722442C"/>
    <w:lvl w:ilvl="0" w:tplc="C17C2F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i w:val="0"/>
        <w:sz w:val="22"/>
        <w:szCs w:val="22"/>
      </w:rPr>
    </w:lvl>
    <w:lvl w:ilvl="1" w:tplc="9834907C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4"/>
      </w:rPr>
    </w:lvl>
    <w:lvl w:ilvl="2" w:tplc="DFD230F6">
      <w:start w:val="1"/>
      <w:numFmt w:val="lowerLetter"/>
      <w:lvlText w:val="%3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  <w:sz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F040284"/>
    <w:multiLevelType w:val="hybridMultilevel"/>
    <w:tmpl w:val="0F8E08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6C763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7F11094B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48114317">
    <w:abstractNumId w:val="26"/>
  </w:num>
  <w:num w:numId="2" w16cid:durableId="745107344">
    <w:abstractNumId w:val="9"/>
  </w:num>
  <w:num w:numId="3" w16cid:durableId="1259291215">
    <w:abstractNumId w:val="25"/>
  </w:num>
  <w:num w:numId="4" w16cid:durableId="1908762941">
    <w:abstractNumId w:val="7"/>
  </w:num>
  <w:num w:numId="5" w16cid:durableId="1219511694">
    <w:abstractNumId w:val="14"/>
  </w:num>
  <w:num w:numId="6" w16cid:durableId="766929646">
    <w:abstractNumId w:val="4"/>
  </w:num>
  <w:num w:numId="7" w16cid:durableId="1211763633">
    <w:abstractNumId w:val="24"/>
  </w:num>
  <w:num w:numId="8" w16cid:durableId="415706535">
    <w:abstractNumId w:val="13"/>
  </w:num>
  <w:num w:numId="9" w16cid:durableId="1212690119">
    <w:abstractNumId w:val="17"/>
  </w:num>
  <w:num w:numId="10" w16cid:durableId="798499285">
    <w:abstractNumId w:val="5"/>
  </w:num>
  <w:num w:numId="11" w16cid:durableId="1472988274">
    <w:abstractNumId w:val="8"/>
  </w:num>
  <w:num w:numId="12" w16cid:durableId="860364880">
    <w:abstractNumId w:val="21"/>
  </w:num>
  <w:num w:numId="13" w16cid:durableId="241453207">
    <w:abstractNumId w:val="0"/>
  </w:num>
  <w:num w:numId="14" w16cid:durableId="1604875934">
    <w:abstractNumId w:val="20"/>
  </w:num>
  <w:num w:numId="15" w16cid:durableId="203952478">
    <w:abstractNumId w:val="18"/>
  </w:num>
  <w:num w:numId="16" w16cid:durableId="1241910220">
    <w:abstractNumId w:val="23"/>
  </w:num>
  <w:num w:numId="17" w16cid:durableId="1671429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66656320">
    <w:abstractNumId w:val="11"/>
  </w:num>
  <w:num w:numId="19" w16cid:durableId="2108499178">
    <w:abstractNumId w:val="12"/>
  </w:num>
  <w:num w:numId="20" w16cid:durableId="2821999">
    <w:abstractNumId w:val="15"/>
  </w:num>
  <w:num w:numId="21" w16cid:durableId="2062644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0385999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76938942">
    <w:abstractNumId w:val="16"/>
  </w:num>
  <w:num w:numId="24" w16cid:durableId="528690056">
    <w:abstractNumId w:val="27"/>
  </w:num>
  <w:num w:numId="25" w16cid:durableId="1330910563">
    <w:abstractNumId w:val="3"/>
  </w:num>
  <w:num w:numId="26" w16cid:durableId="952129536">
    <w:abstractNumId w:val="1"/>
  </w:num>
  <w:num w:numId="27" w16cid:durableId="2054227292">
    <w:abstractNumId w:val="6"/>
  </w:num>
  <w:num w:numId="28" w16cid:durableId="79524886">
    <w:abstractNumId w:val="19"/>
  </w:num>
  <w:num w:numId="29" w16cid:durableId="1618635649">
    <w:abstractNumId w:val="10"/>
  </w:num>
  <w:num w:numId="30" w16cid:durableId="409039359">
    <w:abstractNumId w:val="22"/>
  </w:num>
  <w:num w:numId="31" w16cid:durableId="2001616618">
    <w:abstractNumId w:val="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3F4"/>
    <w:rsid w:val="00001FA9"/>
    <w:rsid w:val="00002BF7"/>
    <w:rsid w:val="00002CFC"/>
    <w:rsid w:val="0000455D"/>
    <w:rsid w:val="000053C8"/>
    <w:rsid w:val="0000601F"/>
    <w:rsid w:val="000061CB"/>
    <w:rsid w:val="00013240"/>
    <w:rsid w:val="00014D47"/>
    <w:rsid w:val="0001616E"/>
    <w:rsid w:val="00017EFA"/>
    <w:rsid w:val="00020B0B"/>
    <w:rsid w:val="00021909"/>
    <w:rsid w:val="00022B5F"/>
    <w:rsid w:val="00023DEA"/>
    <w:rsid w:val="00024899"/>
    <w:rsid w:val="00024AE0"/>
    <w:rsid w:val="000251EF"/>
    <w:rsid w:val="0003065D"/>
    <w:rsid w:val="00030F1C"/>
    <w:rsid w:val="000335FD"/>
    <w:rsid w:val="00033F16"/>
    <w:rsid w:val="00040D07"/>
    <w:rsid w:val="00040D6D"/>
    <w:rsid w:val="0005196C"/>
    <w:rsid w:val="00052145"/>
    <w:rsid w:val="000523E6"/>
    <w:rsid w:val="0005356F"/>
    <w:rsid w:val="00054E82"/>
    <w:rsid w:val="00061727"/>
    <w:rsid w:val="00073258"/>
    <w:rsid w:val="00074BF1"/>
    <w:rsid w:val="00075A70"/>
    <w:rsid w:val="00075D49"/>
    <w:rsid w:val="000767B8"/>
    <w:rsid w:val="000776AF"/>
    <w:rsid w:val="00084DAF"/>
    <w:rsid w:val="000851CB"/>
    <w:rsid w:val="00085550"/>
    <w:rsid w:val="000946BA"/>
    <w:rsid w:val="00097394"/>
    <w:rsid w:val="000976C7"/>
    <w:rsid w:val="000A02D0"/>
    <w:rsid w:val="000A0B61"/>
    <w:rsid w:val="000A3AB6"/>
    <w:rsid w:val="000A4DB5"/>
    <w:rsid w:val="000A79BD"/>
    <w:rsid w:val="000B0275"/>
    <w:rsid w:val="000B7669"/>
    <w:rsid w:val="000C0E05"/>
    <w:rsid w:val="000C283B"/>
    <w:rsid w:val="000C2862"/>
    <w:rsid w:val="000C38DF"/>
    <w:rsid w:val="000C4675"/>
    <w:rsid w:val="000C71CE"/>
    <w:rsid w:val="000C78FD"/>
    <w:rsid w:val="000D1921"/>
    <w:rsid w:val="000D1B1B"/>
    <w:rsid w:val="000D2E05"/>
    <w:rsid w:val="000E0429"/>
    <w:rsid w:val="000E267C"/>
    <w:rsid w:val="000E30FA"/>
    <w:rsid w:val="000E6C82"/>
    <w:rsid w:val="000F11C0"/>
    <w:rsid w:val="000F330B"/>
    <w:rsid w:val="000F7194"/>
    <w:rsid w:val="0010082C"/>
    <w:rsid w:val="00100C08"/>
    <w:rsid w:val="00101792"/>
    <w:rsid w:val="00102A6C"/>
    <w:rsid w:val="00103BDD"/>
    <w:rsid w:val="00104399"/>
    <w:rsid w:val="001053E6"/>
    <w:rsid w:val="001057B2"/>
    <w:rsid w:val="0011211E"/>
    <w:rsid w:val="001140B6"/>
    <w:rsid w:val="0011429B"/>
    <w:rsid w:val="00116AF8"/>
    <w:rsid w:val="00123FCA"/>
    <w:rsid w:val="001256BE"/>
    <w:rsid w:val="0013104E"/>
    <w:rsid w:val="0013110B"/>
    <w:rsid w:val="00131160"/>
    <w:rsid w:val="00132E1E"/>
    <w:rsid w:val="00143D50"/>
    <w:rsid w:val="00144747"/>
    <w:rsid w:val="00146A71"/>
    <w:rsid w:val="00147F1E"/>
    <w:rsid w:val="00154ADA"/>
    <w:rsid w:val="0015534F"/>
    <w:rsid w:val="00157640"/>
    <w:rsid w:val="00157FD5"/>
    <w:rsid w:val="00161729"/>
    <w:rsid w:val="001634A3"/>
    <w:rsid w:val="00164EC6"/>
    <w:rsid w:val="00165067"/>
    <w:rsid w:val="0016620E"/>
    <w:rsid w:val="0016767A"/>
    <w:rsid w:val="00173E2C"/>
    <w:rsid w:val="0017412C"/>
    <w:rsid w:val="001771E0"/>
    <w:rsid w:val="0018505E"/>
    <w:rsid w:val="00186227"/>
    <w:rsid w:val="001863E5"/>
    <w:rsid w:val="0019256E"/>
    <w:rsid w:val="00192575"/>
    <w:rsid w:val="00192D91"/>
    <w:rsid w:val="0019300D"/>
    <w:rsid w:val="0019389F"/>
    <w:rsid w:val="0019736C"/>
    <w:rsid w:val="001A049E"/>
    <w:rsid w:val="001A3916"/>
    <w:rsid w:val="001A5E14"/>
    <w:rsid w:val="001A63E4"/>
    <w:rsid w:val="001A662D"/>
    <w:rsid w:val="001B47E7"/>
    <w:rsid w:val="001B52D8"/>
    <w:rsid w:val="001B61E7"/>
    <w:rsid w:val="001C1951"/>
    <w:rsid w:val="001C1A7D"/>
    <w:rsid w:val="001C23B4"/>
    <w:rsid w:val="001C2714"/>
    <w:rsid w:val="001C702F"/>
    <w:rsid w:val="001D1879"/>
    <w:rsid w:val="001D27A6"/>
    <w:rsid w:val="001D6313"/>
    <w:rsid w:val="001D745A"/>
    <w:rsid w:val="001E156B"/>
    <w:rsid w:val="001E36A7"/>
    <w:rsid w:val="001E38B9"/>
    <w:rsid w:val="001E612F"/>
    <w:rsid w:val="001E6AD1"/>
    <w:rsid w:val="001F1032"/>
    <w:rsid w:val="001F1B3F"/>
    <w:rsid w:val="001F29DC"/>
    <w:rsid w:val="001F6CE0"/>
    <w:rsid w:val="002000D8"/>
    <w:rsid w:val="00202691"/>
    <w:rsid w:val="00202F0A"/>
    <w:rsid w:val="0020592B"/>
    <w:rsid w:val="00211DF6"/>
    <w:rsid w:val="00214F38"/>
    <w:rsid w:val="002162BC"/>
    <w:rsid w:val="00220831"/>
    <w:rsid w:val="00220CAD"/>
    <w:rsid w:val="002250E1"/>
    <w:rsid w:val="00225596"/>
    <w:rsid w:val="002262BB"/>
    <w:rsid w:val="002267A2"/>
    <w:rsid w:val="00227585"/>
    <w:rsid w:val="00236A65"/>
    <w:rsid w:val="002376D9"/>
    <w:rsid w:val="00243E80"/>
    <w:rsid w:val="00244024"/>
    <w:rsid w:val="00244516"/>
    <w:rsid w:val="002473B3"/>
    <w:rsid w:val="0025375B"/>
    <w:rsid w:val="00255716"/>
    <w:rsid w:val="002577D2"/>
    <w:rsid w:val="00260396"/>
    <w:rsid w:val="002608C1"/>
    <w:rsid w:val="00262AEA"/>
    <w:rsid w:val="00267EB9"/>
    <w:rsid w:val="00271DF0"/>
    <w:rsid w:val="00272A59"/>
    <w:rsid w:val="00273E5B"/>
    <w:rsid w:val="00274A32"/>
    <w:rsid w:val="00280EEB"/>
    <w:rsid w:val="00281297"/>
    <w:rsid w:val="002844D3"/>
    <w:rsid w:val="002854F7"/>
    <w:rsid w:val="00294849"/>
    <w:rsid w:val="00295E44"/>
    <w:rsid w:val="00297041"/>
    <w:rsid w:val="002970A6"/>
    <w:rsid w:val="00297EDF"/>
    <w:rsid w:val="002A5EEC"/>
    <w:rsid w:val="002B185C"/>
    <w:rsid w:val="002B2432"/>
    <w:rsid w:val="002D2936"/>
    <w:rsid w:val="002D3502"/>
    <w:rsid w:val="002D3D94"/>
    <w:rsid w:val="002D4C9A"/>
    <w:rsid w:val="002D6508"/>
    <w:rsid w:val="002D75A4"/>
    <w:rsid w:val="002E09DA"/>
    <w:rsid w:val="002E0B83"/>
    <w:rsid w:val="002E0F67"/>
    <w:rsid w:val="002E179A"/>
    <w:rsid w:val="002E3087"/>
    <w:rsid w:val="002E365C"/>
    <w:rsid w:val="002E3736"/>
    <w:rsid w:val="002E413D"/>
    <w:rsid w:val="002E4383"/>
    <w:rsid w:val="002E4892"/>
    <w:rsid w:val="002E54BC"/>
    <w:rsid w:val="002E5F47"/>
    <w:rsid w:val="002F0EB2"/>
    <w:rsid w:val="002F1CA6"/>
    <w:rsid w:val="002F1CC7"/>
    <w:rsid w:val="002F20E6"/>
    <w:rsid w:val="002F6307"/>
    <w:rsid w:val="00301C66"/>
    <w:rsid w:val="00307FE7"/>
    <w:rsid w:val="00310A54"/>
    <w:rsid w:val="00313316"/>
    <w:rsid w:val="003167E6"/>
    <w:rsid w:val="003226A8"/>
    <w:rsid w:val="00323041"/>
    <w:rsid w:val="00324880"/>
    <w:rsid w:val="00325F8E"/>
    <w:rsid w:val="00327C20"/>
    <w:rsid w:val="00331C47"/>
    <w:rsid w:val="00331F4B"/>
    <w:rsid w:val="003321B0"/>
    <w:rsid w:val="00332BF5"/>
    <w:rsid w:val="00332E96"/>
    <w:rsid w:val="0033632E"/>
    <w:rsid w:val="00337D84"/>
    <w:rsid w:val="0034009B"/>
    <w:rsid w:val="00341334"/>
    <w:rsid w:val="003417BE"/>
    <w:rsid w:val="0034221E"/>
    <w:rsid w:val="003425D9"/>
    <w:rsid w:val="003438C0"/>
    <w:rsid w:val="003442E2"/>
    <w:rsid w:val="00344976"/>
    <w:rsid w:val="0034592F"/>
    <w:rsid w:val="003462F6"/>
    <w:rsid w:val="003464BB"/>
    <w:rsid w:val="00347BC3"/>
    <w:rsid w:val="00350A52"/>
    <w:rsid w:val="003515CA"/>
    <w:rsid w:val="0035461F"/>
    <w:rsid w:val="003547EB"/>
    <w:rsid w:val="003549C3"/>
    <w:rsid w:val="003667F2"/>
    <w:rsid w:val="00367CAE"/>
    <w:rsid w:val="0037081E"/>
    <w:rsid w:val="00371DAE"/>
    <w:rsid w:val="003735DF"/>
    <w:rsid w:val="003743FF"/>
    <w:rsid w:val="003767F5"/>
    <w:rsid w:val="00381239"/>
    <w:rsid w:val="00390409"/>
    <w:rsid w:val="00391283"/>
    <w:rsid w:val="00392B24"/>
    <w:rsid w:val="00393592"/>
    <w:rsid w:val="0039383D"/>
    <w:rsid w:val="00393A67"/>
    <w:rsid w:val="003A0934"/>
    <w:rsid w:val="003A2BD6"/>
    <w:rsid w:val="003B0E9A"/>
    <w:rsid w:val="003B1A31"/>
    <w:rsid w:val="003B34CB"/>
    <w:rsid w:val="003B46DD"/>
    <w:rsid w:val="003B7329"/>
    <w:rsid w:val="003C1A28"/>
    <w:rsid w:val="003C6689"/>
    <w:rsid w:val="003D0E2A"/>
    <w:rsid w:val="003D24B2"/>
    <w:rsid w:val="003E028A"/>
    <w:rsid w:val="003E03EE"/>
    <w:rsid w:val="003E0520"/>
    <w:rsid w:val="003E1C24"/>
    <w:rsid w:val="003E2EA0"/>
    <w:rsid w:val="003E479F"/>
    <w:rsid w:val="003E4E5F"/>
    <w:rsid w:val="003F066C"/>
    <w:rsid w:val="003F11D0"/>
    <w:rsid w:val="003F7FF6"/>
    <w:rsid w:val="004024CF"/>
    <w:rsid w:val="00402A60"/>
    <w:rsid w:val="00404900"/>
    <w:rsid w:val="0041359F"/>
    <w:rsid w:val="00413A97"/>
    <w:rsid w:val="00413CB2"/>
    <w:rsid w:val="00414356"/>
    <w:rsid w:val="00417B25"/>
    <w:rsid w:val="00430EC0"/>
    <w:rsid w:val="00433F60"/>
    <w:rsid w:val="00434AF5"/>
    <w:rsid w:val="00444E8E"/>
    <w:rsid w:val="0044694D"/>
    <w:rsid w:val="00446B98"/>
    <w:rsid w:val="00446D9B"/>
    <w:rsid w:val="00446EA4"/>
    <w:rsid w:val="00453C60"/>
    <w:rsid w:val="00453C78"/>
    <w:rsid w:val="00453D98"/>
    <w:rsid w:val="004545C8"/>
    <w:rsid w:val="004550FA"/>
    <w:rsid w:val="004604FF"/>
    <w:rsid w:val="00460CFB"/>
    <w:rsid w:val="00460F0E"/>
    <w:rsid w:val="004627B8"/>
    <w:rsid w:val="00463D54"/>
    <w:rsid w:val="004717AC"/>
    <w:rsid w:val="0047283A"/>
    <w:rsid w:val="00472E8B"/>
    <w:rsid w:val="00473383"/>
    <w:rsid w:val="0047361C"/>
    <w:rsid w:val="00474DCD"/>
    <w:rsid w:val="00480325"/>
    <w:rsid w:val="00481465"/>
    <w:rsid w:val="00483078"/>
    <w:rsid w:val="00484C5A"/>
    <w:rsid w:val="00484E40"/>
    <w:rsid w:val="00487651"/>
    <w:rsid w:val="00491D42"/>
    <w:rsid w:val="004927F5"/>
    <w:rsid w:val="00493907"/>
    <w:rsid w:val="00497637"/>
    <w:rsid w:val="004A30ED"/>
    <w:rsid w:val="004A65EA"/>
    <w:rsid w:val="004A6E3F"/>
    <w:rsid w:val="004A7FC4"/>
    <w:rsid w:val="004B1AE7"/>
    <w:rsid w:val="004B418B"/>
    <w:rsid w:val="004B4417"/>
    <w:rsid w:val="004B4798"/>
    <w:rsid w:val="004B55BB"/>
    <w:rsid w:val="004B6238"/>
    <w:rsid w:val="004B7552"/>
    <w:rsid w:val="004C130E"/>
    <w:rsid w:val="004C26B4"/>
    <w:rsid w:val="004C55A4"/>
    <w:rsid w:val="004C7DF6"/>
    <w:rsid w:val="004D0776"/>
    <w:rsid w:val="004D147E"/>
    <w:rsid w:val="004D21B1"/>
    <w:rsid w:val="004D5346"/>
    <w:rsid w:val="004D5C41"/>
    <w:rsid w:val="004D6350"/>
    <w:rsid w:val="004E08E9"/>
    <w:rsid w:val="004E0B55"/>
    <w:rsid w:val="004E2FDD"/>
    <w:rsid w:val="004E4A12"/>
    <w:rsid w:val="004E56A6"/>
    <w:rsid w:val="004E60D8"/>
    <w:rsid w:val="004E755F"/>
    <w:rsid w:val="004F2643"/>
    <w:rsid w:val="004F3688"/>
    <w:rsid w:val="004F5455"/>
    <w:rsid w:val="004F72B6"/>
    <w:rsid w:val="004F72BF"/>
    <w:rsid w:val="00501C9D"/>
    <w:rsid w:val="00503128"/>
    <w:rsid w:val="00512CD8"/>
    <w:rsid w:val="0051499C"/>
    <w:rsid w:val="0051602A"/>
    <w:rsid w:val="00517858"/>
    <w:rsid w:val="00517E69"/>
    <w:rsid w:val="0052051A"/>
    <w:rsid w:val="00520813"/>
    <w:rsid w:val="00520A0A"/>
    <w:rsid w:val="00523014"/>
    <w:rsid w:val="005236F2"/>
    <w:rsid w:val="0052718E"/>
    <w:rsid w:val="00531053"/>
    <w:rsid w:val="0054225A"/>
    <w:rsid w:val="00542303"/>
    <w:rsid w:val="00543D50"/>
    <w:rsid w:val="0054501E"/>
    <w:rsid w:val="00546DEC"/>
    <w:rsid w:val="00552677"/>
    <w:rsid w:val="00552FDE"/>
    <w:rsid w:val="00554384"/>
    <w:rsid w:val="005544C7"/>
    <w:rsid w:val="005562A6"/>
    <w:rsid w:val="005637B6"/>
    <w:rsid w:val="005644C0"/>
    <w:rsid w:val="00565B0D"/>
    <w:rsid w:val="00571F96"/>
    <w:rsid w:val="00577E9A"/>
    <w:rsid w:val="0058199F"/>
    <w:rsid w:val="005839C5"/>
    <w:rsid w:val="00586166"/>
    <w:rsid w:val="00593EEC"/>
    <w:rsid w:val="0059711B"/>
    <w:rsid w:val="005A187C"/>
    <w:rsid w:val="005A18DD"/>
    <w:rsid w:val="005A2977"/>
    <w:rsid w:val="005A330B"/>
    <w:rsid w:val="005A3CB5"/>
    <w:rsid w:val="005A476A"/>
    <w:rsid w:val="005A7AA5"/>
    <w:rsid w:val="005B21AC"/>
    <w:rsid w:val="005B70C3"/>
    <w:rsid w:val="005C28E7"/>
    <w:rsid w:val="005C2E21"/>
    <w:rsid w:val="005C3AAA"/>
    <w:rsid w:val="005C5B72"/>
    <w:rsid w:val="005C681D"/>
    <w:rsid w:val="005C7704"/>
    <w:rsid w:val="005E44F6"/>
    <w:rsid w:val="005E5AE6"/>
    <w:rsid w:val="005E60FC"/>
    <w:rsid w:val="005F17D0"/>
    <w:rsid w:val="005F210B"/>
    <w:rsid w:val="005F297C"/>
    <w:rsid w:val="005F47F4"/>
    <w:rsid w:val="005F7835"/>
    <w:rsid w:val="005F795E"/>
    <w:rsid w:val="005F7A63"/>
    <w:rsid w:val="00600D09"/>
    <w:rsid w:val="0060216F"/>
    <w:rsid w:val="00603D2B"/>
    <w:rsid w:val="00610F1B"/>
    <w:rsid w:val="00612FEA"/>
    <w:rsid w:val="00613389"/>
    <w:rsid w:val="00613A33"/>
    <w:rsid w:val="0061533B"/>
    <w:rsid w:val="00616164"/>
    <w:rsid w:val="006161F6"/>
    <w:rsid w:val="006161F9"/>
    <w:rsid w:val="00623DA6"/>
    <w:rsid w:val="006270F3"/>
    <w:rsid w:val="00633862"/>
    <w:rsid w:val="00634A4C"/>
    <w:rsid w:val="006358D0"/>
    <w:rsid w:val="00636245"/>
    <w:rsid w:val="0063698A"/>
    <w:rsid w:val="00637AD6"/>
    <w:rsid w:val="00641A85"/>
    <w:rsid w:val="00642E63"/>
    <w:rsid w:val="00644BE0"/>
    <w:rsid w:val="00645567"/>
    <w:rsid w:val="00651464"/>
    <w:rsid w:val="006520C0"/>
    <w:rsid w:val="00652E2B"/>
    <w:rsid w:val="00653448"/>
    <w:rsid w:val="006537F3"/>
    <w:rsid w:val="00661E55"/>
    <w:rsid w:val="00661E9B"/>
    <w:rsid w:val="00662F2B"/>
    <w:rsid w:val="006666F4"/>
    <w:rsid w:val="00667086"/>
    <w:rsid w:val="0066744F"/>
    <w:rsid w:val="006674FE"/>
    <w:rsid w:val="00667F4E"/>
    <w:rsid w:val="006705AC"/>
    <w:rsid w:val="006718CA"/>
    <w:rsid w:val="006777BB"/>
    <w:rsid w:val="006821E5"/>
    <w:rsid w:val="00682871"/>
    <w:rsid w:val="00685B7C"/>
    <w:rsid w:val="0068659F"/>
    <w:rsid w:val="00690BEC"/>
    <w:rsid w:val="006927AF"/>
    <w:rsid w:val="00694C8C"/>
    <w:rsid w:val="006965C5"/>
    <w:rsid w:val="006A0976"/>
    <w:rsid w:val="006A65C9"/>
    <w:rsid w:val="006B3C21"/>
    <w:rsid w:val="006B3C22"/>
    <w:rsid w:val="006B5BC4"/>
    <w:rsid w:val="006C5887"/>
    <w:rsid w:val="006D0677"/>
    <w:rsid w:val="006D6065"/>
    <w:rsid w:val="006E0BAA"/>
    <w:rsid w:val="006E3D31"/>
    <w:rsid w:val="006E423F"/>
    <w:rsid w:val="00701F27"/>
    <w:rsid w:val="007039C4"/>
    <w:rsid w:val="00703C6A"/>
    <w:rsid w:val="00705454"/>
    <w:rsid w:val="00715420"/>
    <w:rsid w:val="007154B6"/>
    <w:rsid w:val="0071578E"/>
    <w:rsid w:val="00721921"/>
    <w:rsid w:val="007239D6"/>
    <w:rsid w:val="0072568C"/>
    <w:rsid w:val="00725CDD"/>
    <w:rsid w:val="007302FF"/>
    <w:rsid w:val="00730B27"/>
    <w:rsid w:val="0073534B"/>
    <w:rsid w:val="007365BA"/>
    <w:rsid w:val="00741BDF"/>
    <w:rsid w:val="00741EEE"/>
    <w:rsid w:val="007425FA"/>
    <w:rsid w:val="007427AD"/>
    <w:rsid w:val="00743206"/>
    <w:rsid w:val="00744294"/>
    <w:rsid w:val="00745A30"/>
    <w:rsid w:val="00747CDB"/>
    <w:rsid w:val="00752872"/>
    <w:rsid w:val="00754344"/>
    <w:rsid w:val="0075473B"/>
    <w:rsid w:val="00754EAF"/>
    <w:rsid w:val="00754FFF"/>
    <w:rsid w:val="007632DD"/>
    <w:rsid w:val="007642D7"/>
    <w:rsid w:val="00765650"/>
    <w:rsid w:val="00766AD0"/>
    <w:rsid w:val="00776E5D"/>
    <w:rsid w:val="00780B22"/>
    <w:rsid w:val="007831FD"/>
    <w:rsid w:val="00785792"/>
    <w:rsid w:val="007859B9"/>
    <w:rsid w:val="007860D5"/>
    <w:rsid w:val="00792ADC"/>
    <w:rsid w:val="00796374"/>
    <w:rsid w:val="007972EC"/>
    <w:rsid w:val="007A2974"/>
    <w:rsid w:val="007A29DE"/>
    <w:rsid w:val="007A3E02"/>
    <w:rsid w:val="007A4E61"/>
    <w:rsid w:val="007A7875"/>
    <w:rsid w:val="007A7E94"/>
    <w:rsid w:val="007B0348"/>
    <w:rsid w:val="007B0A1A"/>
    <w:rsid w:val="007B225E"/>
    <w:rsid w:val="007B6270"/>
    <w:rsid w:val="007C4ACF"/>
    <w:rsid w:val="007C6E6E"/>
    <w:rsid w:val="007C7521"/>
    <w:rsid w:val="007D0797"/>
    <w:rsid w:val="007D0D03"/>
    <w:rsid w:val="007D5F2F"/>
    <w:rsid w:val="007E1618"/>
    <w:rsid w:val="007E3DB5"/>
    <w:rsid w:val="007F267D"/>
    <w:rsid w:val="007F55D0"/>
    <w:rsid w:val="007F735A"/>
    <w:rsid w:val="0080052B"/>
    <w:rsid w:val="008019B5"/>
    <w:rsid w:val="00802FAA"/>
    <w:rsid w:val="008048EF"/>
    <w:rsid w:val="00805882"/>
    <w:rsid w:val="008115B5"/>
    <w:rsid w:val="00812BB6"/>
    <w:rsid w:val="00813C32"/>
    <w:rsid w:val="008140CA"/>
    <w:rsid w:val="0081785C"/>
    <w:rsid w:val="00820DF1"/>
    <w:rsid w:val="00820E14"/>
    <w:rsid w:val="008211D9"/>
    <w:rsid w:val="0082190C"/>
    <w:rsid w:val="008223D4"/>
    <w:rsid w:val="00825023"/>
    <w:rsid w:val="00825198"/>
    <w:rsid w:val="00831CC2"/>
    <w:rsid w:val="0083231F"/>
    <w:rsid w:val="00836B5A"/>
    <w:rsid w:val="00845DBE"/>
    <w:rsid w:val="0085240E"/>
    <w:rsid w:val="00853CBC"/>
    <w:rsid w:val="0085616C"/>
    <w:rsid w:val="008564D4"/>
    <w:rsid w:val="00863752"/>
    <w:rsid w:val="00865416"/>
    <w:rsid w:val="00866DDB"/>
    <w:rsid w:val="0086706D"/>
    <w:rsid w:val="00872B24"/>
    <w:rsid w:val="00874CE9"/>
    <w:rsid w:val="008759E6"/>
    <w:rsid w:val="0088142B"/>
    <w:rsid w:val="00883CA9"/>
    <w:rsid w:val="00883EFA"/>
    <w:rsid w:val="00887341"/>
    <w:rsid w:val="00894CCC"/>
    <w:rsid w:val="008959B3"/>
    <w:rsid w:val="008A0919"/>
    <w:rsid w:val="008A092C"/>
    <w:rsid w:val="008A13C1"/>
    <w:rsid w:val="008A206D"/>
    <w:rsid w:val="008A2161"/>
    <w:rsid w:val="008A248B"/>
    <w:rsid w:val="008A288E"/>
    <w:rsid w:val="008B2339"/>
    <w:rsid w:val="008B562D"/>
    <w:rsid w:val="008B5CC4"/>
    <w:rsid w:val="008B783F"/>
    <w:rsid w:val="008C2337"/>
    <w:rsid w:val="008C29F0"/>
    <w:rsid w:val="008C5080"/>
    <w:rsid w:val="008C5E80"/>
    <w:rsid w:val="008D3A3E"/>
    <w:rsid w:val="008D40AB"/>
    <w:rsid w:val="008D45E9"/>
    <w:rsid w:val="008D5DDB"/>
    <w:rsid w:val="008D669C"/>
    <w:rsid w:val="008F01E4"/>
    <w:rsid w:val="008F3155"/>
    <w:rsid w:val="008F4278"/>
    <w:rsid w:val="008F48F1"/>
    <w:rsid w:val="008F5691"/>
    <w:rsid w:val="008F5796"/>
    <w:rsid w:val="008F7261"/>
    <w:rsid w:val="0090022D"/>
    <w:rsid w:val="0090349C"/>
    <w:rsid w:val="0090462C"/>
    <w:rsid w:val="0090609E"/>
    <w:rsid w:val="00912515"/>
    <w:rsid w:val="0091728A"/>
    <w:rsid w:val="00917356"/>
    <w:rsid w:val="00920F83"/>
    <w:rsid w:val="00921977"/>
    <w:rsid w:val="00923A4A"/>
    <w:rsid w:val="0093049A"/>
    <w:rsid w:val="00933BFB"/>
    <w:rsid w:val="00935B43"/>
    <w:rsid w:val="00941529"/>
    <w:rsid w:val="0094396E"/>
    <w:rsid w:val="009461AA"/>
    <w:rsid w:val="00946EC8"/>
    <w:rsid w:val="00947272"/>
    <w:rsid w:val="00947B85"/>
    <w:rsid w:val="009505B8"/>
    <w:rsid w:val="00950672"/>
    <w:rsid w:val="00951468"/>
    <w:rsid w:val="00952920"/>
    <w:rsid w:val="00953A13"/>
    <w:rsid w:val="00954FF5"/>
    <w:rsid w:val="009562AA"/>
    <w:rsid w:val="00962061"/>
    <w:rsid w:val="0096346B"/>
    <w:rsid w:val="00965463"/>
    <w:rsid w:val="009674A0"/>
    <w:rsid w:val="00981396"/>
    <w:rsid w:val="009837CD"/>
    <w:rsid w:val="0098450A"/>
    <w:rsid w:val="0098543B"/>
    <w:rsid w:val="00986C6C"/>
    <w:rsid w:val="00990150"/>
    <w:rsid w:val="009904EC"/>
    <w:rsid w:val="00990693"/>
    <w:rsid w:val="009911E0"/>
    <w:rsid w:val="00992027"/>
    <w:rsid w:val="0099404B"/>
    <w:rsid w:val="00994B5A"/>
    <w:rsid w:val="00995BF8"/>
    <w:rsid w:val="00997CB6"/>
    <w:rsid w:val="009A00DB"/>
    <w:rsid w:val="009A1423"/>
    <w:rsid w:val="009A17F0"/>
    <w:rsid w:val="009A1C3B"/>
    <w:rsid w:val="009A477D"/>
    <w:rsid w:val="009A6D14"/>
    <w:rsid w:val="009B0E6F"/>
    <w:rsid w:val="009B1A41"/>
    <w:rsid w:val="009B5847"/>
    <w:rsid w:val="009B75A3"/>
    <w:rsid w:val="009C18A8"/>
    <w:rsid w:val="009C47F7"/>
    <w:rsid w:val="009C63DA"/>
    <w:rsid w:val="009C73D8"/>
    <w:rsid w:val="009D389C"/>
    <w:rsid w:val="009D3C35"/>
    <w:rsid w:val="009D5057"/>
    <w:rsid w:val="009D5505"/>
    <w:rsid w:val="009D7B94"/>
    <w:rsid w:val="009E0BD6"/>
    <w:rsid w:val="009E3C4A"/>
    <w:rsid w:val="009E593F"/>
    <w:rsid w:val="009E7BC9"/>
    <w:rsid w:val="009F08BB"/>
    <w:rsid w:val="009F1FB6"/>
    <w:rsid w:val="009F4E8F"/>
    <w:rsid w:val="00A01217"/>
    <w:rsid w:val="00A03838"/>
    <w:rsid w:val="00A05E35"/>
    <w:rsid w:val="00A07BCB"/>
    <w:rsid w:val="00A07C37"/>
    <w:rsid w:val="00A10BB7"/>
    <w:rsid w:val="00A10F1E"/>
    <w:rsid w:val="00A13A78"/>
    <w:rsid w:val="00A14004"/>
    <w:rsid w:val="00A15AEE"/>
    <w:rsid w:val="00A24B0A"/>
    <w:rsid w:val="00A3129C"/>
    <w:rsid w:val="00A3166D"/>
    <w:rsid w:val="00A4084A"/>
    <w:rsid w:val="00A40BBF"/>
    <w:rsid w:val="00A41150"/>
    <w:rsid w:val="00A435FA"/>
    <w:rsid w:val="00A43BB9"/>
    <w:rsid w:val="00A44036"/>
    <w:rsid w:val="00A504E3"/>
    <w:rsid w:val="00A52784"/>
    <w:rsid w:val="00A53CC6"/>
    <w:rsid w:val="00A5418E"/>
    <w:rsid w:val="00A54460"/>
    <w:rsid w:val="00A63CB1"/>
    <w:rsid w:val="00A6654A"/>
    <w:rsid w:val="00A746E9"/>
    <w:rsid w:val="00A7756D"/>
    <w:rsid w:val="00A80374"/>
    <w:rsid w:val="00A838BF"/>
    <w:rsid w:val="00A83E59"/>
    <w:rsid w:val="00A84438"/>
    <w:rsid w:val="00A85C2D"/>
    <w:rsid w:val="00A96061"/>
    <w:rsid w:val="00A96DA2"/>
    <w:rsid w:val="00AA4888"/>
    <w:rsid w:val="00AA5EDE"/>
    <w:rsid w:val="00AA7CDF"/>
    <w:rsid w:val="00AB10EB"/>
    <w:rsid w:val="00AB374E"/>
    <w:rsid w:val="00AB416F"/>
    <w:rsid w:val="00AC1972"/>
    <w:rsid w:val="00AC2A60"/>
    <w:rsid w:val="00AC53A6"/>
    <w:rsid w:val="00AC6F71"/>
    <w:rsid w:val="00AD357D"/>
    <w:rsid w:val="00AD6518"/>
    <w:rsid w:val="00AE085C"/>
    <w:rsid w:val="00AE2C81"/>
    <w:rsid w:val="00AE3503"/>
    <w:rsid w:val="00AF0B3F"/>
    <w:rsid w:val="00AF1D69"/>
    <w:rsid w:val="00AF276B"/>
    <w:rsid w:val="00AF4364"/>
    <w:rsid w:val="00AF5057"/>
    <w:rsid w:val="00AF5BBF"/>
    <w:rsid w:val="00B007C3"/>
    <w:rsid w:val="00B02077"/>
    <w:rsid w:val="00B02244"/>
    <w:rsid w:val="00B03888"/>
    <w:rsid w:val="00B04081"/>
    <w:rsid w:val="00B061DA"/>
    <w:rsid w:val="00B063C5"/>
    <w:rsid w:val="00B0719C"/>
    <w:rsid w:val="00B07DF8"/>
    <w:rsid w:val="00B10623"/>
    <w:rsid w:val="00B118A5"/>
    <w:rsid w:val="00B143C3"/>
    <w:rsid w:val="00B162DB"/>
    <w:rsid w:val="00B167CD"/>
    <w:rsid w:val="00B30EAF"/>
    <w:rsid w:val="00B34035"/>
    <w:rsid w:val="00B3460E"/>
    <w:rsid w:val="00B34CAF"/>
    <w:rsid w:val="00B35331"/>
    <w:rsid w:val="00B36675"/>
    <w:rsid w:val="00B40AEF"/>
    <w:rsid w:val="00B437A2"/>
    <w:rsid w:val="00B43BFD"/>
    <w:rsid w:val="00B45185"/>
    <w:rsid w:val="00B45C6E"/>
    <w:rsid w:val="00B46140"/>
    <w:rsid w:val="00B5062C"/>
    <w:rsid w:val="00B50ECA"/>
    <w:rsid w:val="00B525F8"/>
    <w:rsid w:val="00B52703"/>
    <w:rsid w:val="00B53CE2"/>
    <w:rsid w:val="00B5541E"/>
    <w:rsid w:val="00B55487"/>
    <w:rsid w:val="00B6104A"/>
    <w:rsid w:val="00B65E1B"/>
    <w:rsid w:val="00B70B62"/>
    <w:rsid w:val="00B71A2C"/>
    <w:rsid w:val="00B73BEC"/>
    <w:rsid w:val="00B73C48"/>
    <w:rsid w:val="00B7421C"/>
    <w:rsid w:val="00B76E12"/>
    <w:rsid w:val="00B77B1D"/>
    <w:rsid w:val="00B77EBA"/>
    <w:rsid w:val="00B828E7"/>
    <w:rsid w:val="00B8488F"/>
    <w:rsid w:val="00B92D12"/>
    <w:rsid w:val="00B96316"/>
    <w:rsid w:val="00B977F1"/>
    <w:rsid w:val="00BA0FA6"/>
    <w:rsid w:val="00BA217B"/>
    <w:rsid w:val="00BA2A36"/>
    <w:rsid w:val="00BA4149"/>
    <w:rsid w:val="00BA5A14"/>
    <w:rsid w:val="00BB5438"/>
    <w:rsid w:val="00BB7EC4"/>
    <w:rsid w:val="00BC16E8"/>
    <w:rsid w:val="00BC226C"/>
    <w:rsid w:val="00BC351E"/>
    <w:rsid w:val="00BC4BED"/>
    <w:rsid w:val="00BD1422"/>
    <w:rsid w:val="00BD2F65"/>
    <w:rsid w:val="00BD40C8"/>
    <w:rsid w:val="00BD7356"/>
    <w:rsid w:val="00BE275E"/>
    <w:rsid w:val="00BE49EB"/>
    <w:rsid w:val="00BE57D6"/>
    <w:rsid w:val="00BF227F"/>
    <w:rsid w:val="00BF6D80"/>
    <w:rsid w:val="00BF79BB"/>
    <w:rsid w:val="00BF7B74"/>
    <w:rsid w:val="00C01E11"/>
    <w:rsid w:val="00C04597"/>
    <w:rsid w:val="00C06D03"/>
    <w:rsid w:val="00C07D29"/>
    <w:rsid w:val="00C15F1C"/>
    <w:rsid w:val="00C16AB5"/>
    <w:rsid w:val="00C205AE"/>
    <w:rsid w:val="00C223C7"/>
    <w:rsid w:val="00C226F8"/>
    <w:rsid w:val="00C24768"/>
    <w:rsid w:val="00C24869"/>
    <w:rsid w:val="00C25274"/>
    <w:rsid w:val="00C304B9"/>
    <w:rsid w:val="00C32B4C"/>
    <w:rsid w:val="00C32C04"/>
    <w:rsid w:val="00C33602"/>
    <w:rsid w:val="00C37A60"/>
    <w:rsid w:val="00C40F66"/>
    <w:rsid w:val="00C42CAD"/>
    <w:rsid w:val="00C45AC7"/>
    <w:rsid w:val="00C4681E"/>
    <w:rsid w:val="00C46E7F"/>
    <w:rsid w:val="00C505FA"/>
    <w:rsid w:val="00C51E2C"/>
    <w:rsid w:val="00C54618"/>
    <w:rsid w:val="00C57F54"/>
    <w:rsid w:val="00C6180C"/>
    <w:rsid w:val="00C62BFD"/>
    <w:rsid w:val="00C6498C"/>
    <w:rsid w:val="00C64DEB"/>
    <w:rsid w:val="00C7116D"/>
    <w:rsid w:val="00C718E2"/>
    <w:rsid w:val="00C74F3E"/>
    <w:rsid w:val="00C756FA"/>
    <w:rsid w:val="00C776C2"/>
    <w:rsid w:val="00C77C4A"/>
    <w:rsid w:val="00C830AB"/>
    <w:rsid w:val="00C8571C"/>
    <w:rsid w:val="00C85815"/>
    <w:rsid w:val="00C87829"/>
    <w:rsid w:val="00C91AC0"/>
    <w:rsid w:val="00C941C7"/>
    <w:rsid w:val="00CA3674"/>
    <w:rsid w:val="00CA3B60"/>
    <w:rsid w:val="00CA6A30"/>
    <w:rsid w:val="00CA7202"/>
    <w:rsid w:val="00CA742D"/>
    <w:rsid w:val="00CB115D"/>
    <w:rsid w:val="00CB4170"/>
    <w:rsid w:val="00CB4C7D"/>
    <w:rsid w:val="00CC414B"/>
    <w:rsid w:val="00CD4655"/>
    <w:rsid w:val="00CE7441"/>
    <w:rsid w:val="00CF04F2"/>
    <w:rsid w:val="00CF1915"/>
    <w:rsid w:val="00CF1D42"/>
    <w:rsid w:val="00CF6543"/>
    <w:rsid w:val="00CF6D06"/>
    <w:rsid w:val="00D057DE"/>
    <w:rsid w:val="00D07D89"/>
    <w:rsid w:val="00D13531"/>
    <w:rsid w:val="00D13D8D"/>
    <w:rsid w:val="00D20D42"/>
    <w:rsid w:val="00D22362"/>
    <w:rsid w:val="00D22C14"/>
    <w:rsid w:val="00D2390F"/>
    <w:rsid w:val="00D2531E"/>
    <w:rsid w:val="00D278B2"/>
    <w:rsid w:val="00D30490"/>
    <w:rsid w:val="00D30739"/>
    <w:rsid w:val="00D32E2D"/>
    <w:rsid w:val="00D33922"/>
    <w:rsid w:val="00D33CAC"/>
    <w:rsid w:val="00D375D0"/>
    <w:rsid w:val="00D4280E"/>
    <w:rsid w:val="00D42A8E"/>
    <w:rsid w:val="00D45CEB"/>
    <w:rsid w:val="00D56C94"/>
    <w:rsid w:val="00D61AB3"/>
    <w:rsid w:val="00D62989"/>
    <w:rsid w:val="00D62D7C"/>
    <w:rsid w:val="00D63BFE"/>
    <w:rsid w:val="00D64109"/>
    <w:rsid w:val="00D65C74"/>
    <w:rsid w:val="00D7145C"/>
    <w:rsid w:val="00D71479"/>
    <w:rsid w:val="00D7537F"/>
    <w:rsid w:val="00D85631"/>
    <w:rsid w:val="00D870B0"/>
    <w:rsid w:val="00D90B85"/>
    <w:rsid w:val="00D9146B"/>
    <w:rsid w:val="00D943E1"/>
    <w:rsid w:val="00D9464A"/>
    <w:rsid w:val="00DA0D74"/>
    <w:rsid w:val="00DA190C"/>
    <w:rsid w:val="00DA1D97"/>
    <w:rsid w:val="00DA42D3"/>
    <w:rsid w:val="00DA5084"/>
    <w:rsid w:val="00DA6537"/>
    <w:rsid w:val="00DB0120"/>
    <w:rsid w:val="00DB0861"/>
    <w:rsid w:val="00DB28AA"/>
    <w:rsid w:val="00DB3759"/>
    <w:rsid w:val="00DB59D9"/>
    <w:rsid w:val="00DB5F55"/>
    <w:rsid w:val="00DC0DFC"/>
    <w:rsid w:val="00DC1714"/>
    <w:rsid w:val="00DC2F14"/>
    <w:rsid w:val="00DC6D08"/>
    <w:rsid w:val="00DD2D6C"/>
    <w:rsid w:val="00DD61BC"/>
    <w:rsid w:val="00DD6653"/>
    <w:rsid w:val="00DD6B65"/>
    <w:rsid w:val="00DE0B63"/>
    <w:rsid w:val="00DE1EC7"/>
    <w:rsid w:val="00DE5B40"/>
    <w:rsid w:val="00DE5DC7"/>
    <w:rsid w:val="00DE5EDD"/>
    <w:rsid w:val="00DE71C3"/>
    <w:rsid w:val="00DF0050"/>
    <w:rsid w:val="00DF0454"/>
    <w:rsid w:val="00DF316A"/>
    <w:rsid w:val="00DF3FB8"/>
    <w:rsid w:val="00DF5487"/>
    <w:rsid w:val="00E02D70"/>
    <w:rsid w:val="00E03AE9"/>
    <w:rsid w:val="00E11E3C"/>
    <w:rsid w:val="00E1682D"/>
    <w:rsid w:val="00E21305"/>
    <w:rsid w:val="00E222E9"/>
    <w:rsid w:val="00E268EC"/>
    <w:rsid w:val="00E2791B"/>
    <w:rsid w:val="00E31E54"/>
    <w:rsid w:val="00E32A11"/>
    <w:rsid w:val="00E332FF"/>
    <w:rsid w:val="00E42117"/>
    <w:rsid w:val="00E4217C"/>
    <w:rsid w:val="00E44AD8"/>
    <w:rsid w:val="00E47455"/>
    <w:rsid w:val="00E5236F"/>
    <w:rsid w:val="00E53584"/>
    <w:rsid w:val="00E566F5"/>
    <w:rsid w:val="00E635B5"/>
    <w:rsid w:val="00E662E7"/>
    <w:rsid w:val="00E70E85"/>
    <w:rsid w:val="00E738BC"/>
    <w:rsid w:val="00E74764"/>
    <w:rsid w:val="00E75B11"/>
    <w:rsid w:val="00E76B85"/>
    <w:rsid w:val="00E81BD2"/>
    <w:rsid w:val="00E82CAB"/>
    <w:rsid w:val="00E836DF"/>
    <w:rsid w:val="00E84418"/>
    <w:rsid w:val="00E87B9D"/>
    <w:rsid w:val="00E90C78"/>
    <w:rsid w:val="00E915E9"/>
    <w:rsid w:val="00E9389D"/>
    <w:rsid w:val="00E94053"/>
    <w:rsid w:val="00E96486"/>
    <w:rsid w:val="00EA063F"/>
    <w:rsid w:val="00EA54CA"/>
    <w:rsid w:val="00EA6360"/>
    <w:rsid w:val="00EA7AF5"/>
    <w:rsid w:val="00EA7C4B"/>
    <w:rsid w:val="00EB0C5F"/>
    <w:rsid w:val="00EB690F"/>
    <w:rsid w:val="00EB74C1"/>
    <w:rsid w:val="00EB77A2"/>
    <w:rsid w:val="00EC7B17"/>
    <w:rsid w:val="00EC7E1F"/>
    <w:rsid w:val="00ED0E49"/>
    <w:rsid w:val="00ED0FAB"/>
    <w:rsid w:val="00ED3838"/>
    <w:rsid w:val="00ED5EC4"/>
    <w:rsid w:val="00EE057A"/>
    <w:rsid w:val="00EE2516"/>
    <w:rsid w:val="00EE5835"/>
    <w:rsid w:val="00EE6081"/>
    <w:rsid w:val="00EE6098"/>
    <w:rsid w:val="00EE67FF"/>
    <w:rsid w:val="00EF1B5D"/>
    <w:rsid w:val="00EF41A3"/>
    <w:rsid w:val="00F0039F"/>
    <w:rsid w:val="00F05EA1"/>
    <w:rsid w:val="00F060A9"/>
    <w:rsid w:val="00F111A2"/>
    <w:rsid w:val="00F12952"/>
    <w:rsid w:val="00F12FC0"/>
    <w:rsid w:val="00F1690A"/>
    <w:rsid w:val="00F239A2"/>
    <w:rsid w:val="00F31048"/>
    <w:rsid w:val="00F31E17"/>
    <w:rsid w:val="00F331EC"/>
    <w:rsid w:val="00F35391"/>
    <w:rsid w:val="00F359FF"/>
    <w:rsid w:val="00F370C5"/>
    <w:rsid w:val="00F42AB1"/>
    <w:rsid w:val="00F46A16"/>
    <w:rsid w:val="00F50D4F"/>
    <w:rsid w:val="00F53591"/>
    <w:rsid w:val="00F53B11"/>
    <w:rsid w:val="00F54D04"/>
    <w:rsid w:val="00F631AE"/>
    <w:rsid w:val="00F638D6"/>
    <w:rsid w:val="00F64006"/>
    <w:rsid w:val="00F647AE"/>
    <w:rsid w:val="00F71899"/>
    <w:rsid w:val="00F72FE3"/>
    <w:rsid w:val="00F75077"/>
    <w:rsid w:val="00F753CB"/>
    <w:rsid w:val="00F831C3"/>
    <w:rsid w:val="00F84E7B"/>
    <w:rsid w:val="00F862F6"/>
    <w:rsid w:val="00F87728"/>
    <w:rsid w:val="00F90AA3"/>
    <w:rsid w:val="00F972A3"/>
    <w:rsid w:val="00FA0DB0"/>
    <w:rsid w:val="00FA65DE"/>
    <w:rsid w:val="00FA6ACB"/>
    <w:rsid w:val="00FA762E"/>
    <w:rsid w:val="00FB1953"/>
    <w:rsid w:val="00FB1EBA"/>
    <w:rsid w:val="00FB274E"/>
    <w:rsid w:val="00FB2C41"/>
    <w:rsid w:val="00FB3C8D"/>
    <w:rsid w:val="00FB7D1F"/>
    <w:rsid w:val="00FC1B5A"/>
    <w:rsid w:val="00FD17E3"/>
    <w:rsid w:val="00FD4246"/>
    <w:rsid w:val="00FD43F4"/>
    <w:rsid w:val="00FE2ACF"/>
    <w:rsid w:val="00FE5747"/>
    <w:rsid w:val="00FE76A7"/>
    <w:rsid w:val="00FF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7932B3"/>
  <w15:docId w15:val="{D0257998-75EF-4061-89DA-366F2B210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theme="minorHAns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2BFD"/>
    <w:pPr>
      <w:spacing w:after="240" w:line="300" w:lineRule="auto"/>
    </w:pPr>
  </w:style>
  <w:style w:type="paragraph" w:styleId="Nagwek1">
    <w:name w:val="heading 1"/>
    <w:basedOn w:val="Normalny"/>
    <w:next w:val="Normalny"/>
    <w:link w:val="Nagwek1Znak"/>
    <w:uiPriority w:val="99"/>
    <w:qFormat/>
    <w:rsid w:val="004E4A12"/>
    <w:pPr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A312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E0B63"/>
    <w:pPr>
      <w:keepNext/>
      <w:spacing w:before="240" w:after="60"/>
      <w:outlineLvl w:val="2"/>
    </w:pPr>
    <w:rPr>
      <w:rFonts w:ascii="Arial" w:hAnsi="Arial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E4A12"/>
    <w:rPr>
      <w:rFonts w:asciiTheme="minorHAnsi" w:hAnsiTheme="minorHAnsi" w:cstheme="minorHAnsi"/>
      <w:b/>
      <w:bCs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DE0B63"/>
    <w:rPr>
      <w:rFonts w:ascii="Arial" w:hAnsi="Arial" w:cs="Times New Roman"/>
      <w:b/>
      <w:sz w:val="26"/>
    </w:rPr>
  </w:style>
  <w:style w:type="paragraph" w:styleId="Tekstprzypisudolnego">
    <w:name w:val="footnote text"/>
    <w:basedOn w:val="Normalny"/>
    <w:link w:val="TekstprzypisudolnegoZnak"/>
    <w:semiHidden/>
    <w:rsid w:val="00FD43F4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locked/>
    <w:rsid w:val="00FD43F4"/>
    <w:rPr>
      <w:rFonts w:eastAsia="Times New Roman" w:cs="Times New Roman"/>
      <w:lang w:val="pl-PL" w:eastAsia="pl-PL"/>
    </w:rPr>
  </w:style>
  <w:style w:type="character" w:styleId="Odwoanieprzypisudolnego">
    <w:name w:val="footnote reference"/>
    <w:basedOn w:val="Domylnaczcionkaakapitu"/>
    <w:semiHidden/>
    <w:rsid w:val="00FD43F4"/>
    <w:rPr>
      <w:rFonts w:cs="Times New Roman"/>
      <w:vertAlign w:val="superscript"/>
    </w:rPr>
  </w:style>
  <w:style w:type="character" w:styleId="Pogrubienie">
    <w:name w:val="Strong"/>
    <w:basedOn w:val="Domylnaczcionkaakapitu"/>
    <w:uiPriority w:val="99"/>
    <w:qFormat/>
    <w:rsid w:val="00FD43F4"/>
    <w:rPr>
      <w:rFonts w:cs="Times New Roman"/>
      <w:b/>
    </w:rPr>
  </w:style>
  <w:style w:type="paragraph" w:styleId="Stopka">
    <w:name w:val="footer"/>
    <w:basedOn w:val="Normalny"/>
    <w:link w:val="StopkaZnak"/>
    <w:uiPriority w:val="99"/>
    <w:rsid w:val="00FD43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A0919"/>
    <w:rPr>
      <w:rFonts w:eastAsia="Times New Roman" w:cs="Times New Roman"/>
      <w:sz w:val="22"/>
    </w:rPr>
  </w:style>
  <w:style w:type="character" w:styleId="Numerstrony">
    <w:name w:val="page number"/>
    <w:basedOn w:val="Domylnaczcionkaakapitu"/>
    <w:uiPriority w:val="99"/>
    <w:rsid w:val="00FD43F4"/>
    <w:rPr>
      <w:rFonts w:cs="Times New Roman"/>
    </w:rPr>
  </w:style>
  <w:style w:type="character" w:styleId="Hipercze">
    <w:name w:val="Hyperlink"/>
    <w:basedOn w:val="Domylnaczcionkaakapitu"/>
    <w:uiPriority w:val="99"/>
    <w:rsid w:val="00FD43F4"/>
    <w:rPr>
      <w:rFonts w:cs="Times New Roman"/>
      <w:color w:val="505050"/>
      <w:u w:val="single"/>
    </w:rPr>
  </w:style>
  <w:style w:type="paragraph" w:styleId="Tekstpodstawowy3">
    <w:name w:val="Body Text 3"/>
    <w:basedOn w:val="Normalny"/>
    <w:link w:val="Tekstpodstawowy3Znak"/>
    <w:uiPriority w:val="99"/>
    <w:rsid w:val="00FD43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161729"/>
    <w:rPr>
      <w:rFonts w:cs="Times New Roman"/>
      <w:sz w:val="16"/>
    </w:rPr>
  </w:style>
  <w:style w:type="paragraph" w:styleId="Tytu">
    <w:name w:val="Title"/>
    <w:basedOn w:val="Normalny"/>
    <w:link w:val="TytuZnak"/>
    <w:uiPriority w:val="99"/>
    <w:qFormat/>
    <w:rsid w:val="00F53591"/>
    <w:pPr>
      <w:contextualSpacing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F53591"/>
    <w:rPr>
      <w:rFonts w:asciiTheme="minorHAnsi" w:hAnsiTheme="minorHAnsi" w:cstheme="minorHAnsi"/>
      <w:b/>
      <w:bCs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FD43F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161729"/>
    <w:rPr>
      <w:rFonts w:cs="Times New Roman"/>
      <w:sz w:val="24"/>
    </w:rPr>
  </w:style>
  <w:style w:type="character" w:styleId="Odwoaniedokomentarza">
    <w:name w:val="annotation reference"/>
    <w:basedOn w:val="Domylnaczcionkaakapitu"/>
    <w:uiPriority w:val="99"/>
    <w:rsid w:val="00FD43F4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FD43F4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ED0FAB"/>
    <w:rPr>
      <w:rFonts w:eastAsia="Times New Roman" w:cs="Times New Roman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1909"/>
    <w:rPr>
      <w:bCs/>
      <w:sz w:val="22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021909"/>
    <w:rPr>
      <w:rFonts w:eastAsia="Times New Roman" w:cs="Times New Roman"/>
      <w:bCs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C62BFD"/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62BFD"/>
  </w:style>
  <w:style w:type="paragraph" w:customStyle="1" w:styleId="Tekstpodstawowy21">
    <w:name w:val="Tekst podstawowy 21"/>
    <w:basedOn w:val="Normalny"/>
    <w:uiPriority w:val="99"/>
    <w:rsid w:val="00054E82"/>
    <w:pPr>
      <w:suppressAutoHyphens/>
    </w:pPr>
    <w:rPr>
      <w:sz w:val="28"/>
      <w:szCs w:val="24"/>
      <w:lang w:eastAsia="ar-SA"/>
    </w:rPr>
  </w:style>
  <w:style w:type="character" w:customStyle="1" w:styleId="ZnakZnak">
    <w:name w:val="Znak Znak"/>
    <w:uiPriority w:val="99"/>
    <w:rsid w:val="00474DCD"/>
    <w:rPr>
      <w:lang w:val="pl-PL" w:eastAsia="pl-PL"/>
    </w:rPr>
  </w:style>
  <w:style w:type="paragraph" w:customStyle="1" w:styleId="Guidelines2">
    <w:name w:val="Guidelines 2"/>
    <w:basedOn w:val="Normalny"/>
    <w:uiPriority w:val="99"/>
    <w:rsid w:val="00DE0B63"/>
    <w:pPr>
      <w:widowControl w:val="0"/>
      <w:spacing w:before="240"/>
      <w:jc w:val="both"/>
    </w:pPr>
    <w:rPr>
      <w:b/>
      <w:bCs/>
      <w:smallCaps/>
      <w:szCs w:val="24"/>
      <w:lang w:val="en-GB"/>
    </w:rPr>
  </w:style>
  <w:style w:type="paragraph" w:styleId="Poprawka">
    <w:name w:val="Revision"/>
    <w:hidden/>
    <w:uiPriority w:val="99"/>
    <w:semiHidden/>
    <w:rsid w:val="000C0E05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rsid w:val="009904E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9904EC"/>
    <w:rPr>
      <w:rFonts w:eastAsia="Times New Roman" w:cs="Times New Roman"/>
    </w:rPr>
  </w:style>
  <w:style w:type="character" w:styleId="Odwoanieprzypisukocowego">
    <w:name w:val="endnote reference"/>
    <w:basedOn w:val="Domylnaczcionkaakapitu"/>
    <w:uiPriority w:val="99"/>
    <w:rsid w:val="009904EC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E6A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61729"/>
    <w:rPr>
      <w:rFonts w:cs="Times New Roman"/>
      <w:sz w:val="24"/>
    </w:rPr>
  </w:style>
  <w:style w:type="paragraph" w:styleId="Bezodstpw">
    <w:name w:val="No Spacing"/>
    <w:uiPriority w:val="99"/>
    <w:qFormat/>
    <w:rsid w:val="00AF0B3F"/>
    <w:rPr>
      <w:lang w:eastAsia="en-US"/>
    </w:rPr>
  </w:style>
  <w:style w:type="paragraph" w:styleId="Akapitzlist">
    <w:name w:val="List Paragraph"/>
    <w:basedOn w:val="Normalny"/>
    <w:uiPriority w:val="34"/>
    <w:qFormat/>
    <w:rsid w:val="006520C0"/>
    <w:pPr>
      <w:ind w:left="720"/>
      <w:contextualSpacing/>
    </w:pPr>
    <w:rPr>
      <w:lang w:eastAsia="en-US"/>
    </w:rPr>
  </w:style>
  <w:style w:type="paragraph" w:customStyle="1" w:styleId="Przypis">
    <w:name w:val="Przypis"/>
    <w:basedOn w:val="Tekstprzypisudolnego"/>
    <w:link w:val="PrzypisZnak"/>
    <w:qFormat/>
    <w:rsid w:val="00E53584"/>
    <w:pPr>
      <w:spacing w:after="0"/>
    </w:pPr>
    <w:rPr>
      <w:sz w:val="22"/>
    </w:rPr>
  </w:style>
  <w:style w:type="character" w:customStyle="1" w:styleId="PrzypisZnak">
    <w:name w:val="Przypis Znak"/>
    <w:basedOn w:val="TekstprzypisudolnegoZnak"/>
    <w:link w:val="Przypis"/>
    <w:rsid w:val="00E53584"/>
    <w:rPr>
      <w:rFonts w:eastAsia="Times New Roman" w:cs="Times New Roman"/>
      <w:lang w:val="pl-PL"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A3129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ormaltextrun">
    <w:name w:val="normaltextrun"/>
    <w:basedOn w:val="Domylnaczcionkaakapitu"/>
    <w:rsid w:val="00754344"/>
  </w:style>
  <w:style w:type="numbering" w:customStyle="1" w:styleId="Styl1">
    <w:name w:val="Styl1"/>
    <w:uiPriority w:val="99"/>
    <w:rsid w:val="00A03838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374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46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46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46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46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46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7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sparcie.um.warszawa.pl/dostepnosc-cyfrow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itkac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C7016-8504-4014-893F-F156E6612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3628</Words>
  <Characters>21773</Characters>
  <Application>Microsoft Office Word</Application>
  <DocSecurity>0</DocSecurity>
  <Lines>181</Lines>
  <Paragraphs>50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…</vt:lpstr>
      <vt:lpstr>Załącznik Nr …</vt:lpstr>
    </vt:vector>
  </TitlesOfParts>
  <Company>Urząd Miasta Stołecznego Warszawy</Company>
  <LinksUpToDate>false</LinksUpToDate>
  <CharactersWithSpaces>25351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</dc:title>
  <dc:subject/>
  <dc:creator>Katarzyna Robak</dc:creator>
  <cp:keywords/>
  <dc:description/>
  <cp:lastModifiedBy>Kaczmarczyk Weronika</cp:lastModifiedBy>
  <cp:revision>2</cp:revision>
  <cp:lastPrinted>2026-07-24T12:42:00Z</cp:lastPrinted>
  <dcterms:created xsi:type="dcterms:W3CDTF">2026-07-28T12:11:00Z</dcterms:created>
  <dcterms:modified xsi:type="dcterms:W3CDTF">2026-07-28T12:11:00Z</dcterms:modified>
</cp:coreProperties>
</file>