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EE0" w14:textId="6DC6992E" w:rsidR="00C5373B" w:rsidRPr="00A3320C" w:rsidRDefault="00BA237F" w:rsidP="00A3320C">
      <w:pPr>
        <w:pStyle w:val="Nagwek1"/>
        <w:spacing w:after="480"/>
        <w:ind w:left="5103"/>
        <w:jc w:val="left"/>
        <w:rPr>
          <w:rFonts w:asciiTheme="minorHAnsi" w:hAnsiTheme="minorHAnsi" w:cstheme="minorHAnsi"/>
          <w:b w:val="0"/>
          <w:kern w:val="0"/>
        </w:rPr>
      </w:pPr>
      <w:r w:rsidRPr="00A3320C">
        <w:rPr>
          <w:rFonts w:asciiTheme="minorHAnsi" w:hAnsiTheme="minorHAnsi" w:cstheme="minorHAnsi"/>
          <w:b w:val="0"/>
          <w:kern w:val="0"/>
        </w:rPr>
        <w:t xml:space="preserve">Załącznik do zarządzenia nr </w:t>
      </w:r>
      <w:r w:rsidR="00D22342">
        <w:rPr>
          <w:rFonts w:asciiTheme="minorHAnsi" w:hAnsiTheme="minorHAnsi" w:cstheme="minorHAnsi"/>
          <w:b w:val="0"/>
          <w:kern w:val="0"/>
        </w:rPr>
        <w:t>1405/2026</w:t>
      </w:r>
      <w:r w:rsidRPr="00A3320C">
        <w:rPr>
          <w:rFonts w:asciiTheme="minorHAnsi" w:hAnsiTheme="minorHAnsi" w:cstheme="minorHAnsi"/>
          <w:b w:val="0"/>
          <w:kern w:val="0"/>
        </w:rPr>
        <w:t xml:space="preserve"> </w:t>
      </w:r>
      <w:r w:rsidR="00993640" w:rsidRPr="00A3320C">
        <w:rPr>
          <w:rFonts w:asciiTheme="minorHAnsi" w:hAnsiTheme="minorHAnsi" w:cstheme="minorHAnsi"/>
          <w:b w:val="0"/>
          <w:kern w:val="0"/>
        </w:rPr>
        <w:br/>
      </w:r>
      <w:r w:rsidR="000E7959" w:rsidRPr="00A3320C">
        <w:rPr>
          <w:rFonts w:asciiTheme="minorHAnsi" w:hAnsiTheme="minorHAnsi" w:cstheme="minorHAnsi"/>
          <w:b w:val="0"/>
          <w:kern w:val="0"/>
        </w:rPr>
        <w:t>Prezydenta m.st. Warszawy z</w:t>
      </w:r>
      <w:r w:rsidRPr="00A3320C">
        <w:rPr>
          <w:rFonts w:asciiTheme="minorHAnsi" w:hAnsiTheme="minorHAnsi" w:cstheme="minorHAnsi"/>
          <w:b w:val="0"/>
          <w:kern w:val="0"/>
        </w:rPr>
        <w:t xml:space="preserve"> </w:t>
      </w:r>
      <w:r w:rsidR="00D22342">
        <w:rPr>
          <w:rFonts w:asciiTheme="minorHAnsi" w:hAnsiTheme="minorHAnsi" w:cstheme="minorHAnsi"/>
          <w:b w:val="0"/>
          <w:kern w:val="0"/>
        </w:rPr>
        <w:t xml:space="preserve">23.07.2026 </w:t>
      </w:r>
      <w:r w:rsidRPr="00A3320C">
        <w:rPr>
          <w:rFonts w:asciiTheme="minorHAnsi" w:hAnsiTheme="minorHAnsi" w:cstheme="minorHAnsi"/>
          <w:b w:val="0"/>
          <w:kern w:val="0"/>
        </w:rPr>
        <w:t>r.</w:t>
      </w:r>
    </w:p>
    <w:tbl>
      <w:tblPr>
        <w:tblStyle w:val="Tabelasiatki1jasna"/>
        <w:tblW w:w="6024" w:type="pct"/>
        <w:tblInd w:w="-998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564"/>
        <w:gridCol w:w="2841"/>
        <w:gridCol w:w="3685"/>
        <w:gridCol w:w="1842"/>
        <w:gridCol w:w="1986"/>
      </w:tblGrid>
      <w:tr w:rsidR="00A44B0C" w:rsidRPr="00A3320C" w14:paraId="3D598AFD" w14:textId="77777777" w:rsidTr="00A33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3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A44B0C" w:rsidRPr="00A3320C" w:rsidRDefault="00A44B0C" w:rsidP="00A3320C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A3320C">
              <w:rPr>
                <w:rFonts w:cstheme="minorHAnsi"/>
                <w:b w:val="0"/>
              </w:rPr>
              <w:t>Lp.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A44B0C" w:rsidRPr="00A3320C" w:rsidRDefault="00A44B0C" w:rsidP="00A3320C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A3320C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A44B0C" w:rsidRPr="00A3320C" w:rsidRDefault="00A44B0C" w:rsidP="00A3320C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A3320C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562E9792" w14:textId="696C33AD" w:rsidR="00A44B0C" w:rsidRPr="00A3320C" w:rsidRDefault="00A44B0C" w:rsidP="00A3320C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A3320C">
              <w:rPr>
                <w:rFonts w:cstheme="minorHAnsi"/>
                <w:b w:val="0"/>
              </w:rPr>
              <w:t>Wysokość przyznanych środków publicznych w roku 202</w:t>
            </w:r>
            <w:r w:rsidR="00AA5124" w:rsidRPr="00A3320C">
              <w:rPr>
                <w:rFonts w:cstheme="minorHAnsi"/>
                <w:b w:val="0"/>
              </w:rPr>
              <w:t>6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  <w:hideMark/>
          </w:tcPr>
          <w:p w14:paraId="5479AB4F" w14:textId="6FA37A71" w:rsidR="00A44B0C" w:rsidRPr="00A3320C" w:rsidRDefault="00A44B0C" w:rsidP="00A3320C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A3320C">
              <w:rPr>
                <w:rFonts w:cstheme="minorHAnsi"/>
                <w:b w:val="0"/>
              </w:rPr>
              <w:t>Klasyfikacja budżetowa dotacji w roku 202</w:t>
            </w:r>
            <w:r w:rsidR="00AA5124" w:rsidRPr="00A3320C">
              <w:rPr>
                <w:rFonts w:cstheme="minorHAnsi"/>
                <w:b w:val="0"/>
              </w:rPr>
              <w:t>6</w:t>
            </w:r>
          </w:p>
        </w:tc>
      </w:tr>
      <w:tr w:rsidR="00A44B0C" w:rsidRPr="00A3320C" w14:paraId="2011843F" w14:textId="77777777" w:rsidTr="00A3320C">
        <w:trPr>
          <w:cantSplit/>
        </w:trPr>
        <w:tc>
          <w:tcPr>
            <w:tcW w:w="563" w:type="dxa"/>
            <w:vAlign w:val="center"/>
          </w:tcPr>
          <w:p w14:paraId="2F35CDEC" w14:textId="40AAD7D3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1.</w:t>
            </w:r>
          </w:p>
        </w:tc>
        <w:tc>
          <w:tcPr>
            <w:tcW w:w="2841" w:type="dxa"/>
            <w:vAlign w:val="center"/>
          </w:tcPr>
          <w:p w14:paraId="3E29B18C" w14:textId="49E4BFB5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bCs/>
              </w:rPr>
              <w:t xml:space="preserve">Fundacja Homo </w:t>
            </w:r>
            <w:proofErr w:type="spellStart"/>
            <w:r w:rsidRPr="00A3320C">
              <w:rPr>
                <w:rFonts w:cstheme="minorHAnsi"/>
                <w:bCs/>
              </w:rPr>
              <w:t>Homini</w:t>
            </w:r>
            <w:proofErr w:type="spellEnd"/>
            <w:r w:rsidRPr="00A3320C">
              <w:rPr>
                <w:rFonts w:cstheme="minorHAnsi"/>
                <w:bCs/>
              </w:rPr>
              <w:t xml:space="preserve"> Im. Karola De Foucauld</w:t>
            </w:r>
          </w:p>
        </w:tc>
        <w:tc>
          <w:tcPr>
            <w:tcW w:w="3685" w:type="dxa"/>
            <w:vAlign w:val="center"/>
          </w:tcPr>
          <w:p w14:paraId="608D2764" w14:textId="2449661C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bCs/>
              </w:rPr>
              <w:t>Program Profilaktyki Zintegrowanej w Szkolnych Placówkach Dzielnicy Białołęka w roku 2026</w:t>
            </w:r>
          </w:p>
        </w:tc>
        <w:tc>
          <w:tcPr>
            <w:tcW w:w="1842" w:type="dxa"/>
            <w:vAlign w:val="center"/>
          </w:tcPr>
          <w:p w14:paraId="222D17DF" w14:textId="1860E4A8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64 800,00 zł</w:t>
            </w:r>
          </w:p>
        </w:tc>
        <w:tc>
          <w:tcPr>
            <w:tcW w:w="1986" w:type="dxa"/>
            <w:vAlign w:val="center"/>
            <w:hideMark/>
          </w:tcPr>
          <w:p w14:paraId="7442F210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Dział 851</w:t>
            </w:r>
          </w:p>
          <w:p w14:paraId="474D4A3F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Rozdział 85154</w:t>
            </w:r>
          </w:p>
          <w:p w14:paraId="0BBBC6E2" w14:textId="7B26253B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§ 2360</w:t>
            </w:r>
          </w:p>
        </w:tc>
      </w:tr>
      <w:tr w:rsidR="00A44B0C" w:rsidRPr="00A3320C" w14:paraId="34E12EDC" w14:textId="77777777" w:rsidTr="00A3320C">
        <w:trPr>
          <w:cantSplit/>
        </w:trPr>
        <w:tc>
          <w:tcPr>
            <w:tcW w:w="563" w:type="dxa"/>
            <w:vAlign w:val="center"/>
          </w:tcPr>
          <w:p w14:paraId="5B0B36A2" w14:textId="62E126DC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2.</w:t>
            </w:r>
          </w:p>
        </w:tc>
        <w:tc>
          <w:tcPr>
            <w:tcW w:w="2841" w:type="dxa"/>
            <w:vAlign w:val="center"/>
          </w:tcPr>
          <w:p w14:paraId="583BC535" w14:textId="2203DF0B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bCs/>
              </w:rPr>
              <w:t>Fundacja Przez Zabawę Do Rozwoju</w:t>
            </w:r>
          </w:p>
        </w:tc>
        <w:tc>
          <w:tcPr>
            <w:tcW w:w="3685" w:type="dxa"/>
            <w:vAlign w:val="center"/>
          </w:tcPr>
          <w:p w14:paraId="080972BA" w14:textId="492C9840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Bajeczna Białołęka - program profilaktyczny dla dzieci Poruszające Bajki o Relacjach</w:t>
            </w:r>
          </w:p>
        </w:tc>
        <w:tc>
          <w:tcPr>
            <w:tcW w:w="1842" w:type="dxa"/>
            <w:vAlign w:val="center"/>
          </w:tcPr>
          <w:p w14:paraId="6D82EF55" w14:textId="38572E64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color w:val="000000" w:themeColor="text1"/>
              </w:rPr>
              <w:t>30 500,00 zł</w:t>
            </w:r>
          </w:p>
        </w:tc>
        <w:tc>
          <w:tcPr>
            <w:tcW w:w="1986" w:type="dxa"/>
            <w:vAlign w:val="center"/>
          </w:tcPr>
          <w:p w14:paraId="7474DD3A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Dział 851</w:t>
            </w:r>
          </w:p>
          <w:p w14:paraId="42580044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Rozdział 85154</w:t>
            </w:r>
          </w:p>
          <w:p w14:paraId="53247EB2" w14:textId="450F16D5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§ 2360</w:t>
            </w:r>
          </w:p>
        </w:tc>
      </w:tr>
      <w:tr w:rsidR="00A44B0C" w:rsidRPr="00A3320C" w14:paraId="7C786CA7" w14:textId="77777777" w:rsidTr="00A3320C">
        <w:trPr>
          <w:cantSplit/>
        </w:trPr>
        <w:tc>
          <w:tcPr>
            <w:tcW w:w="563" w:type="dxa"/>
            <w:vAlign w:val="center"/>
          </w:tcPr>
          <w:p w14:paraId="3DCF8570" w14:textId="7F6A3955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3.</w:t>
            </w:r>
          </w:p>
        </w:tc>
        <w:tc>
          <w:tcPr>
            <w:tcW w:w="2841" w:type="dxa"/>
            <w:vAlign w:val="center"/>
          </w:tcPr>
          <w:p w14:paraId="5D3EF985" w14:textId="39D65EA5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bCs/>
              </w:rPr>
              <w:t>Nowe Horyzonty</w:t>
            </w:r>
          </w:p>
        </w:tc>
        <w:tc>
          <w:tcPr>
            <w:tcW w:w="3685" w:type="dxa"/>
            <w:vAlign w:val="center"/>
          </w:tcPr>
          <w:p w14:paraId="53F7495E" w14:textId="48A4B3DF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"Szkolna profilaktyka uzależnień i przemocy"</w:t>
            </w:r>
          </w:p>
        </w:tc>
        <w:tc>
          <w:tcPr>
            <w:tcW w:w="1842" w:type="dxa"/>
            <w:vAlign w:val="center"/>
          </w:tcPr>
          <w:p w14:paraId="50C6841F" w14:textId="357508AA" w:rsidR="00A44B0C" w:rsidRPr="00A3320C" w:rsidRDefault="001A5066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  <w:color w:val="000000" w:themeColor="text1"/>
              </w:rPr>
              <w:t>54 700,00 zł</w:t>
            </w:r>
          </w:p>
        </w:tc>
        <w:tc>
          <w:tcPr>
            <w:tcW w:w="1986" w:type="dxa"/>
            <w:vAlign w:val="center"/>
          </w:tcPr>
          <w:p w14:paraId="67E9BCC7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Dział 851</w:t>
            </w:r>
          </w:p>
          <w:p w14:paraId="0CFC0EEA" w14:textId="77777777" w:rsidR="00A44B0C" w:rsidRPr="00A3320C" w:rsidRDefault="00A44B0C" w:rsidP="00A3320C">
            <w:pPr>
              <w:pStyle w:val="Tretabeli"/>
              <w:rPr>
                <w:rFonts w:cstheme="minorHAnsi"/>
              </w:rPr>
            </w:pPr>
            <w:r w:rsidRPr="00A3320C">
              <w:rPr>
                <w:rFonts w:cstheme="minorHAnsi"/>
              </w:rPr>
              <w:t>Rozdział 85154</w:t>
            </w:r>
          </w:p>
          <w:p w14:paraId="6AC78575" w14:textId="3CD4DAB5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§ 2360</w:t>
            </w:r>
          </w:p>
        </w:tc>
      </w:tr>
      <w:tr w:rsidR="00A44B0C" w:rsidRPr="00A3320C" w14:paraId="2E624039" w14:textId="77777777" w:rsidTr="00A3320C">
        <w:trPr>
          <w:cantSplit/>
        </w:trPr>
        <w:tc>
          <w:tcPr>
            <w:tcW w:w="7089" w:type="dxa"/>
            <w:gridSpan w:val="3"/>
            <w:vAlign w:val="center"/>
            <w:hideMark/>
          </w:tcPr>
          <w:p w14:paraId="420601FE" w14:textId="0A90C5D2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Podsumowanie:</w:t>
            </w:r>
          </w:p>
        </w:tc>
        <w:tc>
          <w:tcPr>
            <w:tcW w:w="1842" w:type="dxa"/>
            <w:vAlign w:val="center"/>
          </w:tcPr>
          <w:p w14:paraId="7B87332E" w14:textId="4A6AD8B3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  <w:r w:rsidRPr="00A3320C">
              <w:rPr>
                <w:rFonts w:cstheme="minorHAnsi"/>
              </w:rPr>
              <w:t>1</w:t>
            </w:r>
            <w:r w:rsidR="001A5066" w:rsidRPr="00A3320C">
              <w:rPr>
                <w:rFonts w:cstheme="minorHAnsi"/>
              </w:rPr>
              <w:t>5</w:t>
            </w:r>
            <w:r w:rsidRPr="00A3320C">
              <w:rPr>
                <w:rFonts w:cstheme="minorHAnsi"/>
              </w:rPr>
              <w:t>0 000,00 zł</w:t>
            </w:r>
          </w:p>
        </w:tc>
        <w:tc>
          <w:tcPr>
            <w:tcW w:w="1986" w:type="dxa"/>
            <w:vAlign w:val="center"/>
          </w:tcPr>
          <w:p w14:paraId="0CC3579C" w14:textId="77777777" w:rsidR="00A44B0C" w:rsidRPr="00A3320C" w:rsidRDefault="00A44B0C" w:rsidP="00A3320C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A3320C" w:rsidRDefault="003913B7" w:rsidP="00A3320C">
      <w:pPr>
        <w:rPr>
          <w:rFonts w:cstheme="minorHAnsi"/>
        </w:rPr>
      </w:pPr>
    </w:p>
    <w:sectPr w:rsidR="003913B7" w:rsidRPr="00A3320C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E076" w14:textId="77777777" w:rsidR="0036156C" w:rsidRDefault="0036156C" w:rsidP="00993640">
      <w:r>
        <w:separator/>
      </w:r>
    </w:p>
  </w:endnote>
  <w:endnote w:type="continuationSeparator" w:id="0">
    <w:p w14:paraId="47627263" w14:textId="77777777" w:rsidR="0036156C" w:rsidRDefault="0036156C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1905DBCA" w:rsidR="00C96757" w:rsidRDefault="00C96757" w:rsidP="00C035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9B1E" w14:textId="77777777" w:rsidR="0036156C" w:rsidRDefault="0036156C" w:rsidP="00993640">
      <w:r>
        <w:separator/>
      </w:r>
    </w:p>
  </w:footnote>
  <w:footnote w:type="continuationSeparator" w:id="0">
    <w:p w14:paraId="5B24CA58" w14:textId="77777777" w:rsidR="0036156C" w:rsidRDefault="0036156C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17F5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066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56C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A05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076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96A61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39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E7FCB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F75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5947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617C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4DD5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0E40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320C"/>
    <w:rsid w:val="00A34E03"/>
    <w:rsid w:val="00A37F3F"/>
    <w:rsid w:val="00A44AC6"/>
    <w:rsid w:val="00A44B0C"/>
    <w:rsid w:val="00A45932"/>
    <w:rsid w:val="00A5108B"/>
    <w:rsid w:val="00A5144D"/>
    <w:rsid w:val="00A55045"/>
    <w:rsid w:val="00A62050"/>
    <w:rsid w:val="00A636C3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5124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3F04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4ED2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4214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69FD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2342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5987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character" w:customStyle="1" w:styleId="TretabeliZnak">
    <w:name w:val="Treść tabeli Znak"/>
    <w:basedOn w:val="Domylnaczcionkaakapitu"/>
    <w:link w:val="Tretabeli"/>
    <w:locked/>
    <w:rsid w:val="00434076"/>
    <w:rPr>
      <w:rFonts w:asciiTheme="minorHAnsi" w:hAnsiTheme="minorHAnsi" w:cs="Calibr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434076"/>
    <w:pPr>
      <w:spacing w:after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83E7-38BE-4FF8-9DDE-5C8AB9C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Zawistowska Justyna</cp:lastModifiedBy>
  <cp:revision>2</cp:revision>
  <cp:lastPrinted>2026-07-20T09:22:00Z</cp:lastPrinted>
  <dcterms:created xsi:type="dcterms:W3CDTF">2026-07-24T07:09:00Z</dcterms:created>
  <dcterms:modified xsi:type="dcterms:W3CDTF">2026-07-24T07:09:00Z</dcterms:modified>
</cp:coreProperties>
</file>