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FA8" w14:textId="77C05449" w:rsidR="00616019" w:rsidRDefault="009F460B" w:rsidP="00A77267">
      <w:pPr>
        <w:pStyle w:val="Nagwek1"/>
        <w:spacing w:before="0" w:after="120"/>
        <w:ind w:left="360"/>
        <w:jc w:val="center"/>
        <w:rPr>
          <w:rFonts w:asciiTheme="minorHAnsi" w:hAnsiTheme="minorHAnsi" w:cstheme="minorHAnsi"/>
          <w:b/>
          <w:bCs/>
          <w:noProof/>
          <w:color w:val="0D0D0D" w:themeColor="text1" w:themeTint="F2"/>
          <w:sz w:val="22"/>
          <w:szCs w:val="22"/>
        </w:rPr>
      </w:pPr>
      <w:r w:rsidRPr="009B3B8E">
        <w:rPr>
          <w:rFonts w:asciiTheme="minorHAnsi" w:hAnsiTheme="minorHAnsi" w:cstheme="minorHAnsi"/>
          <w:b/>
          <w:bCs/>
          <w:color w:val="auto"/>
          <w:sz w:val="22"/>
          <w:szCs w:val="22"/>
        </w:rPr>
        <w:t>UMOWA DZIERŻAWY</w:t>
      </w:r>
      <w:r w:rsidRPr="0027176B">
        <w:rPr>
          <w:rFonts w:asciiTheme="minorHAnsi" w:hAnsiTheme="minorHAnsi" w:cstheme="minorHAnsi"/>
          <w:b/>
          <w:bCs/>
          <w:color w:val="0D0D0D" w:themeColor="text1" w:themeTint="F2"/>
          <w:sz w:val="22"/>
          <w:szCs w:val="22"/>
        </w:rPr>
        <w:t xml:space="preserve"> </w:t>
      </w:r>
      <w:r w:rsidR="00285F1B" w:rsidRPr="0027176B">
        <w:rPr>
          <w:rFonts w:asciiTheme="minorHAnsi" w:hAnsiTheme="minorHAnsi" w:cstheme="minorHAnsi"/>
          <w:b/>
          <w:bCs/>
          <w:noProof/>
          <w:color w:val="0D0D0D" w:themeColor="text1" w:themeTint="F2"/>
          <w:sz w:val="22"/>
          <w:szCs w:val="22"/>
        </w:rPr>
        <w:fldChar w:fldCharType="begin"/>
      </w:r>
      <w:r w:rsidR="00285F1B" w:rsidRPr="0027176B">
        <w:rPr>
          <w:rFonts w:asciiTheme="minorHAnsi" w:hAnsiTheme="minorHAnsi" w:cstheme="minorHAnsi"/>
          <w:b/>
          <w:bCs/>
          <w:noProof/>
          <w:color w:val="0D0D0D" w:themeColor="text1" w:themeTint="F2"/>
          <w:sz w:val="22"/>
          <w:szCs w:val="22"/>
        </w:rPr>
        <w:instrText xml:space="preserve"> MERGEFIELD xNumer </w:instrText>
      </w:r>
      <w:r w:rsidR="00285F1B" w:rsidRPr="0027176B">
        <w:rPr>
          <w:rFonts w:asciiTheme="minorHAnsi" w:hAnsiTheme="minorHAnsi" w:cstheme="minorHAnsi"/>
          <w:b/>
          <w:bCs/>
          <w:noProof/>
          <w:color w:val="0D0D0D" w:themeColor="text1" w:themeTint="F2"/>
          <w:sz w:val="22"/>
          <w:szCs w:val="22"/>
        </w:rPr>
        <w:fldChar w:fldCharType="end"/>
      </w:r>
    </w:p>
    <w:p w14:paraId="4140DF52" w14:textId="77777777" w:rsidR="00A77267" w:rsidRPr="00A77267" w:rsidRDefault="00A77267" w:rsidP="00A77267"/>
    <w:p w14:paraId="2AE6E115" w14:textId="77777777" w:rsidR="007D6C30" w:rsidRPr="009B3B8E" w:rsidRDefault="007D6C30" w:rsidP="007D6C30"/>
    <w:p w14:paraId="0C55FBAF" w14:textId="45A72D8C" w:rsidR="00C16706" w:rsidRPr="009B3B8E" w:rsidRDefault="00E850AC" w:rsidP="0055097F">
      <w:pPr>
        <w:spacing w:line="300" w:lineRule="auto"/>
        <w:jc w:val="both"/>
        <w:rPr>
          <w:rFonts w:asciiTheme="minorHAnsi" w:hAnsiTheme="minorHAnsi" w:cstheme="minorHAnsi"/>
          <w:sz w:val="22"/>
          <w:szCs w:val="22"/>
        </w:rPr>
      </w:pPr>
      <w:bookmarkStart w:id="0" w:name="_Hlk149558840"/>
      <w:r w:rsidRPr="009B3B8E">
        <w:rPr>
          <w:rFonts w:asciiTheme="minorHAnsi" w:hAnsiTheme="minorHAnsi" w:cstheme="minorHAnsi"/>
          <w:sz w:val="22"/>
          <w:szCs w:val="22"/>
        </w:rPr>
        <w:t>Z</w:t>
      </w:r>
      <w:r w:rsidR="00100890" w:rsidRPr="009B3B8E">
        <w:rPr>
          <w:rFonts w:asciiTheme="minorHAnsi" w:hAnsiTheme="minorHAnsi" w:cstheme="minorHAnsi"/>
          <w:sz w:val="22"/>
          <w:szCs w:val="22"/>
        </w:rPr>
        <w:t>awarta</w:t>
      </w:r>
      <w:r w:rsidRPr="009B3B8E">
        <w:rPr>
          <w:rFonts w:asciiTheme="minorHAnsi" w:hAnsiTheme="minorHAnsi" w:cstheme="minorHAnsi"/>
          <w:sz w:val="22"/>
          <w:szCs w:val="22"/>
        </w:rPr>
        <w:t xml:space="preserve"> </w:t>
      </w:r>
      <w:r w:rsidR="00100890" w:rsidRPr="009B3B8E">
        <w:rPr>
          <w:rFonts w:asciiTheme="minorHAnsi" w:hAnsiTheme="minorHAnsi" w:cstheme="minorHAnsi"/>
          <w:sz w:val="22"/>
          <w:szCs w:val="22"/>
        </w:rPr>
        <w:t>.................................... w Warszawie pomiędzy</w:t>
      </w:r>
      <w:r w:rsidR="00C16706" w:rsidRPr="009B3B8E">
        <w:rPr>
          <w:rFonts w:asciiTheme="minorHAnsi" w:hAnsiTheme="minorHAnsi" w:cstheme="minorHAnsi"/>
          <w:sz w:val="22"/>
          <w:szCs w:val="22"/>
        </w:rPr>
        <w:t>:</w:t>
      </w:r>
    </w:p>
    <w:p w14:paraId="6A09B3BB" w14:textId="2E760CFB" w:rsidR="009F460B" w:rsidRPr="009B3B8E" w:rsidRDefault="00E850AC" w:rsidP="007D6C30">
      <w:pPr>
        <w:spacing w:line="300" w:lineRule="auto"/>
        <w:rPr>
          <w:rFonts w:asciiTheme="minorHAnsi" w:hAnsiTheme="minorHAnsi" w:cstheme="minorHAnsi"/>
          <w:sz w:val="22"/>
          <w:szCs w:val="22"/>
        </w:rPr>
      </w:pPr>
      <w:r w:rsidRPr="009B3B8E">
        <w:rPr>
          <w:rFonts w:asciiTheme="minorHAnsi" w:hAnsiTheme="minorHAnsi" w:cstheme="minorHAnsi"/>
          <w:sz w:val="22"/>
          <w:szCs w:val="22"/>
        </w:rPr>
        <w:t xml:space="preserve"> </w:t>
      </w:r>
      <w:r w:rsidR="0055097F" w:rsidRPr="009B3B8E">
        <w:rPr>
          <w:rFonts w:asciiTheme="minorHAnsi" w:hAnsiTheme="minorHAnsi" w:cstheme="minorHAnsi"/>
          <w:sz w:val="22"/>
          <w:szCs w:val="22"/>
        </w:rPr>
        <w:t>m.st.</w:t>
      </w:r>
      <w:r w:rsidR="00100890" w:rsidRPr="009B3B8E">
        <w:rPr>
          <w:rFonts w:asciiTheme="minorHAnsi" w:hAnsiTheme="minorHAnsi" w:cstheme="minorHAnsi"/>
          <w:bCs/>
          <w:sz w:val="22"/>
          <w:szCs w:val="22"/>
        </w:rPr>
        <w:t xml:space="preserve"> Warszaw</w:t>
      </w:r>
      <w:r w:rsidR="00C16706" w:rsidRPr="009B3B8E">
        <w:rPr>
          <w:rFonts w:asciiTheme="minorHAnsi" w:hAnsiTheme="minorHAnsi" w:cstheme="minorHAnsi"/>
          <w:bCs/>
          <w:sz w:val="22"/>
          <w:szCs w:val="22"/>
        </w:rPr>
        <w:t>a</w:t>
      </w:r>
      <w:r w:rsidR="00100890" w:rsidRPr="009B3B8E">
        <w:rPr>
          <w:rFonts w:asciiTheme="minorHAnsi" w:hAnsiTheme="minorHAnsi" w:cstheme="minorHAnsi"/>
          <w:bCs/>
          <w:sz w:val="22"/>
          <w:szCs w:val="22"/>
        </w:rPr>
        <w:t>,</w:t>
      </w:r>
      <w:r w:rsidR="00100890" w:rsidRPr="009B3B8E">
        <w:rPr>
          <w:rFonts w:asciiTheme="minorHAnsi" w:hAnsiTheme="minorHAnsi" w:cstheme="minorHAnsi"/>
          <w:sz w:val="22"/>
          <w:szCs w:val="22"/>
        </w:rPr>
        <w:t xml:space="preserve"> </w:t>
      </w:r>
      <w:r w:rsidR="00100890" w:rsidRPr="009B3B8E">
        <w:rPr>
          <w:rFonts w:asciiTheme="minorHAnsi" w:hAnsiTheme="minorHAnsi" w:cstheme="minorHAnsi"/>
          <w:bCs/>
          <w:sz w:val="22"/>
          <w:szCs w:val="22"/>
        </w:rPr>
        <w:t>Pl. Bankowy 3/5, 00 – 950 Warszawa, NIP: 525-22-48-481,</w:t>
      </w:r>
      <w:r w:rsidR="00C16706" w:rsidRPr="009B3B8E">
        <w:rPr>
          <w:rFonts w:asciiTheme="minorHAnsi" w:hAnsiTheme="minorHAnsi" w:cstheme="minorHAnsi"/>
          <w:bCs/>
          <w:sz w:val="22"/>
          <w:szCs w:val="22"/>
        </w:rPr>
        <w:t xml:space="preserve"> </w:t>
      </w:r>
      <w:r w:rsidR="00100890" w:rsidRPr="009B3B8E">
        <w:rPr>
          <w:rFonts w:asciiTheme="minorHAnsi" w:hAnsiTheme="minorHAnsi" w:cstheme="minorHAnsi"/>
          <w:sz w:val="22"/>
          <w:szCs w:val="22"/>
        </w:rPr>
        <w:t>reprezentowanym przez Panią Annę Mika – Dyrektora Zakładu Gospodarowania Nieruchomościami w Dzielnicy Targówek m.st. Warszawy, działającą na podstawie pełnomocnictwa udzielonego przez Prezydenta m.st. Warszawy nr GP-OR.0052.</w:t>
      </w:r>
      <w:r w:rsidR="000E7C70" w:rsidRPr="009B3B8E">
        <w:rPr>
          <w:rFonts w:asciiTheme="minorHAnsi" w:hAnsiTheme="minorHAnsi" w:cstheme="minorHAnsi"/>
          <w:sz w:val="22"/>
          <w:szCs w:val="22"/>
        </w:rPr>
        <w:t>2787</w:t>
      </w:r>
      <w:r w:rsidR="00100890" w:rsidRPr="009B3B8E">
        <w:rPr>
          <w:rFonts w:asciiTheme="minorHAnsi" w:hAnsiTheme="minorHAnsi" w:cstheme="minorHAnsi"/>
          <w:sz w:val="22"/>
          <w:szCs w:val="22"/>
        </w:rPr>
        <w:t xml:space="preserve">.2025 z </w:t>
      </w:r>
      <w:r w:rsidR="000E7C70" w:rsidRPr="009B3B8E">
        <w:rPr>
          <w:rFonts w:asciiTheme="minorHAnsi" w:hAnsiTheme="minorHAnsi" w:cstheme="minorHAnsi"/>
          <w:sz w:val="22"/>
          <w:szCs w:val="22"/>
        </w:rPr>
        <w:t>29 października 2025</w:t>
      </w:r>
      <w:r w:rsidR="00100890" w:rsidRPr="009B3B8E">
        <w:rPr>
          <w:rFonts w:asciiTheme="minorHAnsi" w:hAnsiTheme="minorHAnsi" w:cstheme="minorHAnsi"/>
          <w:sz w:val="22"/>
          <w:szCs w:val="22"/>
        </w:rPr>
        <w:t xml:space="preserve"> r., zwanym </w:t>
      </w:r>
      <w:r w:rsidR="00C8034F" w:rsidRPr="009B3B8E">
        <w:rPr>
          <w:rFonts w:asciiTheme="minorHAnsi" w:hAnsiTheme="minorHAnsi" w:cstheme="minorHAnsi"/>
          <w:sz w:val="22"/>
          <w:szCs w:val="22"/>
        </w:rPr>
        <w:t>w dalszej cz</w:t>
      </w:r>
      <w:r w:rsidR="00537AB8" w:rsidRPr="009B3B8E">
        <w:rPr>
          <w:rFonts w:asciiTheme="minorHAnsi" w:hAnsiTheme="minorHAnsi" w:cstheme="minorHAnsi"/>
          <w:sz w:val="22"/>
          <w:szCs w:val="22"/>
        </w:rPr>
        <w:t xml:space="preserve">ęści umowy </w:t>
      </w:r>
      <w:r w:rsidR="009F460B" w:rsidRPr="009B3B8E">
        <w:rPr>
          <w:rFonts w:asciiTheme="minorHAnsi" w:hAnsiTheme="minorHAnsi" w:cstheme="minorHAnsi"/>
          <w:b/>
          <w:bCs/>
          <w:sz w:val="22"/>
          <w:szCs w:val="22"/>
        </w:rPr>
        <w:t>„Wydzierżawiającym”</w:t>
      </w:r>
      <w:r w:rsidR="00100890" w:rsidRPr="009B3B8E">
        <w:rPr>
          <w:rFonts w:asciiTheme="minorHAnsi" w:hAnsiTheme="minorHAnsi" w:cstheme="minorHAnsi"/>
          <w:b/>
          <w:bCs/>
          <w:sz w:val="22"/>
          <w:szCs w:val="22"/>
        </w:rPr>
        <w:t>,</w:t>
      </w:r>
    </w:p>
    <w:bookmarkEnd w:id="0"/>
    <w:p w14:paraId="057DA556" w14:textId="77777777" w:rsidR="009F460B" w:rsidRPr="009B3B8E" w:rsidRDefault="009F460B" w:rsidP="00E850AC">
      <w:pPr>
        <w:spacing w:after="240" w:line="300" w:lineRule="auto"/>
        <w:contextualSpacing/>
        <w:jc w:val="both"/>
        <w:rPr>
          <w:rFonts w:asciiTheme="minorHAnsi" w:hAnsiTheme="minorHAnsi" w:cstheme="minorHAnsi"/>
          <w:sz w:val="22"/>
          <w:szCs w:val="22"/>
        </w:rPr>
      </w:pPr>
      <w:r w:rsidRPr="009B3B8E">
        <w:rPr>
          <w:rFonts w:asciiTheme="minorHAnsi" w:hAnsiTheme="minorHAnsi" w:cstheme="minorHAnsi"/>
          <w:sz w:val="22"/>
          <w:szCs w:val="22"/>
        </w:rPr>
        <w:t>a</w:t>
      </w:r>
    </w:p>
    <w:p w14:paraId="4B3757E0" w14:textId="285D4FBC" w:rsidR="00870225" w:rsidRPr="009B3B8E" w:rsidRDefault="00564B3D" w:rsidP="007D6C30">
      <w:pPr>
        <w:spacing w:line="300" w:lineRule="auto"/>
        <w:contextualSpacing/>
        <w:rPr>
          <w:rFonts w:asciiTheme="minorHAnsi" w:hAnsiTheme="minorHAnsi" w:cstheme="minorHAnsi"/>
          <w:b/>
          <w:bCs/>
          <w:sz w:val="22"/>
          <w:szCs w:val="22"/>
        </w:rPr>
      </w:pPr>
      <w:r w:rsidRPr="009B3B8E">
        <w:rPr>
          <w:rFonts w:asciiTheme="minorHAnsi" w:hAnsiTheme="minorHAnsi" w:cstheme="minorHAnsi"/>
          <w:sz w:val="22"/>
          <w:szCs w:val="22"/>
        </w:rPr>
        <w:fldChar w:fldCharType="begin"/>
      </w:r>
      <w:r w:rsidRPr="009B3B8E">
        <w:rPr>
          <w:rFonts w:asciiTheme="minorHAnsi" w:hAnsiTheme="minorHAnsi" w:cstheme="minorHAnsi"/>
          <w:sz w:val="22"/>
          <w:szCs w:val="22"/>
        </w:rPr>
        <w:instrText xml:space="preserve"> MERGEFIELD xzwrot </w:instrText>
      </w:r>
      <w:r w:rsidRPr="009B3B8E">
        <w:rPr>
          <w:rFonts w:asciiTheme="minorHAnsi" w:hAnsiTheme="minorHAnsi" w:cstheme="minorHAnsi"/>
          <w:sz w:val="22"/>
          <w:szCs w:val="22"/>
        </w:rPr>
        <w:fldChar w:fldCharType="end"/>
      </w:r>
      <w:r w:rsidR="00FA6E11" w:rsidRPr="009B3B8E">
        <w:rPr>
          <w:rFonts w:asciiTheme="minorHAnsi" w:hAnsiTheme="minorHAnsi" w:cstheme="minorHAnsi"/>
          <w:sz w:val="22"/>
          <w:szCs w:val="22"/>
        </w:rPr>
        <w:t xml:space="preserve"> </w:t>
      </w:r>
      <w:r w:rsidRPr="009B3B8E">
        <w:rPr>
          <w:rFonts w:asciiTheme="minorHAnsi" w:hAnsiTheme="minorHAnsi" w:cstheme="minorHAnsi"/>
          <w:b/>
          <w:bCs/>
          <w:sz w:val="22"/>
          <w:szCs w:val="22"/>
        </w:rPr>
        <w:fldChar w:fldCharType="begin"/>
      </w:r>
      <w:r w:rsidRPr="009B3B8E">
        <w:rPr>
          <w:rFonts w:asciiTheme="minorHAnsi" w:hAnsiTheme="minorHAnsi" w:cstheme="minorHAnsi"/>
          <w:b/>
          <w:bCs/>
          <w:sz w:val="22"/>
          <w:szCs w:val="22"/>
        </w:rPr>
        <w:instrText xml:space="preserve"> MERGEFIELD xOsoba </w:instrText>
      </w:r>
      <w:r w:rsidRPr="009B3B8E">
        <w:rPr>
          <w:rFonts w:asciiTheme="minorHAnsi" w:hAnsiTheme="minorHAnsi" w:cstheme="minorHAnsi"/>
          <w:b/>
          <w:bCs/>
          <w:sz w:val="22"/>
          <w:szCs w:val="22"/>
        </w:rPr>
        <w:fldChar w:fldCharType="end"/>
      </w:r>
      <w:r w:rsidR="00766D71" w:rsidRPr="009B3B8E">
        <w:rPr>
          <w:rFonts w:asciiTheme="minorHAnsi" w:hAnsiTheme="minorHAnsi" w:cstheme="minorHAnsi"/>
          <w:b/>
          <w:bCs/>
          <w:sz w:val="22"/>
          <w:szCs w:val="22"/>
        </w:rPr>
        <w:t xml:space="preserve"> </w:t>
      </w:r>
      <w:r w:rsidR="00766D71" w:rsidRPr="009B3B8E">
        <w:rPr>
          <w:rFonts w:asciiTheme="minorHAnsi" w:hAnsiTheme="minorHAnsi" w:cstheme="minorHAnsi"/>
          <w:sz w:val="22"/>
          <w:szCs w:val="22"/>
        </w:rPr>
        <w:fldChar w:fldCharType="begin"/>
      </w:r>
      <w:r w:rsidR="00766D71" w:rsidRPr="009B3B8E">
        <w:rPr>
          <w:rFonts w:asciiTheme="minorHAnsi" w:hAnsiTheme="minorHAnsi" w:cstheme="minorHAnsi"/>
          <w:sz w:val="22"/>
          <w:szCs w:val="22"/>
        </w:rPr>
        <w:instrText xml:space="preserve"> MERGEFIELD xzamieszkałą </w:instrText>
      </w:r>
      <w:r w:rsidR="00766D71" w:rsidRPr="009B3B8E">
        <w:rPr>
          <w:rFonts w:asciiTheme="minorHAnsi" w:hAnsiTheme="minorHAnsi" w:cstheme="minorHAnsi"/>
          <w:sz w:val="22"/>
          <w:szCs w:val="22"/>
        </w:rPr>
        <w:fldChar w:fldCharType="end"/>
      </w:r>
      <w:r w:rsidR="00C16706" w:rsidRPr="009B3B8E">
        <w:rPr>
          <w:rFonts w:asciiTheme="minorHAnsi" w:hAnsiTheme="minorHAnsi" w:cstheme="minorHAnsi"/>
          <w:sz w:val="22"/>
          <w:szCs w:val="22"/>
        </w:rPr>
        <w:t xml:space="preserve"> </w:t>
      </w:r>
      <w:r w:rsidR="00100890" w:rsidRPr="009B3B8E">
        <w:rPr>
          <w:rFonts w:asciiTheme="minorHAnsi" w:hAnsiTheme="minorHAnsi" w:cstheme="minorHAnsi"/>
          <w:sz w:val="22"/>
          <w:szCs w:val="22"/>
        </w:rPr>
        <w:t xml:space="preserve">w </w:t>
      </w:r>
      <w:r w:rsidR="00100890" w:rsidRPr="009B3B8E">
        <w:rPr>
          <w:rFonts w:asciiTheme="minorHAnsi" w:hAnsiTheme="minorHAnsi" w:cstheme="minorHAnsi"/>
          <w:b/>
          <w:bCs/>
          <w:sz w:val="22"/>
          <w:szCs w:val="22"/>
        </w:rPr>
        <w:t>Warszawie</w:t>
      </w:r>
      <w:r w:rsidR="00D83588" w:rsidRPr="009B3B8E">
        <w:rPr>
          <w:rFonts w:asciiTheme="minorHAnsi" w:hAnsiTheme="minorHAnsi" w:cstheme="minorHAnsi"/>
          <w:b/>
          <w:bCs/>
          <w:sz w:val="22"/>
          <w:szCs w:val="22"/>
        </w:rPr>
        <w:t xml:space="preserve"> </w:t>
      </w:r>
      <w:r w:rsidR="00D83588" w:rsidRPr="009B3B8E">
        <w:rPr>
          <w:rFonts w:asciiTheme="minorHAnsi" w:hAnsiTheme="minorHAnsi" w:cstheme="minorHAnsi"/>
          <w:b/>
          <w:bCs/>
          <w:sz w:val="22"/>
          <w:szCs w:val="22"/>
        </w:rPr>
        <w:fldChar w:fldCharType="begin"/>
      </w:r>
      <w:r w:rsidR="00D83588" w:rsidRPr="009B3B8E">
        <w:rPr>
          <w:rFonts w:asciiTheme="minorHAnsi" w:hAnsiTheme="minorHAnsi" w:cstheme="minorHAnsi"/>
          <w:b/>
          <w:bCs/>
          <w:sz w:val="22"/>
          <w:szCs w:val="22"/>
        </w:rPr>
        <w:instrText xml:space="preserve"> MERGEFIELD xKod_pocztowy_zamieszk </w:instrText>
      </w:r>
      <w:r w:rsidR="00D83588" w:rsidRPr="009B3B8E">
        <w:rPr>
          <w:rFonts w:asciiTheme="minorHAnsi" w:hAnsiTheme="minorHAnsi" w:cstheme="minorHAnsi"/>
          <w:b/>
          <w:bCs/>
          <w:sz w:val="22"/>
          <w:szCs w:val="22"/>
        </w:rPr>
        <w:fldChar w:fldCharType="end"/>
      </w:r>
      <w:r w:rsidR="00C16706" w:rsidRPr="009B3B8E">
        <w:rPr>
          <w:rFonts w:asciiTheme="minorHAnsi" w:hAnsiTheme="minorHAnsi" w:cstheme="minorHAnsi"/>
          <w:b/>
          <w:bCs/>
          <w:sz w:val="22"/>
          <w:szCs w:val="22"/>
        </w:rPr>
        <w:t>,</w:t>
      </w:r>
      <w:r w:rsidR="009F460B" w:rsidRPr="009B3B8E">
        <w:rPr>
          <w:rFonts w:asciiTheme="minorHAnsi" w:hAnsiTheme="minorHAnsi" w:cstheme="minorHAnsi"/>
          <w:sz w:val="22"/>
          <w:szCs w:val="22"/>
        </w:rPr>
        <w:t xml:space="preserve"> </w:t>
      </w:r>
      <w:r w:rsidR="00100890" w:rsidRPr="009B3B8E">
        <w:rPr>
          <w:rFonts w:asciiTheme="minorHAnsi" w:hAnsiTheme="minorHAnsi" w:cstheme="minorHAnsi"/>
          <w:sz w:val="22"/>
          <w:szCs w:val="22"/>
        </w:rPr>
        <w:t>przy</w:t>
      </w:r>
      <w:r w:rsidR="00100890" w:rsidRPr="009B3B8E">
        <w:rPr>
          <w:rFonts w:asciiTheme="minorHAnsi" w:hAnsiTheme="minorHAnsi" w:cstheme="minorHAnsi"/>
          <w:b/>
          <w:bCs/>
          <w:sz w:val="22"/>
          <w:szCs w:val="22"/>
        </w:rPr>
        <w:t xml:space="preserve"> </w:t>
      </w:r>
      <w:r w:rsidR="009F460B" w:rsidRPr="009B3B8E">
        <w:rPr>
          <w:rFonts w:asciiTheme="minorHAnsi" w:hAnsiTheme="minorHAnsi" w:cstheme="minorHAnsi"/>
          <w:b/>
          <w:bCs/>
          <w:sz w:val="22"/>
          <w:szCs w:val="22"/>
        </w:rPr>
        <w:t>ul.</w:t>
      </w:r>
      <w:r w:rsidR="000E7C70" w:rsidRPr="009B3B8E">
        <w:rPr>
          <w:rFonts w:asciiTheme="minorHAnsi" w:hAnsiTheme="minorHAnsi" w:cstheme="minorHAnsi"/>
          <w:b/>
          <w:bCs/>
          <w:sz w:val="22"/>
          <w:szCs w:val="22"/>
        </w:rPr>
        <w:t xml:space="preserve"> </w:t>
      </w:r>
      <w:r w:rsidRPr="009B3B8E">
        <w:rPr>
          <w:rFonts w:asciiTheme="minorHAnsi" w:hAnsiTheme="minorHAnsi" w:cstheme="minorHAnsi"/>
          <w:b/>
          <w:bCs/>
          <w:sz w:val="22"/>
          <w:szCs w:val="22"/>
        </w:rPr>
        <w:fldChar w:fldCharType="begin"/>
      </w:r>
      <w:r w:rsidRPr="009B3B8E">
        <w:rPr>
          <w:rFonts w:asciiTheme="minorHAnsi" w:hAnsiTheme="minorHAnsi" w:cstheme="minorHAnsi"/>
          <w:b/>
          <w:bCs/>
          <w:sz w:val="22"/>
          <w:szCs w:val="22"/>
        </w:rPr>
        <w:instrText xml:space="preserve"> MERGEFIELD xadres_domowy </w:instrText>
      </w:r>
      <w:r w:rsidRPr="009B3B8E">
        <w:rPr>
          <w:rFonts w:asciiTheme="minorHAnsi" w:hAnsiTheme="minorHAnsi" w:cstheme="minorHAnsi"/>
          <w:b/>
          <w:bCs/>
          <w:sz w:val="22"/>
          <w:szCs w:val="22"/>
        </w:rPr>
        <w:fldChar w:fldCharType="end"/>
      </w:r>
      <w:r w:rsidR="009F460B" w:rsidRPr="009B3B8E">
        <w:rPr>
          <w:rFonts w:asciiTheme="minorHAnsi" w:hAnsiTheme="minorHAnsi" w:cstheme="minorHAnsi"/>
          <w:sz w:val="22"/>
          <w:szCs w:val="22"/>
        </w:rPr>
        <w:t xml:space="preserve">, </w:t>
      </w:r>
      <w:r w:rsidRPr="009B3B8E">
        <w:rPr>
          <w:rFonts w:asciiTheme="minorHAnsi" w:hAnsiTheme="minorHAnsi" w:cstheme="minorHAnsi"/>
          <w:sz w:val="22"/>
          <w:szCs w:val="22"/>
        </w:rPr>
        <w:fldChar w:fldCharType="begin"/>
      </w:r>
      <w:r w:rsidRPr="009B3B8E">
        <w:rPr>
          <w:rFonts w:asciiTheme="minorHAnsi" w:hAnsiTheme="minorHAnsi" w:cstheme="minorHAnsi"/>
          <w:sz w:val="22"/>
          <w:szCs w:val="22"/>
        </w:rPr>
        <w:instrText xml:space="preserve"> MERGEFIELD xzwaną </w:instrText>
      </w:r>
      <w:r w:rsidRPr="009B3B8E">
        <w:rPr>
          <w:rFonts w:asciiTheme="minorHAnsi" w:hAnsiTheme="minorHAnsi" w:cstheme="minorHAnsi"/>
          <w:sz w:val="22"/>
          <w:szCs w:val="22"/>
        </w:rPr>
        <w:fldChar w:fldCharType="end"/>
      </w:r>
      <w:r w:rsidR="00100890" w:rsidRPr="009B3B8E">
        <w:rPr>
          <w:rFonts w:asciiTheme="minorHAnsi" w:hAnsiTheme="minorHAnsi" w:cstheme="minorHAnsi"/>
          <w:sz w:val="22"/>
          <w:szCs w:val="22"/>
        </w:rPr>
        <w:t xml:space="preserve"> w </w:t>
      </w:r>
      <w:r w:rsidR="00C8034F" w:rsidRPr="009B3B8E">
        <w:rPr>
          <w:rFonts w:asciiTheme="minorHAnsi" w:hAnsiTheme="minorHAnsi" w:cstheme="minorHAnsi"/>
          <w:sz w:val="22"/>
          <w:szCs w:val="22"/>
        </w:rPr>
        <w:t xml:space="preserve">dalszej części </w:t>
      </w:r>
      <w:r w:rsidR="00100890" w:rsidRPr="009B3B8E">
        <w:rPr>
          <w:rFonts w:asciiTheme="minorHAnsi" w:hAnsiTheme="minorHAnsi" w:cstheme="minorHAnsi"/>
          <w:sz w:val="22"/>
          <w:szCs w:val="22"/>
        </w:rPr>
        <w:t>umowy „</w:t>
      </w:r>
      <w:r w:rsidR="00100890" w:rsidRPr="009B3B8E">
        <w:rPr>
          <w:rFonts w:asciiTheme="minorHAnsi" w:hAnsiTheme="minorHAnsi" w:cstheme="minorHAnsi"/>
          <w:b/>
          <w:bCs/>
          <w:sz w:val="22"/>
          <w:szCs w:val="22"/>
        </w:rPr>
        <w:t>Dzierżawcą”,</w:t>
      </w:r>
    </w:p>
    <w:p w14:paraId="2A59E61A" w14:textId="253303F8" w:rsidR="00100890" w:rsidRPr="009B3B8E" w:rsidRDefault="00100890" w:rsidP="00766D71">
      <w:pPr>
        <w:spacing w:line="300" w:lineRule="auto"/>
        <w:contextualSpacing/>
        <w:jc w:val="both"/>
        <w:rPr>
          <w:rFonts w:asciiTheme="minorHAnsi" w:hAnsiTheme="minorHAnsi" w:cstheme="minorHAnsi"/>
          <w:sz w:val="22"/>
          <w:szCs w:val="22"/>
        </w:rPr>
      </w:pPr>
      <w:r w:rsidRPr="009B3B8E">
        <w:rPr>
          <w:rFonts w:asciiTheme="minorHAnsi" w:hAnsiTheme="minorHAnsi" w:cstheme="minorHAnsi"/>
          <w:sz w:val="22"/>
          <w:szCs w:val="22"/>
        </w:rPr>
        <w:t xml:space="preserve">łącznie zwanymi w dalszej części niniejszej umowy </w:t>
      </w:r>
      <w:r w:rsidRPr="009B3B8E">
        <w:rPr>
          <w:rFonts w:asciiTheme="minorHAnsi" w:hAnsiTheme="minorHAnsi" w:cstheme="minorHAnsi"/>
          <w:b/>
          <w:bCs/>
          <w:sz w:val="22"/>
          <w:szCs w:val="22"/>
        </w:rPr>
        <w:t>„Stronami”</w:t>
      </w:r>
      <w:r w:rsidRPr="009B3B8E">
        <w:rPr>
          <w:rFonts w:asciiTheme="minorHAnsi" w:hAnsiTheme="minorHAnsi" w:cstheme="minorHAnsi"/>
          <w:sz w:val="22"/>
          <w:szCs w:val="22"/>
        </w:rPr>
        <w:t>.</w:t>
      </w:r>
    </w:p>
    <w:p w14:paraId="55DD3AB3" w14:textId="77777777" w:rsidR="00100890" w:rsidRPr="009B3B8E" w:rsidRDefault="00100890" w:rsidP="002B20DC">
      <w:pPr>
        <w:pStyle w:val="Tekstpodstawowy2"/>
        <w:spacing w:line="300" w:lineRule="auto"/>
        <w:jc w:val="both"/>
        <w:rPr>
          <w:rFonts w:asciiTheme="minorHAnsi" w:hAnsiTheme="minorHAnsi" w:cstheme="minorHAnsi"/>
          <w:iCs/>
          <w:sz w:val="22"/>
          <w:szCs w:val="22"/>
        </w:rPr>
      </w:pPr>
      <w:r w:rsidRPr="009B3B8E">
        <w:rPr>
          <w:rFonts w:asciiTheme="minorHAnsi" w:hAnsiTheme="minorHAnsi" w:cstheme="minorHAnsi"/>
          <w:iCs/>
          <w:sz w:val="22"/>
          <w:szCs w:val="22"/>
        </w:rPr>
        <w:t>Strony zawierają umowę o następującej treści:</w:t>
      </w:r>
    </w:p>
    <w:p w14:paraId="5C9FF9CA" w14:textId="77777777"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§1</w:t>
      </w:r>
    </w:p>
    <w:p w14:paraId="3712C1BA" w14:textId="15D67E3B" w:rsidR="003D6461" w:rsidRPr="009B3B8E" w:rsidRDefault="003D6461" w:rsidP="00017684">
      <w:pPr>
        <w:widowControl w:val="0"/>
        <w:numPr>
          <w:ilvl w:val="0"/>
          <w:numId w:val="5"/>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oddaje, a Dzierżawca przyjmuje do korzystania grunt o powierzchni</w:t>
      </w:r>
      <w:r w:rsidR="00044D91" w:rsidRPr="009B3B8E">
        <w:rPr>
          <w:rFonts w:ascii="Calibri" w:hAnsi="Calibri" w:cs="Calibri"/>
          <w:b/>
          <w:bCs/>
          <w:sz w:val="22"/>
          <w:szCs w:val="22"/>
        </w:rPr>
        <w:fldChar w:fldCharType="begin"/>
      </w:r>
      <w:r w:rsidR="00044D91" w:rsidRPr="009B3B8E">
        <w:rPr>
          <w:rFonts w:ascii="Calibri" w:hAnsi="Calibri" w:cs="Calibri"/>
          <w:b/>
          <w:bCs/>
          <w:sz w:val="22"/>
          <w:szCs w:val="22"/>
        </w:rPr>
        <w:instrText xml:space="preserve"> MERGEFIELD \# "###,##"xpowierz </w:instrText>
      </w:r>
      <w:r w:rsidR="00044D91" w:rsidRPr="009B3B8E">
        <w:rPr>
          <w:rFonts w:ascii="Calibri" w:hAnsi="Calibri" w:cs="Calibri"/>
          <w:b/>
          <w:bCs/>
          <w:sz w:val="22"/>
          <w:szCs w:val="22"/>
        </w:rPr>
        <w:fldChar w:fldCharType="end"/>
      </w:r>
      <w:r w:rsidR="00A72236">
        <w:rPr>
          <w:rFonts w:ascii="Calibri" w:hAnsi="Calibri" w:cs="Calibri"/>
          <w:b/>
          <w:bCs/>
          <w:sz w:val="22"/>
          <w:szCs w:val="22"/>
        </w:rPr>
        <w:t xml:space="preserve"> </w:t>
      </w:r>
      <w:r w:rsidR="00044D91" w:rsidRPr="009B3B8E">
        <w:rPr>
          <w:rFonts w:ascii="Calibri" w:hAnsi="Calibri" w:cs="Calibri"/>
          <w:b/>
          <w:bCs/>
          <w:sz w:val="22"/>
          <w:szCs w:val="22"/>
        </w:rPr>
        <w:t>m</w:t>
      </w:r>
      <w:r w:rsidRPr="009B3B8E">
        <w:rPr>
          <w:rFonts w:ascii="Calibri" w:hAnsi="Calibri" w:cs="Calibri"/>
          <w:b/>
          <w:bCs/>
          <w:sz w:val="22"/>
          <w:szCs w:val="22"/>
        </w:rPr>
        <w:t>²</w:t>
      </w:r>
      <w:r w:rsidRPr="009B3B8E">
        <w:rPr>
          <w:rFonts w:ascii="Calibri" w:hAnsi="Calibri" w:cs="Calibri"/>
          <w:sz w:val="22"/>
          <w:szCs w:val="22"/>
        </w:rPr>
        <w:t xml:space="preserve">, stanowiący własność m.st. Warszawa, położony w Warszawie w Dzielnicy Targówek, przy ulicy </w:t>
      </w:r>
      <w:r w:rsidR="00EB64BF">
        <w:rPr>
          <w:rFonts w:ascii="Calibri" w:hAnsi="Calibri" w:cs="Calibri"/>
          <w:sz w:val="22"/>
          <w:szCs w:val="22"/>
        </w:rPr>
        <w:t xml:space="preserve"> </w:t>
      </w:r>
      <w:r w:rsidR="00564B3D" w:rsidRPr="009B3B8E">
        <w:rPr>
          <w:rFonts w:ascii="Calibri" w:hAnsi="Calibri" w:cs="Calibri"/>
          <w:b/>
          <w:bCs/>
          <w:sz w:val="22"/>
          <w:szCs w:val="22"/>
        </w:rPr>
        <w:fldChar w:fldCharType="begin"/>
      </w:r>
      <w:r w:rsidR="00564B3D" w:rsidRPr="009B3B8E">
        <w:rPr>
          <w:rFonts w:ascii="Calibri" w:hAnsi="Calibri" w:cs="Calibri"/>
          <w:b/>
          <w:bCs/>
          <w:sz w:val="22"/>
          <w:szCs w:val="22"/>
        </w:rPr>
        <w:instrText xml:space="preserve"> MERGEFIELD xadres_dzierżawy </w:instrText>
      </w:r>
      <w:r w:rsidR="00564B3D" w:rsidRPr="009B3B8E">
        <w:rPr>
          <w:rFonts w:ascii="Calibri" w:hAnsi="Calibri" w:cs="Calibri"/>
          <w:b/>
          <w:bCs/>
          <w:sz w:val="22"/>
          <w:szCs w:val="22"/>
        </w:rPr>
        <w:fldChar w:fldCharType="end"/>
      </w:r>
      <w:r w:rsidRPr="009B3B8E">
        <w:rPr>
          <w:rFonts w:ascii="Calibri" w:hAnsi="Calibri" w:cs="Calibri"/>
          <w:sz w:val="22"/>
          <w:szCs w:val="22"/>
        </w:rPr>
        <w:t xml:space="preserve">, stanowiący część nieruchomości wykorzystywany pod parking społeczny oznaczonej w ewidencji gruntów jako </w:t>
      </w:r>
      <w:r w:rsidR="003A7FE6" w:rsidRPr="009B3B8E">
        <w:rPr>
          <w:rFonts w:ascii="Calibri" w:hAnsi="Calibri" w:cs="Calibri"/>
          <w:b/>
          <w:bCs/>
          <w:sz w:val="22"/>
          <w:szCs w:val="22"/>
        </w:rPr>
        <w:fldChar w:fldCharType="begin"/>
      </w:r>
      <w:r w:rsidR="003A7FE6" w:rsidRPr="009B3B8E">
        <w:rPr>
          <w:rFonts w:ascii="Calibri" w:hAnsi="Calibri" w:cs="Calibri"/>
          <w:b/>
          <w:bCs/>
          <w:sz w:val="22"/>
          <w:szCs w:val="22"/>
        </w:rPr>
        <w:instrText xml:space="preserve"> MERGEFIELD xdziałki </w:instrText>
      </w:r>
      <w:r w:rsidR="003A7FE6" w:rsidRPr="009B3B8E">
        <w:rPr>
          <w:rFonts w:ascii="Calibri" w:hAnsi="Calibri" w:cs="Calibri"/>
          <w:b/>
          <w:bCs/>
          <w:sz w:val="22"/>
          <w:szCs w:val="22"/>
        </w:rPr>
        <w:fldChar w:fldCharType="end"/>
      </w:r>
      <w:r w:rsidR="0027176B">
        <w:rPr>
          <w:rFonts w:ascii="Calibri" w:hAnsi="Calibri" w:cs="Calibri"/>
          <w:b/>
          <w:bCs/>
          <w:sz w:val="22"/>
          <w:szCs w:val="22"/>
        </w:rPr>
        <w:t xml:space="preserve"> </w:t>
      </w:r>
      <w:r w:rsidR="002B20DC" w:rsidRPr="009B3B8E">
        <w:rPr>
          <w:rFonts w:ascii="Calibri" w:hAnsi="Calibri" w:cs="Calibri"/>
          <w:sz w:val="22"/>
          <w:szCs w:val="22"/>
        </w:rPr>
        <w:t>z obrębu</w:t>
      </w:r>
      <w:r w:rsidRPr="009B3B8E">
        <w:rPr>
          <w:rFonts w:ascii="Calibri" w:hAnsi="Calibri" w:cs="Calibri"/>
          <w:sz w:val="22"/>
          <w:szCs w:val="22"/>
        </w:rPr>
        <w:t xml:space="preserve"> </w:t>
      </w:r>
      <w:r w:rsidR="006B2988">
        <w:rPr>
          <w:rFonts w:ascii="Calibri" w:hAnsi="Calibri" w:cs="Calibri"/>
          <w:sz w:val="22"/>
          <w:szCs w:val="22"/>
        </w:rPr>
        <w:t xml:space="preserve">     </w:t>
      </w:r>
      <w:r w:rsidR="003A7FE6" w:rsidRPr="009B3B8E">
        <w:rPr>
          <w:rFonts w:ascii="Calibri" w:hAnsi="Calibri" w:cs="Calibri"/>
          <w:b/>
          <w:bCs/>
          <w:sz w:val="22"/>
          <w:szCs w:val="22"/>
        </w:rPr>
        <w:fldChar w:fldCharType="begin"/>
      </w:r>
      <w:r w:rsidR="003A7FE6" w:rsidRPr="009B3B8E">
        <w:rPr>
          <w:rFonts w:ascii="Calibri" w:hAnsi="Calibri" w:cs="Calibri"/>
          <w:b/>
          <w:bCs/>
          <w:sz w:val="22"/>
          <w:szCs w:val="22"/>
        </w:rPr>
        <w:instrText xml:space="preserve"> MERGEFIELD xobręb </w:instrText>
      </w:r>
      <w:r w:rsidR="003A7FE6" w:rsidRPr="009B3B8E">
        <w:rPr>
          <w:rFonts w:ascii="Calibri" w:hAnsi="Calibri" w:cs="Calibri"/>
          <w:b/>
          <w:bCs/>
          <w:sz w:val="22"/>
          <w:szCs w:val="22"/>
        </w:rPr>
        <w:fldChar w:fldCharType="end"/>
      </w:r>
      <w:r w:rsidRPr="009B3B8E">
        <w:rPr>
          <w:rFonts w:ascii="Calibri" w:hAnsi="Calibri" w:cs="Calibri"/>
          <w:sz w:val="22"/>
          <w:szCs w:val="22"/>
        </w:rPr>
        <w:t xml:space="preserve">, zwana dalej „Nieruchomością”. Nieruchomość zawiera się w granicach wkreślonych i oznaczonych literami </w:t>
      </w:r>
      <w:r w:rsidR="009B6E07">
        <w:rPr>
          <w:rFonts w:ascii="Calibri" w:hAnsi="Calibri" w:cs="Calibri"/>
          <w:sz w:val="22"/>
          <w:szCs w:val="22"/>
        </w:rPr>
        <w:fldChar w:fldCharType="begin"/>
      </w:r>
      <w:r w:rsidR="009B6E07">
        <w:rPr>
          <w:rFonts w:ascii="Calibri" w:hAnsi="Calibri" w:cs="Calibri"/>
          <w:sz w:val="22"/>
          <w:szCs w:val="22"/>
        </w:rPr>
        <w:instrText xml:space="preserve"> MERGEFIELD xlitery </w:instrText>
      </w:r>
      <w:r w:rsidR="009B6E07">
        <w:rPr>
          <w:rFonts w:ascii="Calibri" w:hAnsi="Calibri" w:cs="Calibri"/>
          <w:sz w:val="22"/>
          <w:szCs w:val="22"/>
        </w:rPr>
        <w:fldChar w:fldCharType="end"/>
      </w:r>
      <w:r w:rsidR="009B6E07">
        <w:rPr>
          <w:rFonts w:ascii="Calibri" w:hAnsi="Calibri" w:cs="Calibri"/>
          <w:sz w:val="22"/>
          <w:szCs w:val="22"/>
        </w:rPr>
        <w:t xml:space="preserve"> </w:t>
      </w:r>
      <w:r w:rsidRPr="009B3B8E">
        <w:rPr>
          <w:rFonts w:ascii="Calibri" w:hAnsi="Calibri" w:cs="Calibri"/>
          <w:sz w:val="22"/>
          <w:szCs w:val="22"/>
        </w:rPr>
        <w:t xml:space="preserve">na szkicu, który stanowi </w:t>
      </w:r>
      <w:r w:rsidRPr="009B3B8E">
        <w:rPr>
          <w:rFonts w:ascii="Calibri" w:hAnsi="Calibri" w:cs="Calibri"/>
          <w:b/>
          <w:bCs/>
          <w:sz w:val="22"/>
          <w:szCs w:val="22"/>
        </w:rPr>
        <w:t>załącznik nr 1</w:t>
      </w:r>
      <w:r w:rsidRPr="009B3B8E">
        <w:rPr>
          <w:rFonts w:ascii="Calibri" w:hAnsi="Calibri" w:cs="Calibri"/>
          <w:sz w:val="22"/>
          <w:szCs w:val="22"/>
        </w:rPr>
        <w:t xml:space="preserve"> do umowy dzierżawy.</w:t>
      </w:r>
    </w:p>
    <w:p w14:paraId="0B4D2B57" w14:textId="55B596BE" w:rsidR="009F460B" w:rsidRPr="009B3B8E" w:rsidRDefault="009F460B" w:rsidP="00017684">
      <w:pPr>
        <w:widowControl w:val="0"/>
        <w:numPr>
          <w:ilvl w:val="0"/>
          <w:numId w:val="5"/>
        </w:numPr>
        <w:overflowPunct w:val="0"/>
        <w:adjustRightInd w:val="0"/>
        <w:spacing w:line="300" w:lineRule="auto"/>
        <w:ind w:left="284" w:hanging="284"/>
        <w:jc w:val="both"/>
        <w:textAlignment w:val="baseline"/>
        <w:rPr>
          <w:rFonts w:ascii="Calibri" w:hAnsi="Calibri" w:cs="Calibri"/>
          <w:sz w:val="22"/>
          <w:szCs w:val="22"/>
        </w:rPr>
      </w:pPr>
      <w:r w:rsidRPr="009B3B8E">
        <w:rPr>
          <w:rFonts w:ascii="Calibri" w:hAnsi="Calibri" w:cs="Calibri"/>
          <w:sz w:val="22"/>
          <w:szCs w:val="22"/>
        </w:rPr>
        <w:t>Nieruchomość zostaje wydzierżawiona z przeznaczeniem na stanowisko postojowe na parkingu społecznym.</w:t>
      </w:r>
    </w:p>
    <w:p w14:paraId="2A845856" w14:textId="43318B69" w:rsidR="009F460B" w:rsidRPr="009B3B8E" w:rsidRDefault="009F460B" w:rsidP="00017684">
      <w:pPr>
        <w:numPr>
          <w:ilvl w:val="0"/>
          <w:numId w:val="5"/>
        </w:numPr>
        <w:overflowPunct w:val="0"/>
        <w:adjustRightInd w:val="0"/>
        <w:spacing w:after="240" w:line="300" w:lineRule="auto"/>
        <w:ind w:left="284" w:hanging="284"/>
        <w:jc w:val="both"/>
        <w:textAlignment w:val="baseline"/>
        <w:rPr>
          <w:rFonts w:ascii="Calibri" w:hAnsi="Calibri" w:cs="Calibri"/>
          <w:sz w:val="22"/>
          <w:szCs w:val="22"/>
        </w:rPr>
      </w:pPr>
      <w:r w:rsidRPr="009B3B8E">
        <w:rPr>
          <w:rFonts w:ascii="Calibri" w:hAnsi="Calibri" w:cs="Calibri"/>
          <w:sz w:val="22"/>
          <w:szCs w:val="22"/>
        </w:rPr>
        <w:t xml:space="preserve">Wydanie przedmiotu dzierżawy przez osobę działającą w imieniu Wydzierżawiającego nastąpi na podstawie protokołu zdawczo – odbiorczego, który stanowi </w:t>
      </w:r>
      <w:r w:rsidRPr="009B3B8E">
        <w:rPr>
          <w:rFonts w:ascii="Calibri" w:hAnsi="Calibri" w:cs="Calibri"/>
          <w:b/>
          <w:bCs/>
          <w:sz w:val="22"/>
          <w:szCs w:val="22"/>
        </w:rPr>
        <w:t>załącznik nr 2</w:t>
      </w:r>
      <w:r w:rsidRPr="009B3B8E">
        <w:rPr>
          <w:rFonts w:ascii="Calibri" w:hAnsi="Calibri" w:cs="Calibri"/>
          <w:sz w:val="22"/>
          <w:szCs w:val="22"/>
        </w:rPr>
        <w:t xml:space="preserve"> do umowy dzierżawy</w:t>
      </w:r>
      <w:r w:rsidR="00921FBE" w:rsidRPr="009B3B8E">
        <w:rPr>
          <w:rFonts w:ascii="Calibri" w:hAnsi="Calibri" w:cs="Calibri"/>
          <w:sz w:val="22"/>
          <w:szCs w:val="22"/>
        </w:rPr>
        <w:t>, w terminie 7 dni od dnia doręczenia przez Dzierżawcę oświadczenia, o którym mowa w § 7 ust. 2.</w:t>
      </w:r>
    </w:p>
    <w:p w14:paraId="5122ED91" w14:textId="6A47A806" w:rsidR="004809E8" w:rsidRPr="009B3B8E" w:rsidRDefault="009F460B" w:rsidP="00017684">
      <w:pPr>
        <w:keepNext/>
        <w:spacing w:after="240" w:line="360" w:lineRule="auto"/>
        <w:jc w:val="center"/>
        <w:rPr>
          <w:rFonts w:ascii="Calibri" w:hAnsi="Calibri" w:cs="Calibri"/>
          <w:b/>
          <w:sz w:val="22"/>
          <w:szCs w:val="22"/>
        </w:rPr>
      </w:pPr>
      <w:r w:rsidRPr="009B3B8E">
        <w:rPr>
          <w:rFonts w:ascii="Calibri" w:hAnsi="Calibri" w:cs="Calibri"/>
          <w:b/>
          <w:sz w:val="22"/>
          <w:szCs w:val="22"/>
        </w:rPr>
        <w:t>§ 2</w:t>
      </w:r>
    </w:p>
    <w:p w14:paraId="7A67FD65" w14:textId="26BA0EA5" w:rsidR="0064270A" w:rsidRPr="009B3B8E" w:rsidRDefault="009F460B" w:rsidP="00017684">
      <w:pPr>
        <w:pStyle w:val="Akapitzlist"/>
        <w:keepNext/>
        <w:numPr>
          <w:ilvl w:val="0"/>
          <w:numId w:val="2"/>
        </w:numPr>
        <w:spacing w:after="240" w:line="300" w:lineRule="auto"/>
        <w:ind w:left="284" w:hanging="284"/>
        <w:jc w:val="both"/>
        <w:rPr>
          <w:rFonts w:ascii="Calibri" w:hAnsi="Calibri" w:cs="Calibri"/>
          <w:b/>
          <w:bCs/>
          <w:sz w:val="22"/>
          <w:szCs w:val="22"/>
        </w:rPr>
      </w:pPr>
      <w:r w:rsidRPr="009B3B8E">
        <w:rPr>
          <w:rFonts w:ascii="Calibri" w:hAnsi="Calibri" w:cs="Calibri"/>
          <w:b/>
          <w:bCs/>
          <w:sz w:val="22"/>
          <w:szCs w:val="22"/>
        </w:rPr>
        <w:t xml:space="preserve">Umowa zostaje zawarta na czas </w:t>
      </w:r>
      <w:r w:rsidR="00EB3A89">
        <w:rPr>
          <w:rFonts w:ascii="Calibri" w:hAnsi="Calibri" w:cs="Calibri"/>
          <w:b/>
          <w:bCs/>
          <w:sz w:val="22"/>
          <w:szCs w:val="22"/>
        </w:rPr>
        <w:t>oznaczony</w:t>
      </w:r>
      <w:r w:rsidR="00C16706" w:rsidRPr="009B3B8E">
        <w:rPr>
          <w:rFonts w:ascii="Calibri" w:hAnsi="Calibri" w:cs="Calibri"/>
          <w:iCs/>
          <w:sz w:val="22"/>
          <w:szCs w:val="22"/>
        </w:rPr>
        <w:t xml:space="preserve"> </w:t>
      </w:r>
      <w:r w:rsidRPr="009B3B8E">
        <w:rPr>
          <w:rFonts w:ascii="Calibri" w:hAnsi="Calibri" w:cs="Calibri"/>
          <w:iCs/>
          <w:sz w:val="22"/>
          <w:szCs w:val="22"/>
        </w:rPr>
        <w:t>od</w:t>
      </w:r>
      <w:r w:rsidR="00C36D6C" w:rsidRPr="009B3B8E">
        <w:rPr>
          <w:rFonts w:ascii="Calibri" w:hAnsi="Calibri" w:cs="Calibri"/>
          <w:iCs/>
          <w:sz w:val="22"/>
          <w:szCs w:val="22"/>
        </w:rPr>
        <w:t xml:space="preserve"> dnia</w:t>
      </w:r>
      <w:r w:rsidRPr="009B3B8E">
        <w:rPr>
          <w:rFonts w:ascii="Calibri" w:hAnsi="Calibri" w:cs="Calibri"/>
          <w:b/>
          <w:bCs/>
          <w:iCs/>
          <w:sz w:val="22"/>
          <w:szCs w:val="22"/>
        </w:rPr>
        <w:t xml:space="preserve"> </w:t>
      </w:r>
      <w:r w:rsidR="00C13E8B">
        <w:rPr>
          <w:rFonts w:ascii="Calibri" w:hAnsi="Calibri" w:cs="Calibri"/>
          <w:b/>
          <w:bCs/>
          <w:iCs/>
          <w:sz w:val="22"/>
          <w:szCs w:val="22"/>
        </w:rPr>
        <w:t>18</w:t>
      </w:r>
      <w:r w:rsidRPr="009B3B8E">
        <w:rPr>
          <w:rFonts w:ascii="Calibri" w:hAnsi="Calibri" w:cs="Calibri"/>
          <w:b/>
          <w:bCs/>
          <w:iCs/>
          <w:sz w:val="22"/>
          <w:szCs w:val="22"/>
        </w:rPr>
        <w:t>.</w:t>
      </w:r>
      <w:r w:rsidR="007F03E2" w:rsidRPr="009B3B8E">
        <w:rPr>
          <w:rFonts w:ascii="Calibri" w:hAnsi="Calibri" w:cs="Calibri"/>
          <w:b/>
          <w:bCs/>
          <w:iCs/>
          <w:sz w:val="22"/>
          <w:szCs w:val="22"/>
        </w:rPr>
        <w:t>0</w:t>
      </w:r>
      <w:r w:rsidR="00EB64BF">
        <w:rPr>
          <w:rFonts w:ascii="Calibri" w:hAnsi="Calibri" w:cs="Calibri"/>
          <w:b/>
          <w:bCs/>
          <w:iCs/>
          <w:sz w:val="22"/>
          <w:szCs w:val="22"/>
        </w:rPr>
        <w:t>5</w:t>
      </w:r>
      <w:r w:rsidRPr="009B3B8E">
        <w:rPr>
          <w:rFonts w:ascii="Calibri" w:hAnsi="Calibri" w:cs="Calibri"/>
          <w:b/>
          <w:bCs/>
          <w:iCs/>
          <w:sz w:val="22"/>
          <w:szCs w:val="22"/>
        </w:rPr>
        <w:t>.202</w:t>
      </w:r>
      <w:r w:rsidR="007F03E2" w:rsidRPr="009B3B8E">
        <w:rPr>
          <w:rFonts w:ascii="Calibri" w:hAnsi="Calibri" w:cs="Calibri"/>
          <w:b/>
          <w:bCs/>
          <w:iCs/>
          <w:sz w:val="22"/>
          <w:szCs w:val="22"/>
        </w:rPr>
        <w:t>6</w:t>
      </w:r>
      <w:r w:rsidR="004809E8" w:rsidRPr="009B3B8E">
        <w:rPr>
          <w:rFonts w:ascii="Calibri" w:hAnsi="Calibri" w:cs="Calibri"/>
          <w:b/>
          <w:bCs/>
          <w:iCs/>
          <w:sz w:val="22"/>
          <w:szCs w:val="22"/>
        </w:rPr>
        <w:t xml:space="preserve"> </w:t>
      </w:r>
      <w:r w:rsidRPr="009B3B8E">
        <w:rPr>
          <w:rFonts w:ascii="Calibri" w:hAnsi="Calibri" w:cs="Calibri"/>
          <w:b/>
          <w:bCs/>
          <w:iCs/>
          <w:sz w:val="22"/>
          <w:szCs w:val="22"/>
        </w:rPr>
        <w:t xml:space="preserve">r. </w:t>
      </w:r>
      <w:r w:rsidRPr="009B3B8E">
        <w:rPr>
          <w:rFonts w:ascii="Calibri" w:hAnsi="Calibri" w:cs="Calibri"/>
          <w:iCs/>
          <w:sz w:val="22"/>
          <w:szCs w:val="22"/>
        </w:rPr>
        <w:t>do</w:t>
      </w:r>
      <w:r w:rsidR="00C16706" w:rsidRPr="009B3B8E">
        <w:rPr>
          <w:rFonts w:ascii="Calibri" w:hAnsi="Calibri" w:cs="Calibri"/>
          <w:iCs/>
          <w:sz w:val="22"/>
          <w:szCs w:val="22"/>
        </w:rPr>
        <w:t xml:space="preserve"> dnia</w:t>
      </w:r>
      <w:r w:rsidR="00EF5A21" w:rsidRPr="009B3B8E">
        <w:rPr>
          <w:rFonts w:ascii="Calibri" w:hAnsi="Calibri" w:cs="Calibri"/>
          <w:iCs/>
          <w:sz w:val="22"/>
          <w:szCs w:val="22"/>
        </w:rPr>
        <w:t xml:space="preserve"> </w:t>
      </w:r>
      <w:r w:rsidR="00EF5A21" w:rsidRPr="009B3B8E">
        <w:rPr>
          <w:rFonts w:ascii="Calibri" w:hAnsi="Calibri" w:cs="Calibri"/>
          <w:b/>
          <w:bCs/>
          <w:iCs/>
          <w:sz w:val="22"/>
          <w:szCs w:val="22"/>
        </w:rPr>
        <w:fldChar w:fldCharType="begin"/>
      </w:r>
      <w:r w:rsidR="00EF5A21" w:rsidRPr="009B3B8E">
        <w:rPr>
          <w:rFonts w:ascii="Calibri" w:hAnsi="Calibri" w:cs="Calibri"/>
          <w:b/>
          <w:bCs/>
          <w:iCs/>
          <w:sz w:val="22"/>
          <w:szCs w:val="22"/>
        </w:rPr>
        <w:instrText xml:space="preserve"> MERGEFIELD \@ "dd.MM.yyyy"xUmowa_do </w:instrText>
      </w:r>
      <w:r w:rsidR="00EF5A21" w:rsidRPr="009B3B8E">
        <w:rPr>
          <w:rFonts w:ascii="Calibri" w:hAnsi="Calibri" w:cs="Calibri"/>
          <w:b/>
          <w:bCs/>
          <w:iCs/>
          <w:sz w:val="22"/>
          <w:szCs w:val="22"/>
        </w:rPr>
        <w:fldChar w:fldCharType="end"/>
      </w:r>
      <w:r w:rsidR="00EF5A21" w:rsidRPr="009B3B8E">
        <w:rPr>
          <w:rFonts w:ascii="Calibri" w:hAnsi="Calibri" w:cs="Calibri"/>
          <w:iCs/>
          <w:sz w:val="22"/>
          <w:szCs w:val="22"/>
        </w:rPr>
        <w:t xml:space="preserve"> </w:t>
      </w:r>
      <w:r w:rsidRPr="009B3B8E">
        <w:rPr>
          <w:rFonts w:ascii="Calibri" w:hAnsi="Calibri" w:cs="Calibri"/>
          <w:b/>
          <w:bCs/>
          <w:iCs/>
          <w:sz w:val="22"/>
          <w:szCs w:val="22"/>
        </w:rPr>
        <w:t>r</w:t>
      </w:r>
      <w:r w:rsidR="004809E8" w:rsidRPr="009B3B8E">
        <w:rPr>
          <w:rFonts w:ascii="Calibri" w:hAnsi="Calibri" w:cs="Calibri"/>
          <w:b/>
          <w:bCs/>
          <w:iCs/>
          <w:sz w:val="22"/>
          <w:szCs w:val="22"/>
        </w:rPr>
        <w:t>.</w:t>
      </w:r>
    </w:p>
    <w:p w14:paraId="4F1AC5DF" w14:textId="7B106EC1" w:rsidR="009F460B" w:rsidRPr="009B3B8E" w:rsidRDefault="009F460B" w:rsidP="00017684">
      <w:pPr>
        <w:pStyle w:val="Akapitzlist"/>
        <w:numPr>
          <w:ilvl w:val="0"/>
          <w:numId w:val="2"/>
        </w:numPr>
        <w:overflowPunct w:val="0"/>
        <w:adjustRightInd w:val="0"/>
        <w:spacing w:line="300" w:lineRule="auto"/>
        <w:ind w:left="284" w:hanging="284"/>
        <w:contextualSpacing w:val="0"/>
        <w:textAlignment w:val="baseline"/>
        <w:rPr>
          <w:rFonts w:ascii="Calibri" w:hAnsi="Calibri" w:cs="Calibri"/>
          <w:sz w:val="22"/>
          <w:szCs w:val="22"/>
        </w:rPr>
      </w:pPr>
      <w:r w:rsidRPr="009B3B8E">
        <w:rPr>
          <w:rFonts w:ascii="Calibri" w:hAnsi="Calibri" w:cs="Calibri"/>
          <w:sz w:val="22"/>
          <w:szCs w:val="22"/>
        </w:rPr>
        <w:t>W razie zamiaru zawarcia kolejnej umowy dzierżawy, której przedmiotem jest nieruchomość, objęta dotychczasową umową dzierżawy, Dzierżawca powinien złożyć Wydzierżawiającemu pisemny wniosek nie później niż na 3 miesiące przed datą zakończenia dotychczasowej umowy dzierżawy. Strony wykluczają możliwość przedłużenia umowy na zasadzie określonej w art. 674 Kodeksu cywilnego.</w:t>
      </w:r>
    </w:p>
    <w:p w14:paraId="5125DE65" w14:textId="022688D1" w:rsidR="009F460B" w:rsidRPr="009B3B8E" w:rsidRDefault="009F460B" w:rsidP="00017684">
      <w:pPr>
        <w:pStyle w:val="Akapitzlist"/>
        <w:numPr>
          <w:ilvl w:val="0"/>
          <w:numId w:val="2"/>
        </w:numPr>
        <w:overflowPunct w:val="0"/>
        <w:adjustRightInd w:val="0"/>
        <w:spacing w:after="240" w:line="300" w:lineRule="auto"/>
        <w:ind w:left="284" w:hanging="284"/>
        <w:textAlignment w:val="baseline"/>
        <w:rPr>
          <w:rFonts w:ascii="Calibri" w:hAnsi="Calibri" w:cs="Calibri"/>
          <w:sz w:val="22"/>
          <w:szCs w:val="22"/>
        </w:rPr>
      </w:pPr>
      <w:r w:rsidRPr="009B3B8E">
        <w:rPr>
          <w:rFonts w:ascii="Calibri" w:hAnsi="Calibri" w:cs="Calibri"/>
          <w:sz w:val="22"/>
          <w:szCs w:val="22"/>
        </w:rPr>
        <w:t xml:space="preserve">Nadbudowa, rozbudowa lub przebudowa istniejącego na nieruchomości budynku oraz </w:t>
      </w:r>
      <w:r w:rsidR="009D34CE">
        <w:rPr>
          <w:rFonts w:ascii="Calibri" w:hAnsi="Calibri" w:cs="Calibri"/>
          <w:sz w:val="22"/>
          <w:szCs w:val="22"/>
        </w:rPr>
        <w:t>w</w:t>
      </w:r>
      <w:r w:rsidRPr="009B3B8E">
        <w:rPr>
          <w:rFonts w:ascii="Calibri" w:hAnsi="Calibri" w:cs="Calibri"/>
          <w:sz w:val="22"/>
          <w:szCs w:val="22"/>
        </w:rPr>
        <w:t xml:space="preserve">zniesienie jakichkolwiek obiektów i innych urządzeń wymaga pisemnej zgody Wydzierżawiającego, poprzedzonej uzyskaniem opinii komórki organizacyjnej właściwej do spraw architektury i budownictwa. Zgoda Wydzierżawiającego nie zwalnia Dzierżawcy z obowiązku uzyskania wymaganych prawem zgód, pozwoleń, zezwoleń i uzgodnień. Wysokość ani charakter nakładów poniesionych na zagospodarowanie terenu nie będzie stanowić podstawy do domagania się zawarcia kolejnej umowy dzierżawy, jak również do zgłaszania przez Dzierżawcę </w:t>
      </w:r>
      <w:r w:rsidRPr="009B3B8E">
        <w:rPr>
          <w:rFonts w:ascii="Calibri" w:hAnsi="Calibri" w:cs="Calibri"/>
          <w:sz w:val="22"/>
          <w:szCs w:val="22"/>
        </w:rPr>
        <w:lastRenderedPageBreak/>
        <w:t>jakichkolwiek innych roszczeń wobec Wydzierżawiającego po zakończeniu, rozwiązaniu lub wygaśnięciu umowy.</w:t>
      </w:r>
    </w:p>
    <w:p w14:paraId="34D1A621" w14:textId="77777777" w:rsidR="009F460B" w:rsidRPr="009B3B8E" w:rsidRDefault="009F460B" w:rsidP="00285F1B">
      <w:pPr>
        <w:pStyle w:val="Akapitzlist"/>
        <w:numPr>
          <w:ilvl w:val="0"/>
          <w:numId w:val="2"/>
        </w:numPr>
        <w:overflowPunct w:val="0"/>
        <w:adjustRightInd w:val="0"/>
        <w:spacing w:after="240" w:line="300" w:lineRule="auto"/>
        <w:ind w:left="284" w:hanging="284"/>
        <w:contextualSpacing w:val="0"/>
        <w:jc w:val="both"/>
        <w:textAlignment w:val="baseline"/>
        <w:rPr>
          <w:rFonts w:ascii="Calibri" w:hAnsi="Calibri" w:cs="Calibri"/>
          <w:sz w:val="22"/>
          <w:szCs w:val="22"/>
        </w:rPr>
      </w:pPr>
      <w:r w:rsidRPr="009B3B8E">
        <w:rPr>
          <w:rFonts w:ascii="Calibri" w:hAnsi="Calibri" w:cs="Calibri"/>
          <w:sz w:val="22"/>
          <w:szCs w:val="22"/>
        </w:rPr>
        <w:t>Po zakończeniu, rozwiązaniu lub wygaśnięciu umowy Dzierżawcy nie będą przysługiwały żadne roszczenia z tytułu nakładów dokonanych przez niego w okresie obowiązywania umowy na nieruchomości stanowiącej przedmiot umowy.</w:t>
      </w:r>
    </w:p>
    <w:p w14:paraId="69DF06DE" w14:textId="77777777" w:rsidR="009F460B" w:rsidRPr="009B3B8E" w:rsidRDefault="009F460B" w:rsidP="009851DE">
      <w:pPr>
        <w:spacing w:after="240" w:line="360" w:lineRule="auto"/>
        <w:jc w:val="center"/>
        <w:rPr>
          <w:rFonts w:ascii="Calibri" w:hAnsi="Calibri" w:cs="Calibri"/>
          <w:b/>
          <w:sz w:val="22"/>
          <w:szCs w:val="22"/>
        </w:rPr>
      </w:pPr>
      <w:r w:rsidRPr="009B3B8E">
        <w:rPr>
          <w:rFonts w:ascii="Calibri" w:hAnsi="Calibri" w:cs="Calibri"/>
          <w:b/>
          <w:sz w:val="22"/>
          <w:szCs w:val="22"/>
        </w:rPr>
        <w:t>§ 3</w:t>
      </w:r>
    </w:p>
    <w:p w14:paraId="2C176C69" w14:textId="0CDE8662" w:rsidR="009F460B" w:rsidRPr="009B3B8E" w:rsidRDefault="009F460B" w:rsidP="00870225">
      <w:pPr>
        <w:numPr>
          <w:ilvl w:val="0"/>
          <w:numId w:val="3"/>
        </w:numPr>
        <w:overflowPunct w:val="0"/>
        <w:adjustRightInd w:val="0"/>
        <w:spacing w:line="300" w:lineRule="auto"/>
        <w:ind w:left="284" w:hanging="284"/>
        <w:textAlignment w:val="baseline"/>
        <w:rPr>
          <w:rFonts w:asciiTheme="minorHAnsi" w:hAnsiTheme="minorHAnsi" w:cstheme="minorHAnsi"/>
          <w:sz w:val="22"/>
          <w:szCs w:val="22"/>
        </w:rPr>
      </w:pPr>
      <w:r w:rsidRPr="009B3B8E">
        <w:rPr>
          <w:rFonts w:ascii="Calibri" w:hAnsi="Calibri" w:cs="Calibri"/>
          <w:sz w:val="22"/>
          <w:szCs w:val="22"/>
        </w:rPr>
        <w:t xml:space="preserve">Strony ustalają </w:t>
      </w:r>
      <w:r w:rsidR="00E850AC" w:rsidRPr="009B3B8E">
        <w:rPr>
          <w:rFonts w:ascii="Calibri" w:hAnsi="Calibri" w:cs="Calibri"/>
          <w:sz w:val="22"/>
          <w:szCs w:val="22"/>
        </w:rPr>
        <w:t xml:space="preserve">miesięczny </w:t>
      </w:r>
      <w:r w:rsidRPr="009B3B8E">
        <w:rPr>
          <w:rFonts w:ascii="Calibri" w:hAnsi="Calibri" w:cs="Calibri"/>
          <w:sz w:val="22"/>
          <w:szCs w:val="22"/>
        </w:rPr>
        <w:t xml:space="preserve">czynsz dzierżawny w kwocie netto </w:t>
      </w:r>
      <w:r w:rsidR="00564B3D" w:rsidRPr="009B3B8E">
        <w:rPr>
          <w:rFonts w:ascii="Calibri" w:hAnsi="Calibri" w:cs="Calibri"/>
          <w:b/>
          <w:bCs/>
          <w:noProof/>
          <w:sz w:val="22"/>
          <w:szCs w:val="22"/>
        </w:rPr>
        <w:fldChar w:fldCharType="begin"/>
      </w:r>
      <w:r w:rsidR="00564B3D" w:rsidRPr="009B3B8E">
        <w:rPr>
          <w:rFonts w:ascii="Calibri" w:hAnsi="Calibri" w:cs="Calibri"/>
          <w:b/>
          <w:bCs/>
          <w:noProof/>
          <w:sz w:val="22"/>
          <w:szCs w:val="22"/>
        </w:rPr>
        <w:instrText xml:space="preserve"> MERGEFIELD</w:instrText>
      </w:r>
      <w:r w:rsidR="003702A3" w:rsidRPr="009B3B8E">
        <w:rPr>
          <w:rFonts w:ascii="Calibri" w:hAnsi="Calibri" w:cs="Calibri"/>
          <w:b/>
          <w:bCs/>
          <w:noProof/>
          <w:sz w:val="22"/>
          <w:szCs w:val="22"/>
        </w:rPr>
        <w:instrText xml:space="preserve"> \# "0,00"</w:instrText>
      </w:r>
      <w:r w:rsidR="00564B3D" w:rsidRPr="009B3B8E">
        <w:rPr>
          <w:rFonts w:ascii="Calibri" w:hAnsi="Calibri" w:cs="Calibri"/>
          <w:b/>
          <w:bCs/>
          <w:noProof/>
          <w:sz w:val="22"/>
          <w:szCs w:val="22"/>
        </w:rPr>
        <w:instrText xml:space="preserve"> xnetto </w:instrText>
      </w:r>
      <w:r w:rsidR="00564B3D" w:rsidRPr="009B3B8E">
        <w:rPr>
          <w:rFonts w:ascii="Calibri" w:hAnsi="Calibri" w:cs="Calibri"/>
          <w:b/>
          <w:bCs/>
          <w:noProof/>
          <w:sz w:val="22"/>
          <w:szCs w:val="22"/>
        </w:rPr>
        <w:fldChar w:fldCharType="end"/>
      </w:r>
      <w:r w:rsidR="00870225" w:rsidRPr="009B3B8E">
        <w:rPr>
          <w:rFonts w:ascii="Calibri" w:hAnsi="Calibri" w:cs="Calibri"/>
          <w:b/>
          <w:bCs/>
          <w:noProof/>
          <w:sz w:val="22"/>
          <w:szCs w:val="22"/>
        </w:rPr>
        <w:t xml:space="preserve"> </w:t>
      </w:r>
      <w:r w:rsidRPr="009B3B8E">
        <w:rPr>
          <w:rFonts w:ascii="Calibri" w:hAnsi="Calibri" w:cs="Calibri"/>
          <w:b/>
          <w:bCs/>
          <w:sz w:val="22"/>
          <w:szCs w:val="22"/>
        </w:rPr>
        <w:t>zł</w:t>
      </w:r>
      <w:r w:rsidRPr="009B3B8E">
        <w:rPr>
          <w:rFonts w:ascii="Calibri" w:hAnsi="Calibri" w:cs="Calibri"/>
          <w:sz w:val="22"/>
          <w:szCs w:val="22"/>
        </w:rPr>
        <w:t xml:space="preserve"> </w:t>
      </w:r>
      <w:r w:rsidRPr="009B3B8E">
        <w:rPr>
          <w:rFonts w:ascii="Calibri" w:hAnsi="Calibri" w:cs="Calibri"/>
          <w:noProof/>
          <w:sz w:val="22"/>
          <w:szCs w:val="22"/>
        </w:rPr>
        <w:t>(słownie:</w:t>
      </w:r>
      <w:r w:rsidR="000E7C70" w:rsidRPr="009B3B8E">
        <w:rPr>
          <w:rFonts w:ascii="Calibri" w:hAnsi="Calibri" w:cs="Calibri"/>
          <w:noProof/>
          <w:sz w:val="22"/>
          <w:szCs w:val="22"/>
        </w:rPr>
        <w:t xml:space="preserve"> </w:t>
      </w:r>
      <w:r w:rsidR="00564B3D" w:rsidRPr="009B3B8E">
        <w:rPr>
          <w:rFonts w:ascii="Calibri" w:hAnsi="Calibri" w:cs="Calibri"/>
          <w:noProof/>
          <w:sz w:val="22"/>
          <w:szCs w:val="22"/>
        </w:rPr>
        <w:fldChar w:fldCharType="begin"/>
      </w:r>
      <w:r w:rsidR="00564B3D" w:rsidRPr="009B3B8E">
        <w:rPr>
          <w:rFonts w:ascii="Calibri" w:hAnsi="Calibri" w:cs="Calibri"/>
          <w:noProof/>
          <w:sz w:val="22"/>
          <w:szCs w:val="22"/>
        </w:rPr>
        <w:instrText xml:space="preserve"> MERGEFIELD xsłownie_netto </w:instrText>
      </w:r>
      <w:r w:rsidR="00564B3D" w:rsidRPr="009B3B8E">
        <w:rPr>
          <w:rFonts w:ascii="Calibri" w:hAnsi="Calibri" w:cs="Calibri"/>
          <w:noProof/>
          <w:sz w:val="22"/>
          <w:szCs w:val="22"/>
        </w:rPr>
        <w:fldChar w:fldCharType="end"/>
      </w:r>
      <w:r w:rsidRPr="009B3B8E">
        <w:rPr>
          <w:rFonts w:ascii="Calibri" w:hAnsi="Calibri" w:cs="Calibri"/>
          <w:noProof/>
          <w:sz w:val="22"/>
          <w:szCs w:val="22"/>
        </w:rPr>
        <w:t>)</w:t>
      </w:r>
      <w:r w:rsidRPr="009B3B8E">
        <w:rPr>
          <w:rFonts w:ascii="Calibri" w:hAnsi="Calibri" w:cs="Calibri"/>
          <w:sz w:val="22"/>
          <w:szCs w:val="22"/>
        </w:rPr>
        <w:t xml:space="preserve">, co odpowiada stawce netto </w:t>
      </w:r>
      <w:r w:rsidR="00C36D6C" w:rsidRPr="009B3B8E">
        <w:rPr>
          <w:rFonts w:ascii="Calibri" w:hAnsi="Calibri" w:cs="Calibri"/>
          <w:b/>
          <w:bCs/>
          <w:noProof/>
          <w:sz w:val="22"/>
          <w:szCs w:val="22"/>
        </w:rPr>
        <w:t>1,88</w:t>
      </w:r>
      <w:r w:rsidR="00870225" w:rsidRPr="009B3B8E">
        <w:rPr>
          <w:rFonts w:ascii="Calibri" w:hAnsi="Calibri" w:cs="Calibri"/>
          <w:b/>
          <w:bCs/>
          <w:noProof/>
          <w:sz w:val="22"/>
          <w:szCs w:val="22"/>
        </w:rPr>
        <w:t xml:space="preserve"> </w:t>
      </w:r>
      <w:r w:rsidRPr="009B3B8E">
        <w:rPr>
          <w:rFonts w:ascii="Calibri" w:hAnsi="Calibri" w:cs="Calibri"/>
          <w:b/>
          <w:bCs/>
          <w:sz w:val="22"/>
          <w:szCs w:val="22"/>
        </w:rPr>
        <w:t>zł</w:t>
      </w:r>
      <w:r w:rsidRPr="009B3B8E">
        <w:rPr>
          <w:rFonts w:ascii="Calibri" w:hAnsi="Calibri" w:cs="Calibri"/>
          <w:sz w:val="22"/>
          <w:szCs w:val="22"/>
        </w:rPr>
        <w:t xml:space="preserve"> </w:t>
      </w:r>
      <w:r w:rsidRPr="009B3B8E">
        <w:rPr>
          <w:rFonts w:ascii="Calibri" w:hAnsi="Calibri" w:cs="Calibri"/>
          <w:noProof/>
          <w:sz w:val="22"/>
          <w:szCs w:val="22"/>
        </w:rPr>
        <w:t xml:space="preserve">(słownie: </w:t>
      </w:r>
      <w:r w:rsidR="00C36D6C" w:rsidRPr="009B3B8E">
        <w:rPr>
          <w:rFonts w:ascii="Calibri" w:hAnsi="Calibri" w:cs="Calibri"/>
          <w:noProof/>
          <w:sz w:val="22"/>
          <w:szCs w:val="22"/>
        </w:rPr>
        <w:t>jeden zł</w:t>
      </w:r>
      <w:r w:rsidR="00BA533E" w:rsidRPr="009B3B8E">
        <w:rPr>
          <w:rFonts w:ascii="Calibri" w:hAnsi="Calibri" w:cs="Calibri"/>
          <w:noProof/>
          <w:sz w:val="22"/>
          <w:szCs w:val="22"/>
        </w:rPr>
        <w:t xml:space="preserve"> </w:t>
      </w:r>
      <w:r w:rsidR="00C36D6C" w:rsidRPr="009B3B8E">
        <w:rPr>
          <w:rFonts w:ascii="Calibri" w:hAnsi="Calibri" w:cs="Calibri"/>
          <w:noProof/>
          <w:sz w:val="22"/>
          <w:szCs w:val="22"/>
        </w:rPr>
        <w:t>88</w:t>
      </w:r>
      <w:r w:rsidRPr="009B3B8E">
        <w:rPr>
          <w:rFonts w:ascii="Calibri" w:hAnsi="Calibri" w:cs="Calibri"/>
          <w:noProof/>
          <w:sz w:val="22"/>
          <w:szCs w:val="22"/>
        </w:rPr>
        <w:t>/100)</w:t>
      </w:r>
      <w:r w:rsidRPr="009B3B8E">
        <w:rPr>
          <w:rFonts w:ascii="Calibri" w:hAnsi="Calibri" w:cs="Calibri"/>
          <w:sz w:val="22"/>
          <w:szCs w:val="22"/>
        </w:rPr>
        <w:t xml:space="preserve"> za 1m² dzierżawionego gruntu. Kwota czynszu będzie każdorazowo powiększona o należny podatek VAT</w:t>
      </w:r>
      <w:r w:rsidRPr="009B3B8E">
        <w:rPr>
          <w:rFonts w:ascii="Calibri" w:hAnsi="Calibri" w:cs="Calibri"/>
          <w:b/>
          <w:sz w:val="22"/>
          <w:szCs w:val="22"/>
        </w:rPr>
        <w:t>.</w:t>
      </w:r>
      <w:r w:rsidRPr="009B3B8E">
        <w:rPr>
          <w:rFonts w:ascii="Calibri" w:hAnsi="Calibri" w:cs="Calibri"/>
          <w:sz w:val="22"/>
          <w:szCs w:val="22"/>
        </w:rPr>
        <w:t xml:space="preserve"> Kwota </w:t>
      </w:r>
      <w:r w:rsidRPr="009B3B8E">
        <w:rPr>
          <w:rFonts w:ascii="Calibri" w:hAnsi="Calibri" w:cs="Calibri"/>
          <w:iCs/>
          <w:sz w:val="22"/>
          <w:szCs w:val="22"/>
        </w:rPr>
        <w:t xml:space="preserve">miesięcznego </w:t>
      </w:r>
      <w:r w:rsidRPr="009B3B8E">
        <w:rPr>
          <w:rFonts w:ascii="Calibri" w:hAnsi="Calibri" w:cs="Calibri"/>
          <w:sz w:val="22"/>
          <w:szCs w:val="22"/>
        </w:rPr>
        <w:t xml:space="preserve">czynszu wraz z podatkiem VAT wynosi </w:t>
      </w:r>
      <w:r w:rsidR="00564B3D" w:rsidRPr="009B3B8E">
        <w:rPr>
          <w:rFonts w:ascii="Calibri" w:hAnsi="Calibri" w:cs="Calibri"/>
          <w:b/>
          <w:bCs/>
          <w:noProof/>
          <w:sz w:val="22"/>
          <w:szCs w:val="22"/>
        </w:rPr>
        <w:fldChar w:fldCharType="begin"/>
      </w:r>
      <w:r w:rsidR="00564B3D" w:rsidRPr="009B3B8E">
        <w:rPr>
          <w:rFonts w:ascii="Calibri" w:hAnsi="Calibri" w:cs="Calibri"/>
          <w:b/>
          <w:bCs/>
          <w:noProof/>
          <w:sz w:val="22"/>
          <w:szCs w:val="22"/>
        </w:rPr>
        <w:instrText xml:space="preserve"> MERGEFIELD</w:instrText>
      </w:r>
      <w:r w:rsidR="003702A3" w:rsidRPr="009B3B8E">
        <w:rPr>
          <w:rFonts w:ascii="Calibri" w:hAnsi="Calibri" w:cs="Calibri"/>
          <w:b/>
          <w:bCs/>
          <w:noProof/>
          <w:sz w:val="22"/>
          <w:szCs w:val="22"/>
        </w:rPr>
        <w:instrText xml:space="preserve"> \# "0,00"</w:instrText>
      </w:r>
      <w:r w:rsidR="00564B3D" w:rsidRPr="009B3B8E">
        <w:rPr>
          <w:rFonts w:ascii="Calibri" w:hAnsi="Calibri" w:cs="Calibri"/>
          <w:b/>
          <w:bCs/>
          <w:noProof/>
          <w:sz w:val="22"/>
          <w:szCs w:val="22"/>
        </w:rPr>
        <w:instrText xml:space="preserve"> xOpłaty </w:instrText>
      </w:r>
      <w:r w:rsidR="00564B3D" w:rsidRPr="009B3B8E">
        <w:rPr>
          <w:rFonts w:ascii="Calibri" w:hAnsi="Calibri" w:cs="Calibri"/>
          <w:b/>
          <w:bCs/>
          <w:noProof/>
          <w:sz w:val="22"/>
          <w:szCs w:val="22"/>
        </w:rPr>
        <w:fldChar w:fldCharType="end"/>
      </w:r>
      <w:r w:rsidR="00870225" w:rsidRPr="009B3B8E">
        <w:rPr>
          <w:rFonts w:ascii="Calibri" w:hAnsi="Calibri" w:cs="Calibri"/>
          <w:b/>
          <w:bCs/>
          <w:noProof/>
          <w:sz w:val="22"/>
          <w:szCs w:val="22"/>
        </w:rPr>
        <w:t xml:space="preserve"> </w:t>
      </w:r>
      <w:r w:rsidRPr="009B3B8E">
        <w:rPr>
          <w:rFonts w:ascii="Calibri" w:hAnsi="Calibri" w:cs="Calibri"/>
          <w:b/>
          <w:bCs/>
          <w:sz w:val="22"/>
          <w:szCs w:val="22"/>
        </w:rPr>
        <w:t>zł</w:t>
      </w:r>
      <w:r w:rsidRPr="009B3B8E">
        <w:rPr>
          <w:rFonts w:ascii="Calibri" w:hAnsi="Calibri" w:cs="Calibri"/>
          <w:sz w:val="22"/>
          <w:szCs w:val="22"/>
        </w:rPr>
        <w:t xml:space="preserve"> </w:t>
      </w:r>
      <w:r w:rsidRPr="009B3B8E">
        <w:rPr>
          <w:rFonts w:ascii="Calibri" w:hAnsi="Calibri" w:cs="Calibri"/>
          <w:noProof/>
          <w:sz w:val="22"/>
          <w:szCs w:val="22"/>
        </w:rPr>
        <w:t>(słownie:</w:t>
      </w:r>
      <w:r w:rsidR="000E7C70" w:rsidRPr="009B3B8E">
        <w:rPr>
          <w:rFonts w:ascii="Calibri" w:hAnsi="Calibri" w:cs="Calibri"/>
          <w:noProof/>
          <w:sz w:val="22"/>
          <w:szCs w:val="22"/>
        </w:rPr>
        <w:t xml:space="preserve"> </w:t>
      </w:r>
      <w:r w:rsidR="00564B3D" w:rsidRPr="009B3B8E">
        <w:rPr>
          <w:rFonts w:ascii="Calibri" w:hAnsi="Calibri" w:cs="Calibri"/>
          <w:noProof/>
          <w:sz w:val="22"/>
          <w:szCs w:val="22"/>
        </w:rPr>
        <w:fldChar w:fldCharType="begin"/>
      </w:r>
      <w:r w:rsidR="00564B3D" w:rsidRPr="009B3B8E">
        <w:rPr>
          <w:rFonts w:ascii="Calibri" w:hAnsi="Calibri" w:cs="Calibri"/>
          <w:noProof/>
          <w:sz w:val="22"/>
          <w:szCs w:val="22"/>
        </w:rPr>
        <w:instrText xml:space="preserve"> MERGEFIELD xsłownie_mc </w:instrText>
      </w:r>
      <w:r w:rsidR="00564B3D" w:rsidRPr="009B3B8E">
        <w:rPr>
          <w:rFonts w:ascii="Calibri" w:hAnsi="Calibri" w:cs="Calibri"/>
          <w:noProof/>
          <w:sz w:val="22"/>
          <w:szCs w:val="22"/>
        </w:rPr>
        <w:fldChar w:fldCharType="end"/>
      </w:r>
      <w:r w:rsidRPr="009B3B8E">
        <w:rPr>
          <w:rFonts w:ascii="Calibri" w:hAnsi="Calibri" w:cs="Calibri"/>
          <w:noProof/>
          <w:sz w:val="22"/>
          <w:szCs w:val="22"/>
        </w:rPr>
        <w:t>)</w:t>
      </w:r>
      <w:r w:rsidRPr="009B3B8E">
        <w:rPr>
          <w:rFonts w:asciiTheme="minorHAnsi" w:hAnsiTheme="minorHAnsi" w:cstheme="minorHAnsi"/>
          <w:sz w:val="22"/>
          <w:szCs w:val="22"/>
        </w:rPr>
        <w:t>, w tym VAT</w:t>
      </w:r>
      <w:r w:rsidR="00AF5A19" w:rsidRPr="009B3B8E">
        <w:rPr>
          <w:rFonts w:asciiTheme="minorHAnsi" w:hAnsiTheme="minorHAnsi" w:cstheme="minorHAnsi"/>
          <w:sz w:val="22"/>
          <w:szCs w:val="22"/>
        </w:rPr>
        <w:t xml:space="preserve"> </w:t>
      </w:r>
      <w:r w:rsidR="00564B3D" w:rsidRPr="009B3B8E">
        <w:rPr>
          <w:rFonts w:asciiTheme="minorHAnsi" w:hAnsiTheme="minorHAnsi" w:cstheme="minorHAnsi"/>
          <w:b/>
          <w:bCs/>
          <w:sz w:val="22"/>
          <w:szCs w:val="22"/>
        </w:rPr>
        <w:fldChar w:fldCharType="begin"/>
      </w:r>
      <w:r w:rsidR="00564B3D" w:rsidRPr="009B3B8E">
        <w:rPr>
          <w:rFonts w:asciiTheme="minorHAnsi" w:hAnsiTheme="minorHAnsi" w:cstheme="minorHAnsi"/>
          <w:b/>
          <w:bCs/>
          <w:sz w:val="22"/>
          <w:szCs w:val="22"/>
        </w:rPr>
        <w:instrText xml:space="preserve"> MERGEFIELD </w:instrText>
      </w:r>
      <w:r w:rsidR="003702A3" w:rsidRPr="009B3B8E">
        <w:rPr>
          <w:rFonts w:asciiTheme="minorHAnsi" w:hAnsiTheme="minorHAnsi" w:cstheme="minorHAnsi"/>
          <w:b/>
          <w:bCs/>
          <w:sz w:val="22"/>
          <w:szCs w:val="22"/>
        </w:rPr>
        <w:instrText xml:space="preserve">\# "0,00" </w:instrText>
      </w:r>
      <w:r w:rsidR="00564B3D" w:rsidRPr="009B3B8E">
        <w:rPr>
          <w:rFonts w:asciiTheme="minorHAnsi" w:hAnsiTheme="minorHAnsi" w:cstheme="minorHAnsi"/>
          <w:b/>
          <w:bCs/>
          <w:sz w:val="22"/>
          <w:szCs w:val="22"/>
        </w:rPr>
        <w:instrText xml:space="preserve">xVAT_23 </w:instrText>
      </w:r>
      <w:r w:rsidR="00564B3D" w:rsidRPr="009B3B8E">
        <w:rPr>
          <w:rFonts w:asciiTheme="minorHAnsi" w:hAnsiTheme="minorHAnsi" w:cstheme="minorHAnsi"/>
          <w:b/>
          <w:bCs/>
          <w:sz w:val="22"/>
          <w:szCs w:val="22"/>
        </w:rPr>
        <w:fldChar w:fldCharType="end"/>
      </w:r>
      <w:r w:rsidR="005768AC" w:rsidRPr="009B3B8E">
        <w:rPr>
          <w:rFonts w:asciiTheme="minorHAnsi" w:hAnsiTheme="minorHAnsi" w:cstheme="minorHAnsi"/>
          <w:b/>
          <w:bCs/>
          <w:sz w:val="22"/>
          <w:szCs w:val="22"/>
        </w:rPr>
        <w:t xml:space="preserve"> </w:t>
      </w:r>
      <w:r w:rsidRPr="009B3B8E">
        <w:rPr>
          <w:rFonts w:asciiTheme="minorHAnsi" w:hAnsiTheme="minorHAnsi" w:cstheme="minorHAnsi"/>
          <w:b/>
          <w:bCs/>
          <w:sz w:val="22"/>
          <w:szCs w:val="22"/>
        </w:rPr>
        <w:t>zł</w:t>
      </w:r>
      <w:r w:rsidRPr="009B3B8E">
        <w:rPr>
          <w:rFonts w:asciiTheme="minorHAnsi" w:hAnsiTheme="minorHAnsi" w:cstheme="minorHAnsi"/>
          <w:sz w:val="22"/>
          <w:szCs w:val="22"/>
        </w:rPr>
        <w:t xml:space="preserve"> </w:t>
      </w:r>
      <w:r w:rsidRPr="009B3B8E">
        <w:rPr>
          <w:rFonts w:asciiTheme="minorHAnsi" w:hAnsiTheme="minorHAnsi" w:cstheme="minorHAnsi"/>
          <w:noProof/>
          <w:sz w:val="22"/>
          <w:szCs w:val="22"/>
        </w:rPr>
        <w:t>(słownie:</w:t>
      </w:r>
      <w:r w:rsidR="000E7C70" w:rsidRPr="009B3B8E">
        <w:rPr>
          <w:rFonts w:asciiTheme="minorHAnsi" w:hAnsiTheme="minorHAnsi" w:cstheme="minorHAnsi"/>
          <w:noProof/>
          <w:sz w:val="22"/>
          <w:szCs w:val="22"/>
        </w:rPr>
        <w:t xml:space="preserve"> </w:t>
      </w:r>
      <w:r w:rsidR="00564B3D" w:rsidRPr="009B3B8E">
        <w:rPr>
          <w:rFonts w:asciiTheme="minorHAnsi" w:hAnsiTheme="minorHAnsi" w:cstheme="minorHAnsi"/>
          <w:noProof/>
          <w:sz w:val="22"/>
          <w:szCs w:val="22"/>
        </w:rPr>
        <w:fldChar w:fldCharType="begin"/>
      </w:r>
      <w:r w:rsidR="00564B3D" w:rsidRPr="009B3B8E">
        <w:rPr>
          <w:rFonts w:asciiTheme="minorHAnsi" w:hAnsiTheme="minorHAnsi" w:cstheme="minorHAnsi"/>
          <w:noProof/>
          <w:sz w:val="22"/>
          <w:szCs w:val="22"/>
        </w:rPr>
        <w:instrText xml:space="preserve"> MERGEFIELD xsłownie_vat </w:instrText>
      </w:r>
      <w:r w:rsidR="00564B3D" w:rsidRPr="009B3B8E">
        <w:rPr>
          <w:rFonts w:asciiTheme="minorHAnsi" w:hAnsiTheme="minorHAnsi" w:cstheme="minorHAnsi"/>
          <w:noProof/>
          <w:sz w:val="22"/>
          <w:szCs w:val="22"/>
        </w:rPr>
        <w:fldChar w:fldCharType="end"/>
      </w:r>
      <w:r w:rsidRPr="009B3B8E">
        <w:rPr>
          <w:rFonts w:asciiTheme="minorHAnsi" w:hAnsiTheme="minorHAnsi" w:cstheme="minorHAnsi"/>
          <w:noProof/>
          <w:sz w:val="22"/>
          <w:szCs w:val="22"/>
        </w:rPr>
        <w:t>)</w:t>
      </w:r>
      <w:r w:rsidRPr="009B3B8E">
        <w:rPr>
          <w:rFonts w:asciiTheme="minorHAnsi" w:hAnsiTheme="minorHAnsi" w:cstheme="minorHAnsi"/>
          <w:sz w:val="22"/>
          <w:szCs w:val="22"/>
        </w:rPr>
        <w:t>.</w:t>
      </w:r>
    </w:p>
    <w:p w14:paraId="4111481C" w14:textId="77777777" w:rsidR="00AF5A19" w:rsidRPr="009B3B8E" w:rsidRDefault="009F460B" w:rsidP="00870225">
      <w:pPr>
        <w:numPr>
          <w:ilvl w:val="0"/>
          <w:numId w:val="3"/>
        </w:numPr>
        <w:overflowPunct w:val="0"/>
        <w:adjustRightInd w:val="0"/>
        <w:spacing w:line="300" w:lineRule="auto"/>
        <w:ind w:left="284" w:hanging="284"/>
        <w:textAlignment w:val="baseline"/>
        <w:rPr>
          <w:rFonts w:ascii="Calibri" w:hAnsi="Calibri" w:cs="Calibri"/>
          <w:b/>
          <w:bCs/>
          <w:sz w:val="22"/>
          <w:szCs w:val="22"/>
        </w:rPr>
      </w:pPr>
      <w:r w:rsidRPr="009B3B8E">
        <w:rPr>
          <w:rFonts w:ascii="Calibri" w:hAnsi="Calibri" w:cs="Calibri"/>
          <w:sz w:val="22"/>
          <w:szCs w:val="22"/>
        </w:rPr>
        <w:t xml:space="preserve">Wpłat z tytułu czynszu należy dokonywać z góry przelewem na konto Wydzierżawiającego: </w:t>
      </w:r>
    </w:p>
    <w:p w14:paraId="19A6B1FE" w14:textId="62993B17" w:rsidR="009F460B" w:rsidRPr="009B3B8E" w:rsidRDefault="00564B3D" w:rsidP="00870225">
      <w:pPr>
        <w:overflowPunct w:val="0"/>
        <w:adjustRightInd w:val="0"/>
        <w:spacing w:line="300" w:lineRule="auto"/>
        <w:ind w:left="284"/>
        <w:textAlignment w:val="baseline"/>
        <w:rPr>
          <w:rFonts w:ascii="Calibri" w:hAnsi="Calibri" w:cs="Calibri"/>
          <w:b/>
          <w:bCs/>
          <w:sz w:val="22"/>
          <w:szCs w:val="22"/>
        </w:rPr>
      </w:pPr>
      <w:r w:rsidRPr="009B3B8E">
        <w:rPr>
          <w:rFonts w:ascii="Calibri" w:hAnsi="Calibri" w:cs="Calibri"/>
          <w:b/>
          <w:bCs/>
          <w:noProof/>
          <w:sz w:val="22"/>
          <w:szCs w:val="22"/>
        </w:rPr>
        <w:fldChar w:fldCharType="begin"/>
      </w:r>
      <w:r w:rsidRPr="009B3B8E">
        <w:rPr>
          <w:rFonts w:ascii="Calibri" w:hAnsi="Calibri" w:cs="Calibri"/>
          <w:b/>
          <w:bCs/>
          <w:noProof/>
          <w:sz w:val="22"/>
          <w:szCs w:val="22"/>
        </w:rPr>
        <w:instrText xml:space="preserve"> MERGEFIELD xKonto_Wirtualne </w:instrText>
      </w:r>
      <w:r w:rsidRPr="009B3B8E">
        <w:rPr>
          <w:rFonts w:ascii="Calibri" w:hAnsi="Calibri" w:cs="Calibri"/>
          <w:b/>
          <w:bCs/>
          <w:noProof/>
          <w:sz w:val="22"/>
          <w:szCs w:val="22"/>
        </w:rPr>
        <w:fldChar w:fldCharType="end"/>
      </w:r>
      <w:r w:rsidR="00870225" w:rsidRPr="009B3B8E">
        <w:rPr>
          <w:rFonts w:ascii="Calibri" w:hAnsi="Calibri" w:cs="Calibri"/>
          <w:b/>
          <w:bCs/>
          <w:noProof/>
          <w:sz w:val="22"/>
          <w:szCs w:val="22"/>
        </w:rPr>
        <w:t xml:space="preserve"> </w:t>
      </w:r>
      <w:r w:rsidR="009F460B" w:rsidRPr="009B3B8E">
        <w:rPr>
          <w:rFonts w:ascii="Calibri" w:hAnsi="Calibri" w:cs="Calibri"/>
          <w:sz w:val="22"/>
          <w:szCs w:val="22"/>
        </w:rPr>
        <w:t>w terminie</w:t>
      </w:r>
      <w:r w:rsidR="009F460B" w:rsidRPr="009B3B8E">
        <w:rPr>
          <w:rFonts w:ascii="Calibri" w:hAnsi="Calibri" w:cs="Calibri"/>
          <w:b/>
          <w:sz w:val="22"/>
          <w:szCs w:val="22"/>
        </w:rPr>
        <w:t xml:space="preserve"> </w:t>
      </w:r>
      <w:r w:rsidR="009F460B" w:rsidRPr="009B3B8E">
        <w:rPr>
          <w:rFonts w:ascii="Calibri" w:hAnsi="Calibri" w:cs="Calibri"/>
          <w:sz w:val="22"/>
          <w:szCs w:val="22"/>
        </w:rPr>
        <w:t xml:space="preserve">do dnia </w:t>
      </w:r>
      <w:r w:rsidR="009F460B" w:rsidRPr="009B3B8E">
        <w:rPr>
          <w:rFonts w:ascii="Calibri" w:hAnsi="Calibri" w:cs="Calibri"/>
          <w:iCs/>
          <w:sz w:val="22"/>
          <w:szCs w:val="22"/>
        </w:rPr>
        <w:t xml:space="preserve">10-tego każdego miesiąca </w:t>
      </w:r>
      <w:r w:rsidR="00017684">
        <w:rPr>
          <w:rFonts w:ascii="Calibri" w:hAnsi="Calibri" w:cs="Calibri"/>
          <w:iCs/>
          <w:sz w:val="22"/>
          <w:szCs w:val="22"/>
        </w:rPr>
        <w:t>k</w:t>
      </w:r>
      <w:r w:rsidR="009F460B" w:rsidRPr="009B3B8E">
        <w:rPr>
          <w:rFonts w:ascii="Calibri" w:hAnsi="Calibri" w:cs="Calibri"/>
          <w:iCs/>
          <w:sz w:val="22"/>
          <w:szCs w:val="22"/>
        </w:rPr>
        <w:t>alendarzowego</w:t>
      </w:r>
      <w:r w:rsidR="009F460B" w:rsidRPr="009B3B8E">
        <w:rPr>
          <w:rFonts w:ascii="Calibri" w:hAnsi="Calibri" w:cs="Calibri"/>
          <w:sz w:val="22"/>
          <w:szCs w:val="22"/>
        </w:rPr>
        <w:t xml:space="preserve">, </w:t>
      </w:r>
      <w:r w:rsidR="009F460B" w:rsidRPr="009B3B8E">
        <w:rPr>
          <w:rFonts w:ascii="Calibri" w:hAnsi="Calibri" w:cs="Calibri"/>
          <w:iCs/>
          <w:sz w:val="22"/>
          <w:szCs w:val="22"/>
        </w:rPr>
        <w:t>bez odrębnego wezwania, niezależnie od terminu doręczenia faktury,</w:t>
      </w:r>
      <w:r w:rsidR="009F460B" w:rsidRPr="009B3B8E">
        <w:rPr>
          <w:rFonts w:ascii="Calibri" w:hAnsi="Calibri" w:cs="Calibri"/>
          <w:b/>
          <w:bCs/>
          <w:iCs/>
          <w:sz w:val="22"/>
          <w:szCs w:val="22"/>
        </w:rPr>
        <w:t xml:space="preserve"> przy czym pierwszą wpłatę z tytułu czynszu należy wnieść przelewem w terminie 14 dni od dnia zawarcia niniejszej umowy.</w:t>
      </w:r>
    </w:p>
    <w:p w14:paraId="2B071971" w14:textId="77777777" w:rsidR="009F460B" w:rsidRPr="009B3B8E" w:rsidRDefault="009F460B" w:rsidP="00870225">
      <w:pPr>
        <w:numPr>
          <w:ilvl w:val="0"/>
          <w:numId w:val="3"/>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Przy dokonywaniu wpłat należy podać numer umowy dzierżawy.</w:t>
      </w:r>
    </w:p>
    <w:p w14:paraId="4A67D86B" w14:textId="77777777" w:rsidR="009F460B" w:rsidRPr="009B3B8E" w:rsidRDefault="009F460B" w:rsidP="00870225">
      <w:pPr>
        <w:numPr>
          <w:ilvl w:val="0"/>
          <w:numId w:val="3"/>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będzie wystawiał comiesięczne faktury, które na pisemny wniosek dzierżawcy będą odbierane osobiście bądź wysyłane na wskazany w umowie adres.</w:t>
      </w:r>
    </w:p>
    <w:p w14:paraId="0CE66EF2" w14:textId="77777777" w:rsidR="009F460B" w:rsidRPr="009B3B8E" w:rsidRDefault="009F460B" w:rsidP="00870225">
      <w:pPr>
        <w:numPr>
          <w:ilvl w:val="0"/>
          <w:numId w:val="3"/>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zastrzega sobie termin 30 dni po podpisaniu umowy dzierżawy na wystawienie faktury.</w:t>
      </w:r>
    </w:p>
    <w:p w14:paraId="7F3AE6DE" w14:textId="77777777" w:rsidR="009F460B" w:rsidRPr="009B3B8E" w:rsidRDefault="009F460B" w:rsidP="00870225">
      <w:pPr>
        <w:numPr>
          <w:ilvl w:val="0"/>
          <w:numId w:val="3"/>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Strony ustalają następującą kolejność zaliczania wpłat dokonywanych przez dzierżawcę:</w:t>
      </w:r>
    </w:p>
    <w:p w14:paraId="11B7D241" w14:textId="7BCCB581" w:rsidR="009F460B" w:rsidRPr="009B3B8E" w:rsidRDefault="009F460B" w:rsidP="00870225">
      <w:pPr>
        <w:pStyle w:val="Akapitzlist"/>
        <w:numPr>
          <w:ilvl w:val="0"/>
          <w:numId w:val="7"/>
        </w:numPr>
        <w:overflowPunct w:val="0"/>
        <w:adjustRightInd w:val="0"/>
        <w:spacing w:line="300" w:lineRule="auto"/>
        <w:ind w:left="641" w:hanging="357"/>
        <w:contextualSpacing w:val="0"/>
        <w:textAlignment w:val="baseline"/>
        <w:rPr>
          <w:rFonts w:ascii="Calibri" w:hAnsi="Calibri" w:cs="Calibri"/>
          <w:sz w:val="22"/>
          <w:szCs w:val="22"/>
        </w:rPr>
      </w:pPr>
      <w:r w:rsidRPr="009B3B8E">
        <w:rPr>
          <w:rFonts w:ascii="Calibri" w:hAnsi="Calibri" w:cs="Calibri"/>
          <w:sz w:val="22"/>
          <w:szCs w:val="22"/>
        </w:rPr>
        <w:t>Należności zaległe w kolejności ich powstania (wpłatę zalicza się proporcjonalnie na poczet kwoty należności głównej</w:t>
      </w:r>
      <w:r w:rsidR="00DA7826" w:rsidRPr="009B3B8E">
        <w:rPr>
          <w:rFonts w:ascii="Calibri" w:hAnsi="Calibri" w:cs="Calibri"/>
          <w:sz w:val="22"/>
          <w:szCs w:val="22"/>
        </w:rPr>
        <w:t>)</w:t>
      </w:r>
      <w:r w:rsidRPr="009B3B8E">
        <w:rPr>
          <w:rFonts w:ascii="Calibri" w:hAnsi="Calibri" w:cs="Calibri"/>
          <w:sz w:val="22"/>
          <w:szCs w:val="22"/>
        </w:rPr>
        <w:t xml:space="preserve"> oraz kwoty odsetek w stosunku, w jakim w dniu wypłaty pozostaje kwota należności głównej do kwoty odsetek.</w:t>
      </w:r>
    </w:p>
    <w:p w14:paraId="5409C7FA" w14:textId="77777777" w:rsidR="009F460B" w:rsidRPr="009B3B8E" w:rsidRDefault="009F460B" w:rsidP="00870225">
      <w:pPr>
        <w:pStyle w:val="Akapitzlist"/>
        <w:numPr>
          <w:ilvl w:val="0"/>
          <w:numId w:val="7"/>
        </w:numPr>
        <w:overflowPunct w:val="0"/>
        <w:adjustRightInd w:val="0"/>
        <w:spacing w:after="120" w:line="300" w:lineRule="auto"/>
        <w:ind w:left="641" w:hanging="357"/>
        <w:contextualSpacing w:val="0"/>
        <w:textAlignment w:val="baseline"/>
        <w:rPr>
          <w:rFonts w:ascii="Calibri" w:hAnsi="Calibri" w:cs="Calibri"/>
          <w:sz w:val="22"/>
          <w:szCs w:val="22"/>
        </w:rPr>
      </w:pPr>
      <w:r w:rsidRPr="009B3B8E">
        <w:rPr>
          <w:rFonts w:ascii="Calibri" w:hAnsi="Calibri" w:cs="Calibri"/>
          <w:sz w:val="22"/>
          <w:szCs w:val="22"/>
        </w:rPr>
        <w:t>Należności bieżące.</w:t>
      </w:r>
    </w:p>
    <w:p w14:paraId="21109221" w14:textId="77777777" w:rsidR="009F460B" w:rsidRPr="009B3B8E" w:rsidRDefault="009F460B" w:rsidP="009851DE">
      <w:pPr>
        <w:spacing w:after="240" w:line="360" w:lineRule="auto"/>
        <w:ind w:left="-284"/>
        <w:jc w:val="center"/>
        <w:rPr>
          <w:rFonts w:ascii="Calibri" w:hAnsi="Calibri" w:cs="Calibri"/>
          <w:b/>
          <w:sz w:val="22"/>
          <w:szCs w:val="22"/>
        </w:rPr>
      </w:pPr>
      <w:r w:rsidRPr="009B3B8E">
        <w:rPr>
          <w:rFonts w:ascii="Calibri" w:hAnsi="Calibri" w:cs="Calibri"/>
          <w:b/>
          <w:sz w:val="22"/>
          <w:szCs w:val="22"/>
        </w:rPr>
        <w:t>§ 4</w:t>
      </w:r>
    </w:p>
    <w:p w14:paraId="13C2BDEE" w14:textId="77777777" w:rsidR="009F460B" w:rsidRPr="009B3B8E" w:rsidRDefault="009F460B" w:rsidP="00285F1B">
      <w:pPr>
        <w:numPr>
          <w:ilvl w:val="0"/>
          <w:numId w:val="4"/>
        </w:numPr>
        <w:overflowPunct w:val="0"/>
        <w:adjustRightInd w:val="0"/>
        <w:spacing w:line="300" w:lineRule="auto"/>
        <w:ind w:left="284" w:hanging="284"/>
        <w:jc w:val="both"/>
        <w:textAlignment w:val="baseline"/>
        <w:rPr>
          <w:rFonts w:ascii="Calibri" w:hAnsi="Calibri" w:cs="Calibri"/>
          <w:iCs/>
          <w:sz w:val="22"/>
          <w:szCs w:val="22"/>
        </w:rPr>
      </w:pPr>
      <w:r w:rsidRPr="009B3B8E">
        <w:rPr>
          <w:rFonts w:ascii="Calibri" w:hAnsi="Calibri" w:cs="Calibri"/>
          <w:sz w:val="22"/>
          <w:szCs w:val="22"/>
        </w:rPr>
        <w:t xml:space="preserve">W przypadku opóźnienia w zapłacie czynszu Wydzierżawiający naliczy </w:t>
      </w:r>
      <w:r w:rsidRPr="009B3B8E">
        <w:rPr>
          <w:rFonts w:ascii="Calibri" w:hAnsi="Calibri" w:cs="Calibri"/>
          <w:iCs/>
          <w:sz w:val="22"/>
          <w:szCs w:val="22"/>
        </w:rPr>
        <w:t>odsetki ustawowe za opóźnienie.</w:t>
      </w:r>
    </w:p>
    <w:p w14:paraId="30FD00F2" w14:textId="77777777" w:rsidR="009F460B" w:rsidRPr="009B3B8E" w:rsidRDefault="009F460B" w:rsidP="00C36D6C">
      <w:pPr>
        <w:numPr>
          <w:ilvl w:val="0"/>
          <w:numId w:val="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iCs/>
          <w:sz w:val="22"/>
          <w:szCs w:val="22"/>
        </w:rPr>
        <w:t>Dwumiesięczne opóźnienie w zapłacie czynszu</w:t>
      </w:r>
      <w:r w:rsidRPr="009B3B8E">
        <w:rPr>
          <w:rFonts w:ascii="Calibri" w:hAnsi="Calibri" w:cs="Calibri"/>
          <w:i/>
          <w:sz w:val="22"/>
          <w:szCs w:val="22"/>
        </w:rPr>
        <w:t>,</w:t>
      </w:r>
      <w:r w:rsidRPr="009B3B8E">
        <w:rPr>
          <w:rFonts w:ascii="Calibri" w:hAnsi="Calibri" w:cs="Calibri"/>
          <w:sz w:val="22"/>
          <w:szCs w:val="22"/>
        </w:rPr>
        <w:t xml:space="preserve"> w tym odmowa zapłaty czynszu, którego wysokość została zaktualizowana lub podwyższona zgodnie z § 5 i § 11 ust. 2-5, stanowić będzie podstawę do rozwiązania umowy bez zachowania okresu wypowiedzenia, jeżeli Dzierżawca, po udzieleniu mu w formie pisemnej dodatkowego trzymiesięcznego terminu, nie dokona zapłaty zaległego czynszu, zaktualizowanego zgodnie z § 5 niniejszej umowy lub podwyższonego zgodnie z § 11 ust. 2-5 wraz z </w:t>
      </w:r>
      <w:r w:rsidRPr="009B3B8E">
        <w:rPr>
          <w:rFonts w:ascii="Calibri" w:hAnsi="Calibri" w:cs="Calibri"/>
          <w:iCs/>
          <w:sz w:val="22"/>
          <w:szCs w:val="22"/>
        </w:rPr>
        <w:t>odsetkami ustawowymi za opóźnienie.</w:t>
      </w:r>
    </w:p>
    <w:p w14:paraId="751A0134" w14:textId="77010C3A" w:rsidR="009F460B" w:rsidRPr="009B3B8E" w:rsidRDefault="009F460B" w:rsidP="00C36D6C">
      <w:pPr>
        <w:numPr>
          <w:ilvl w:val="0"/>
          <w:numId w:val="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bCs/>
          <w:sz w:val="22"/>
          <w:szCs w:val="22"/>
        </w:rPr>
        <w:t xml:space="preserve">W przypadku korzystania z nieruchomości bez tytułu prawnego, Dzierżawca zobowiązuje się do zapłaty Wydzierżawiającemu wynagrodzenia za bezumowne korzystanie z nieruchomości w wysokości dwukrotnej kwoty czynszu dzierżawnego brutto miesięcznie naliczanego zgodnie z dotychczasową umową (kwota netto </w:t>
      </w:r>
      <w:r w:rsidRPr="009B3B8E">
        <w:rPr>
          <w:rFonts w:ascii="Calibri" w:hAnsi="Calibri" w:cs="Calibri"/>
          <w:b/>
          <w:bCs/>
          <w:sz w:val="22"/>
          <w:szCs w:val="22"/>
        </w:rPr>
        <w:t xml:space="preserve">+ </w:t>
      </w:r>
      <w:r w:rsidRPr="009B3B8E">
        <w:rPr>
          <w:rFonts w:ascii="Calibri" w:hAnsi="Calibri" w:cs="Calibri"/>
          <w:bCs/>
          <w:sz w:val="22"/>
          <w:szCs w:val="22"/>
        </w:rPr>
        <w:t xml:space="preserve">VAT), </w:t>
      </w:r>
      <w:r w:rsidRPr="009B3B8E">
        <w:rPr>
          <w:rFonts w:ascii="Calibri" w:hAnsi="Calibri" w:cs="Calibri"/>
          <w:sz w:val="22"/>
          <w:szCs w:val="22"/>
        </w:rPr>
        <w:t>zaktualizowanego zgodnie z § 5 niniejszej umowy,</w:t>
      </w:r>
      <w:r w:rsidRPr="009B3B8E">
        <w:rPr>
          <w:rFonts w:ascii="Calibri" w:hAnsi="Calibri" w:cs="Calibri"/>
          <w:bCs/>
          <w:sz w:val="22"/>
          <w:szCs w:val="22"/>
        </w:rPr>
        <w:t xml:space="preserve"> płatnego w terminie do dnia 10-tego każdego miesiąca kalendarzowego, następującego po miesiącu bezumownego korzystania z nieruchomości</w:t>
      </w:r>
      <w:r w:rsidRPr="009B3B8E">
        <w:rPr>
          <w:rFonts w:ascii="Calibri" w:hAnsi="Calibri" w:cs="Calibri"/>
          <w:sz w:val="22"/>
          <w:szCs w:val="22"/>
        </w:rPr>
        <w:t xml:space="preserve">, za okres od dnia zakończenia, rozwiązania </w:t>
      </w:r>
      <w:r w:rsidRPr="009B3B8E">
        <w:rPr>
          <w:rFonts w:ascii="Calibri" w:hAnsi="Calibri" w:cs="Calibri"/>
          <w:sz w:val="22"/>
          <w:szCs w:val="22"/>
        </w:rPr>
        <w:lastRenderedPageBreak/>
        <w:t xml:space="preserve">lub wygaśnięcia umowy do dnia </w:t>
      </w:r>
      <w:r w:rsidRPr="009B3B8E">
        <w:rPr>
          <w:rFonts w:ascii="Calibri" w:hAnsi="Calibri" w:cs="Calibri"/>
          <w:bCs/>
          <w:sz w:val="22"/>
          <w:szCs w:val="22"/>
        </w:rPr>
        <w:t xml:space="preserve">protokolarnego zwrotu </w:t>
      </w:r>
      <w:r w:rsidRPr="009B3B8E">
        <w:rPr>
          <w:rFonts w:ascii="Calibri" w:hAnsi="Calibri" w:cs="Calibri"/>
          <w:sz w:val="22"/>
          <w:szCs w:val="22"/>
        </w:rPr>
        <w:t xml:space="preserve">nieruchomości, </w:t>
      </w:r>
      <w:r w:rsidRPr="009B3B8E">
        <w:rPr>
          <w:rFonts w:ascii="Calibri" w:hAnsi="Calibri" w:cs="Calibri"/>
          <w:iCs/>
          <w:sz w:val="22"/>
          <w:szCs w:val="22"/>
        </w:rPr>
        <w:t xml:space="preserve">wraz z </w:t>
      </w:r>
      <w:r w:rsidRPr="009B3B8E">
        <w:rPr>
          <w:rFonts w:ascii="Calibri" w:hAnsi="Calibri" w:cs="Calibri"/>
          <w:sz w:val="22"/>
          <w:szCs w:val="22"/>
        </w:rPr>
        <w:t>odsetkami ustawowymi za opóźnienie</w:t>
      </w:r>
      <w:r w:rsidRPr="009B3B8E">
        <w:rPr>
          <w:rFonts w:ascii="Calibri" w:hAnsi="Calibri" w:cs="Calibri"/>
          <w:i/>
          <w:sz w:val="22"/>
          <w:szCs w:val="22"/>
        </w:rPr>
        <w:t xml:space="preserve"> </w:t>
      </w:r>
      <w:r w:rsidRPr="009B3B8E">
        <w:rPr>
          <w:rFonts w:ascii="Calibri" w:hAnsi="Calibri" w:cs="Calibri"/>
          <w:sz w:val="22"/>
          <w:szCs w:val="22"/>
        </w:rPr>
        <w:t>w przypadku opóźnienia w terminie jego płatności. Strony zgodnie oświadczają, że korzystanie przez Dzierżawcę z nieruchomości w powyższym okresie nie oznacza przedłużenia umowy na podstawie art. 674 Kodeksu cywilnego.</w:t>
      </w:r>
    </w:p>
    <w:p w14:paraId="01AD1810" w14:textId="542F2547" w:rsidR="009F460B" w:rsidRPr="009B3B8E" w:rsidRDefault="009F460B" w:rsidP="00C36D6C">
      <w:pPr>
        <w:numPr>
          <w:ilvl w:val="0"/>
          <w:numId w:val="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 razie złożenia przez Dzierżawcę wniosku o zawarcie kolejnej umowy dzierżawy, zgodnie z § 2 ust. 2 niniejszej umowy i nie poinformowania na piśmie przez Wydzierżawiającego o</w:t>
      </w:r>
      <w:r w:rsidR="00DA7826" w:rsidRPr="009B3B8E">
        <w:rPr>
          <w:rFonts w:ascii="Calibri" w:hAnsi="Calibri" w:cs="Calibri"/>
          <w:sz w:val="22"/>
          <w:szCs w:val="22"/>
        </w:rPr>
        <w:t xml:space="preserve"> </w:t>
      </w:r>
      <w:r w:rsidRPr="009B3B8E">
        <w:rPr>
          <w:rFonts w:ascii="Calibri" w:hAnsi="Calibri" w:cs="Calibri"/>
          <w:sz w:val="22"/>
          <w:szCs w:val="22"/>
        </w:rPr>
        <w:t xml:space="preserve">odmowie zawarcia kolejnej umowy, wynagrodzenie za bezumowne korzystanie z nieruchomości do czasu zawarcia nowej umowy, równe będzie kwocie czynszu brutto naliczanego zgodnie z dotychczasową umową (kwota netto + VAT), </w:t>
      </w:r>
      <w:r w:rsidRPr="009B3B8E">
        <w:rPr>
          <w:rFonts w:ascii="Calibri" w:hAnsi="Calibri" w:cs="Calibri"/>
          <w:bCs/>
          <w:iCs/>
          <w:sz w:val="22"/>
          <w:szCs w:val="22"/>
        </w:rPr>
        <w:t>płatnego w terminie do dnia 10-tego każdego miesiąca kalendarzowego,</w:t>
      </w:r>
      <w:r w:rsidRPr="009B3B8E">
        <w:rPr>
          <w:rFonts w:ascii="Calibri" w:hAnsi="Calibri" w:cs="Calibri"/>
          <w:sz w:val="22"/>
          <w:szCs w:val="22"/>
        </w:rPr>
        <w:t xml:space="preserve"> zaktualizowanego zgodnie z § 5 niniejszej umowy wraz z </w:t>
      </w:r>
      <w:r w:rsidRPr="009B3B8E">
        <w:rPr>
          <w:rFonts w:ascii="Calibri" w:hAnsi="Calibri" w:cs="Calibri"/>
          <w:iCs/>
          <w:sz w:val="22"/>
          <w:szCs w:val="22"/>
        </w:rPr>
        <w:t xml:space="preserve">odsetkami ustawowymi za opóźnienie </w:t>
      </w:r>
      <w:r w:rsidRPr="009B3B8E">
        <w:rPr>
          <w:rFonts w:ascii="Calibri" w:hAnsi="Calibri" w:cs="Calibri"/>
          <w:sz w:val="22"/>
          <w:szCs w:val="22"/>
        </w:rPr>
        <w:t>w przypadku opóźnienia w terminie jego płatności. Strony zgodnie oświadczają, że korzystanie przez Dzierżawcę z nieruchomości w powyższym okresie nie oznacza przedłużenia umowy na podstawie art. 674 Kodeksu cywilnego.</w:t>
      </w:r>
    </w:p>
    <w:p w14:paraId="6880CE24" w14:textId="77777777" w:rsidR="009F460B" w:rsidRPr="009B3B8E" w:rsidRDefault="009F460B" w:rsidP="00C36D6C">
      <w:pPr>
        <w:numPr>
          <w:ilvl w:val="0"/>
          <w:numId w:val="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bCs/>
          <w:sz w:val="22"/>
          <w:szCs w:val="22"/>
        </w:rPr>
        <w:t xml:space="preserve">W przypadku poinformowania Dzierżawcy przez Wydzierżawiającego, po zakończeniu niniejszej umowy, o odmowie zawarcia kolejnej umowy dzierżawy, Dzierżawca zobowiązany jest do wnoszenia wynagrodzenia za bezumowne korzystanie z nieruchomości naliczanego zgodnie z ust. 3, po upływie 7 dni od poinformowania go o odmowie zawarcia kolejnej umowy, do dnia protokolarnego zwrotu nieruchomości lub eksmisji. Do upływu ww. 7 dni dotychczasowy Dzierżawca będzie wnosił wynagrodzenie równe kwocie czynszu brutto naliczanego zgodnie z dotychczasową umową (kwota netto + VAT) zaktualizowanego zgodnie z </w:t>
      </w:r>
      <w:r w:rsidRPr="009B3B8E">
        <w:rPr>
          <w:rFonts w:ascii="Calibri" w:hAnsi="Calibri" w:cs="Calibri"/>
          <w:sz w:val="22"/>
          <w:szCs w:val="22"/>
        </w:rPr>
        <w:t>§ 5</w:t>
      </w:r>
      <w:r w:rsidRPr="009B3B8E">
        <w:rPr>
          <w:rFonts w:ascii="Calibri" w:hAnsi="Calibri" w:cs="Calibri"/>
          <w:bCs/>
          <w:sz w:val="22"/>
          <w:szCs w:val="22"/>
        </w:rPr>
        <w:t>.</w:t>
      </w:r>
    </w:p>
    <w:p w14:paraId="30711AFD" w14:textId="77777777" w:rsidR="009F460B" w:rsidRPr="009B3B8E" w:rsidRDefault="009F460B" w:rsidP="00C36D6C">
      <w:pPr>
        <w:numPr>
          <w:ilvl w:val="0"/>
          <w:numId w:val="4"/>
        </w:numPr>
        <w:overflowPunct w:val="0"/>
        <w:adjustRightInd w:val="0"/>
        <w:spacing w:after="120" w:line="300" w:lineRule="auto"/>
        <w:ind w:left="284" w:hanging="284"/>
        <w:textAlignment w:val="baseline"/>
        <w:rPr>
          <w:rFonts w:ascii="Calibri" w:hAnsi="Calibri" w:cs="Calibri"/>
          <w:sz w:val="22"/>
          <w:szCs w:val="22"/>
        </w:rPr>
      </w:pPr>
      <w:r w:rsidRPr="009B3B8E">
        <w:rPr>
          <w:rFonts w:ascii="Calibri" w:hAnsi="Calibri" w:cs="Calibri"/>
          <w:sz w:val="22"/>
          <w:szCs w:val="22"/>
        </w:rPr>
        <w:t>Dzierżawca nie jest uprawniony do dokonywania potrąceń z czynszu dzierżawnego jakichkolwiek wierzytelności przysługujących względem Wydzierżawiającego. Powyższe nie dotyczy dzierżawców będących konsumentami, w rozumieniu przepisów Kodeksu cywilnego.</w:t>
      </w:r>
    </w:p>
    <w:p w14:paraId="7E253991" w14:textId="77777777" w:rsidR="009F460B" w:rsidRPr="009B3B8E" w:rsidRDefault="009F460B" w:rsidP="009851DE">
      <w:pPr>
        <w:spacing w:after="240" w:line="360" w:lineRule="auto"/>
        <w:ind w:left="-284"/>
        <w:jc w:val="center"/>
        <w:rPr>
          <w:rFonts w:ascii="Calibri" w:hAnsi="Calibri" w:cs="Calibri"/>
          <w:b/>
          <w:sz w:val="22"/>
          <w:szCs w:val="22"/>
        </w:rPr>
      </w:pPr>
      <w:r w:rsidRPr="009B3B8E">
        <w:rPr>
          <w:rFonts w:ascii="Calibri" w:hAnsi="Calibri" w:cs="Calibri"/>
          <w:b/>
          <w:sz w:val="22"/>
          <w:szCs w:val="22"/>
        </w:rPr>
        <w:t>§ 5</w:t>
      </w:r>
    </w:p>
    <w:p w14:paraId="43DBFD91" w14:textId="2ACF786A" w:rsidR="004A7E89" w:rsidRPr="009B3B8E" w:rsidRDefault="009F460B" w:rsidP="00C36D6C">
      <w:pPr>
        <w:pStyle w:val="Tekstpodstawowy"/>
        <w:overflowPunct w:val="0"/>
        <w:adjustRightInd w:val="0"/>
        <w:spacing w:before="0" w:beforeAutospacing="0" w:after="120" w:afterAutospacing="0" w:line="300" w:lineRule="auto"/>
        <w:textAlignment w:val="baseline"/>
        <w:rPr>
          <w:rFonts w:ascii="Calibri" w:hAnsi="Calibri" w:cs="Calibri"/>
          <w:sz w:val="22"/>
          <w:szCs w:val="22"/>
        </w:rPr>
      </w:pPr>
      <w:r w:rsidRPr="009B3B8E">
        <w:rPr>
          <w:rFonts w:ascii="Calibri" w:hAnsi="Calibri" w:cs="Calibri"/>
          <w:sz w:val="22"/>
          <w:szCs w:val="22"/>
        </w:rPr>
        <w:t xml:space="preserve">Wydzierżawiający ma prawo aktualizować wysokość czynszu jeden raz w roku kalendarzowym, w IV kwartale roku, z mocą obowiązującą od </w:t>
      </w:r>
      <w:r w:rsidRPr="009B3B8E">
        <w:rPr>
          <w:rFonts w:ascii="Calibri" w:hAnsi="Calibri" w:cs="Calibri"/>
          <w:iCs/>
          <w:sz w:val="22"/>
          <w:szCs w:val="22"/>
        </w:rPr>
        <w:t xml:space="preserve">1 stycznia następnego </w:t>
      </w:r>
      <w:r w:rsidR="00921FBE" w:rsidRPr="009B3B8E">
        <w:rPr>
          <w:rFonts w:ascii="Calibri" w:hAnsi="Calibri" w:cs="Calibri"/>
          <w:iCs/>
          <w:sz w:val="22"/>
          <w:szCs w:val="22"/>
        </w:rPr>
        <w:t xml:space="preserve">roku </w:t>
      </w:r>
      <w:r w:rsidRPr="009B3B8E">
        <w:rPr>
          <w:rFonts w:ascii="Calibri" w:hAnsi="Calibri" w:cs="Calibri"/>
          <w:sz w:val="22"/>
          <w:szCs w:val="22"/>
        </w:rPr>
        <w:t>wg wskaźnika wzrostu cen towarów i usług konsumpcyjnych za trzy kwartały w stosunku do analogicznego okresu poprzedniego roku kalendarzowego, ogłoszonego przez Prezesa Głównego Urzędu Statystycznego na 30 września danego roku. O</w:t>
      </w:r>
      <w:r w:rsidR="002F2116" w:rsidRPr="009B3B8E">
        <w:rPr>
          <w:rFonts w:ascii="Calibri" w:hAnsi="Calibri" w:cs="Calibri"/>
          <w:sz w:val="22"/>
          <w:szCs w:val="22"/>
        </w:rPr>
        <w:t xml:space="preserve"> </w:t>
      </w:r>
      <w:r w:rsidRPr="009B3B8E">
        <w:rPr>
          <w:rFonts w:ascii="Calibri" w:hAnsi="Calibri" w:cs="Calibri"/>
          <w:sz w:val="22"/>
          <w:szCs w:val="22"/>
        </w:rPr>
        <w:t>nowej stawce czynszu Dzierżawca będzie informowany w formie pisemnego oświadczenia Wydzierżawiającego, doręczanego zgodnie z postanowieniami § 15 ust. 3. Zaktualizowana stawka czynszu wiąże strony, gdy Dzierżawca nie dokona, w terminie 14 dni od daty otrzymania pisemnego oświadczenia, wypowiedzenia umowy z zachowaniem trzymiesięcznego okresu wypowiedzenia.</w:t>
      </w:r>
    </w:p>
    <w:p w14:paraId="0905F47B" w14:textId="77777777" w:rsidR="009851DE" w:rsidRDefault="009851DE" w:rsidP="00766D71">
      <w:pPr>
        <w:pStyle w:val="Tekstpodstawowy"/>
        <w:overflowPunct w:val="0"/>
        <w:adjustRightInd w:val="0"/>
        <w:spacing w:before="0" w:beforeAutospacing="0" w:after="120" w:afterAutospacing="0" w:line="300" w:lineRule="auto"/>
        <w:jc w:val="both"/>
        <w:textAlignment w:val="baseline"/>
        <w:rPr>
          <w:rFonts w:ascii="Calibri" w:hAnsi="Calibri" w:cs="Calibri"/>
          <w:sz w:val="22"/>
          <w:szCs w:val="22"/>
        </w:rPr>
      </w:pPr>
    </w:p>
    <w:p w14:paraId="55052A35" w14:textId="77777777" w:rsidR="003D5DBB" w:rsidRDefault="003D5DBB" w:rsidP="00766D71">
      <w:pPr>
        <w:pStyle w:val="Tekstpodstawowy"/>
        <w:overflowPunct w:val="0"/>
        <w:adjustRightInd w:val="0"/>
        <w:spacing w:before="0" w:beforeAutospacing="0" w:after="120" w:afterAutospacing="0" w:line="300" w:lineRule="auto"/>
        <w:jc w:val="both"/>
        <w:textAlignment w:val="baseline"/>
        <w:rPr>
          <w:rFonts w:ascii="Calibri" w:hAnsi="Calibri" w:cs="Calibri"/>
          <w:sz w:val="22"/>
          <w:szCs w:val="22"/>
        </w:rPr>
      </w:pPr>
    </w:p>
    <w:p w14:paraId="2C019920" w14:textId="7AF92A62" w:rsidR="009F460B" w:rsidRPr="009B3B8E" w:rsidRDefault="009F460B" w:rsidP="009851DE">
      <w:pPr>
        <w:spacing w:after="240" w:line="360" w:lineRule="auto"/>
        <w:ind w:left="-284"/>
        <w:jc w:val="center"/>
        <w:rPr>
          <w:rFonts w:ascii="Calibri" w:hAnsi="Calibri" w:cs="Calibri"/>
          <w:b/>
          <w:sz w:val="22"/>
          <w:szCs w:val="22"/>
        </w:rPr>
      </w:pPr>
      <w:r w:rsidRPr="009B3B8E">
        <w:rPr>
          <w:rFonts w:ascii="Calibri" w:hAnsi="Calibri" w:cs="Calibri"/>
          <w:b/>
          <w:sz w:val="22"/>
          <w:szCs w:val="22"/>
        </w:rPr>
        <w:t>§ 6</w:t>
      </w:r>
    </w:p>
    <w:p w14:paraId="545C22A3" w14:textId="77777777" w:rsidR="009F460B" w:rsidRPr="009B3B8E" w:rsidRDefault="009F460B" w:rsidP="00C36D6C">
      <w:pPr>
        <w:numPr>
          <w:ilvl w:val="0"/>
          <w:numId w:val="6"/>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lastRenderedPageBreak/>
        <w:t>Tytułem zabezpieczenia terminowego uiszczania czynszu i innych roszczeń Wydzierżawiającego wynikających z niniejszej umowy, Dzierżawca zobowiązuje się uiścić kaucję pieniężną w kwocie równej dwukrotnej wysokości czynszu dzierżawnego brutto, określonej w § 3 ust.1.</w:t>
      </w:r>
    </w:p>
    <w:p w14:paraId="56BBA33C" w14:textId="77777777" w:rsidR="00CD09D8" w:rsidRPr="009B3B8E" w:rsidRDefault="009F460B" w:rsidP="00C36D6C">
      <w:pPr>
        <w:numPr>
          <w:ilvl w:val="0"/>
          <w:numId w:val="6"/>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b/>
          <w:bCs/>
          <w:sz w:val="22"/>
          <w:szCs w:val="22"/>
        </w:rPr>
        <w:t>Kaucja</w:t>
      </w:r>
      <w:r w:rsidRPr="009B3B8E">
        <w:rPr>
          <w:rFonts w:ascii="Calibri" w:hAnsi="Calibri" w:cs="Calibri"/>
          <w:sz w:val="22"/>
          <w:szCs w:val="22"/>
        </w:rPr>
        <w:t xml:space="preserve"> zostanie uiszczona przelewem na depozytowy rachunek bankowy Wydzierżawiającego: </w:t>
      </w:r>
      <w:r w:rsidR="007F03E2" w:rsidRPr="009B3B8E">
        <w:rPr>
          <w:rFonts w:ascii="Calibri" w:hAnsi="Calibri" w:cs="Calibri"/>
          <w:sz w:val="22"/>
          <w:szCs w:val="22"/>
        </w:rPr>
        <w:t xml:space="preserve">   </w:t>
      </w:r>
    </w:p>
    <w:p w14:paraId="6DA9A207" w14:textId="50D356F4" w:rsidR="009F460B" w:rsidRPr="009B3B8E" w:rsidRDefault="009F460B" w:rsidP="00C36D6C">
      <w:pPr>
        <w:overflowPunct w:val="0"/>
        <w:adjustRightInd w:val="0"/>
        <w:spacing w:line="300" w:lineRule="auto"/>
        <w:ind w:left="284"/>
        <w:textAlignment w:val="baseline"/>
        <w:rPr>
          <w:rFonts w:ascii="Calibri" w:hAnsi="Calibri" w:cs="Calibri"/>
          <w:sz w:val="22"/>
          <w:szCs w:val="22"/>
        </w:rPr>
      </w:pPr>
      <w:r w:rsidRPr="009B3B8E">
        <w:rPr>
          <w:rFonts w:ascii="Calibri" w:hAnsi="Calibri" w:cs="Calibri"/>
          <w:b/>
          <w:bCs/>
          <w:sz w:val="22"/>
          <w:szCs w:val="22"/>
        </w:rPr>
        <w:t>97 1030 1508 0000 0005 5087 0053</w:t>
      </w:r>
      <w:r w:rsidRPr="009B3B8E">
        <w:rPr>
          <w:rFonts w:ascii="Calibri" w:hAnsi="Calibri" w:cs="Calibri"/>
          <w:sz w:val="22"/>
          <w:szCs w:val="22"/>
        </w:rPr>
        <w:t xml:space="preserve"> w terminie 14 dni od daty zawarcia niniejszej umowy.</w:t>
      </w:r>
    </w:p>
    <w:p w14:paraId="0E205551" w14:textId="207FA674" w:rsidR="00DF1C66" w:rsidRPr="009B3B8E" w:rsidRDefault="009F460B" w:rsidP="00C36D6C">
      <w:pPr>
        <w:numPr>
          <w:ilvl w:val="0"/>
          <w:numId w:val="6"/>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 przypadku nieuiszczenia kaucji w terminie wskazanym w ust. 2 Wydzierżawiającemu przysługuje prawo rozwiązania niniejszej umowy bez zachowania okresu wypowiedzenia.</w:t>
      </w:r>
    </w:p>
    <w:p w14:paraId="34F0B785" w14:textId="1BB872FF" w:rsidR="009F460B" w:rsidRPr="009B3B8E" w:rsidRDefault="00153D8C" w:rsidP="00C36D6C">
      <w:pPr>
        <w:overflowPunct w:val="0"/>
        <w:adjustRightInd w:val="0"/>
        <w:spacing w:line="300" w:lineRule="auto"/>
        <w:ind w:left="284"/>
        <w:textAlignment w:val="baseline"/>
        <w:rPr>
          <w:rFonts w:ascii="Calibri" w:hAnsi="Calibri" w:cs="Calibri"/>
          <w:sz w:val="22"/>
          <w:szCs w:val="22"/>
        </w:rPr>
      </w:pPr>
      <w:r w:rsidRPr="009B3B8E">
        <w:rPr>
          <w:rFonts w:ascii="Calibri" w:hAnsi="Calibri" w:cs="Calibri"/>
          <w:sz w:val="22"/>
          <w:szCs w:val="22"/>
        </w:rPr>
        <w:t xml:space="preserve">3a. </w:t>
      </w:r>
      <w:r w:rsidR="009F460B" w:rsidRPr="009B3B8E">
        <w:rPr>
          <w:rFonts w:ascii="Calibri" w:hAnsi="Calibri" w:cs="Calibri"/>
          <w:sz w:val="22"/>
          <w:szCs w:val="22"/>
        </w:rPr>
        <w:t>Wydzierżawiający może w każdym czasie dokonać pokrycia z kaucji należności z tytułu zaległości w uiszczaniu czynszu i innych roszczeń Wydzierżawiającego wynikających z niniejszej umowy, na co Dzierżawca wyraża zgodę.</w:t>
      </w:r>
    </w:p>
    <w:p w14:paraId="11BD4362" w14:textId="0975AC24" w:rsidR="009F460B" w:rsidRPr="009B3B8E" w:rsidRDefault="00153D8C" w:rsidP="00C36D6C">
      <w:pPr>
        <w:overflowPunct w:val="0"/>
        <w:adjustRightInd w:val="0"/>
        <w:spacing w:line="300" w:lineRule="auto"/>
        <w:ind w:left="284"/>
        <w:textAlignment w:val="baseline"/>
        <w:rPr>
          <w:rFonts w:ascii="Calibri" w:hAnsi="Calibri" w:cs="Calibri"/>
          <w:sz w:val="22"/>
          <w:szCs w:val="22"/>
        </w:rPr>
      </w:pPr>
      <w:r w:rsidRPr="009B3B8E">
        <w:rPr>
          <w:rFonts w:ascii="Calibri" w:hAnsi="Calibri" w:cs="Calibri"/>
          <w:sz w:val="22"/>
          <w:szCs w:val="22"/>
        </w:rPr>
        <w:t xml:space="preserve">3b. </w:t>
      </w:r>
      <w:r w:rsidR="009F460B" w:rsidRPr="009B3B8E">
        <w:rPr>
          <w:rFonts w:ascii="Calibri" w:hAnsi="Calibri" w:cs="Calibri"/>
          <w:sz w:val="22"/>
          <w:szCs w:val="22"/>
        </w:rPr>
        <w:t>W przypadku, o którym mowa w ust. 3</w:t>
      </w:r>
      <w:r w:rsidR="00921FBE" w:rsidRPr="009B3B8E">
        <w:rPr>
          <w:rFonts w:ascii="Calibri" w:hAnsi="Calibri" w:cs="Calibri"/>
          <w:sz w:val="22"/>
          <w:szCs w:val="22"/>
        </w:rPr>
        <w:t>a</w:t>
      </w:r>
      <w:r w:rsidR="009F460B" w:rsidRPr="009B3B8E">
        <w:rPr>
          <w:rFonts w:ascii="Calibri" w:hAnsi="Calibri" w:cs="Calibri"/>
          <w:sz w:val="22"/>
          <w:szCs w:val="22"/>
        </w:rPr>
        <w:t>, Dzierżawca zobowiązuje się uzupełnić kaucję do wysokości określonej w ust. 1, w terminie 14 dni od daty otrzymania pisemnego wezwania od Wydzierżawiającego,</w:t>
      </w:r>
      <w:r w:rsidR="009F460B" w:rsidRPr="009B3B8E">
        <w:rPr>
          <w:rFonts w:ascii="Calibri" w:hAnsi="Calibri" w:cs="Calibri"/>
          <w:sz w:val="22"/>
          <w:szCs w:val="22"/>
          <w:lang w:eastAsia="ar-SA"/>
        </w:rPr>
        <w:t xml:space="preserve"> </w:t>
      </w:r>
      <w:r w:rsidR="009F460B" w:rsidRPr="009B3B8E">
        <w:rPr>
          <w:rFonts w:ascii="Calibri" w:hAnsi="Calibri" w:cs="Calibri"/>
          <w:sz w:val="22"/>
          <w:szCs w:val="22"/>
        </w:rPr>
        <w:t>doręczanego zgodnie z postanowieniami § 15 ust. 3.</w:t>
      </w:r>
    </w:p>
    <w:p w14:paraId="24CEC6D1" w14:textId="36094CDC" w:rsidR="009F460B" w:rsidRPr="009B3B8E" w:rsidRDefault="00153D8C" w:rsidP="00C36D6C">
      <w:pPr>
        <w:overflowPunct w:val="0"/>
        <w:adjustRightInd w:val="0"/>
        <w:spacing w:line="300" w:lineRule="auto"/>
        <w:ind w:left="284"/>
        <w:textAlignment w:val="baseline"/>
        <w:rPr>
          <w:rFonts w:ascii="Calibri" w:hAnsi="Calibri" w:cs="Calibri"/>
          <w:sz w:val="22"/>
          <w:szCs w:val="22"/>
        </w:rPr>
      </w:pPr>
      <w:r w:rsidRPr="009B3B8E">
        <w:rPr>
          <w:rFonts w:ascii="Calibri" w:hAnsi="Calibri" w:cs="Calibri"/>
          <w:sz w:val="22"/>
          <w:szCs w:val="22"/>
        </w:rPr>
        <w:t xml:space="preserve">3c. </w:t>
      </w:r>
      <w:r w:rsidR="009F460B" w:rsidRPr="009B3B8E">
        <w:rPr>
          <w:rFonts w:ascii="Calibri" w:hAnsi="Calibri" w:cs="Calibri"/>
          <w:sz w:val="22"/>
          <w:szCs w:val="22"/>
        </w:rPr>
        <w:t xml:space="preserve">W przypadku </w:t>
      </w:r>
      <w:proofErr w:type="gramStart"/>
      <w:r w:rsidR="009F460B" w:rsidRPr="009B3B8E">
        <w:rPr>
          <w:rFonts w:ascii="Calibri" w:hAnsi="Calibri" w:cs="Calibri"/>
          <w:sz w:val="22"/>
          <w:szCs w:val="22"/>
        </w:rPr>
        <w:t>nie</w:t>
      </w:r>
      <w:r w:rsidR="00E850AC" w:rsidRPr="009B3B8E">
        <w:rPr>
          <w:rFonts w:ascii="Calibri" w:hAnsi="Calibri" w:cs="Calibri"/>
          <w:sz w:val="22"/>
          <w:szCs w:val="22"/>
        </w:rPr>
        <w:t xml:space="preserve"> </w:t>
      </w:r>
      <w:r w:rsidR="009F460B" w:rsidRPr="009B3B8E">
        <w:rPr>
          <w:rFonts w:ascii="Calibri" w:hAnsi="Calibri" w:cs="Calibri"/>
          <w:sz w:val="22"/>
          <w:szCs w:val="22"/>
        </w:rPr>
        <w:t>uzupełnienia</w:t>
      </w:r>
      <w:proofErr w:type="gramEnd"/>
      <w:r w:rsidR="009F460B" w:rsidRPr="009B3B8E">
        <w:rPr>
          <w:rFonts w:ascii="Calibri" w:hAnsi="Calibri" w:cs="Calibri"/>
          <w:sz w:val="22"/>
          <w:szCs w:val="22"/>
        </w:rPr>
        <w:t xml:space="preserve"> kaucji w terminie wskazanym w ust. 3</w:t>
      </w:r>
      <w:r w:rsidR="00921FBE" w:rsidRPr="009B3B8E">
        <w:rPr>
          <w:rFonts w:ascii="Calibri" w:hAnsi="Calibri" w:cs="Calibri"/>
          <w:sz w:val="22"/>
          <w:szCs w:val="22"/>
        </w:rPr>
        <w:t>b</w:t>
      </w:r>
      <w:r w:rsidR="009F460B" w:rsidRPr="009B3B8E">
        <w:rPr>
          <w:rFonts w:ascii="Calibri" w:hAnsi="Calibri" w:cs="Calibri"/>
          <w:sz w:val="22"/>
          <w:szCs w:val="22"/>
        </w:rPr>
        <w:t>, Wydzierżawiającemu przysługuje prawo rozwiązania niniejszej umowy bez zachowania okresu wypowiedzenia.</w:t>
      </w:r>
    </w:p>
    <w:p w14:paraId="2BAE0CF4" w14:textId="6FFFDE85" w:rsidR="009F460B" w:rsidRPr="009B3B8E" w:rsidRDefault="00153D8C" w:rsidP="00C36D6C">
      <w:pPr>
        <w:overflowPunct w:val="0"/>
        <w:adjustRightInd w:val="0"/>
        <w:spacing w:line="300" w:lineRule="auto"/>
        <w:ind w:left="284"/>
        <w:textAlignment w:val="baseline"/>
        <w:rPr>
          <w:rFonts w:ascii="Calibri" w:hAnsi="Calibri" w:cs="Calibri"/>
          <w:sz w:val="22"/>
          <w:szCs w:val="22"/>
        </w:rPr>
      </w:pPr>
      <w:r w:rsidRPr="009B3B8E">
        <w:rPr>
          <w:rFonts w:ascii="Calibri" w:hAnsi="Calibri" w:cs="Calibri"/>
          <w:sz w:val="22"/>
          <w:szCs w:val="22"/>
        </w:rPr>
        <w:t xml:space="preserve">3d. </w:t>
      </w:r>
      <w:r w:rsidR="009F460B" w:rsidRPr="009B3B8E">
        <w:rPr>
          <w:rFonts w:ascii="Calibri" w:hAnsi="Calibri" w:cs="Calibri"/>
          <w:sz w:val="22"/>
          <w:szCs w:val="22"/>
        </w:rPr>
        <w:t>W czasie trwania dzierżawy Dzierżawca nie może żądać pokrycia swoich zobowiązań z wpłaconej kaucji.</w:t>
      </w:r>
    </w:p>
    <w:p w14:paraId="4F33BBFD" w14:textId="2D7CA1E8" w:rsidR="009F460B" w:rsidRPr="009B3B8E" w:rsidRDefault="009F460B" w:rsidP="00285F1B">
      <w:pPr>
        <w:pStyle w:val="Akapitzlist"/>
        <w:numPr>
          <w:ilvl w:val="0"/>
          <w:numId w:val="6"/>
        </w:numPr>
        <w:overflowPunct w:val="0"/>
        <w:adjustRightInd w:val="0"/>
        <w:spacing w:line="300" w:lineRule="auto"/>
        <w:ind w:left="284" w:hanging="284"/>
        <w:contextualSpacing w:val="0"/>
        <w:jc w:val="both"/>
        <w:textAlignment w:val="baseline"/>
        <w:rPr>
          <w:rFonts w:ascii="Calibri" w:hAnsi="Calibri" w:cs="Calibri"/>
          <w:sz w:val="22"/>
          <w:szCs w:val="22"/>
        </w:rPr>
      </w:pPr>
      <w:r w:rsidRPr="009B3B8E">
        <w:rPr>
          <w:rFonts w:ascii="Calibri" w:hAnsi="Calibri" w:cs="Calibri"/>
          <w:sz w:val="22"/>
          <w:szCs w:val="22"/>
        </w:rPr>
        <w:t>W przypadku wyrażenia przez Wydzierżawiającego zgody, o której mowa w §11 ust. 1, Dzierżawca zobowiązuje się uzupełnić kaucję do wysokości określonej w ust. 1, powiększonej zgodnie z §11 ust. 2-5, w terminie 14 dni od daty otrzymania pisemnej zgody od Wydzierżawiającego, doręczonej zgodnie z postanowieniami § 15 ust. 3.</w:t>
      </w:r>
    </w:p>
    <w:p w14:paraId="0EBFC077" w14:textId="1DD671F6" w:rsidR="009F460B" w:rsidRPr="009B3B8E" w:rsidRDefault="009F460B" w:rsidP="00285F1B">
      <w:pPr>
        <w:numPr>
          <w:ilvl w:val="0"/>
          <w:numId w:val="6"/>
        </w:numPr>
        <w:overflowPunct w:val="0"/>
        <w:adjustRightInd w:val="0"/>
        <w:spacing w:line="300" w:lineRule="auto"/>
        <w:ind w:left="284" w:hanging="284"/>
        <w:jc w:val="both"/>
        <w:textAlignment w:val="baseline"/>
        <w:rPr>
          <w:rFonts w:ascii="Calibri" w:hAnsi="Calibri" w:cs="Calibri"/>
          <w:sz w:val="22"/>
          <w:szCs w:val="22"/>
        </w:rPr>
      </w:pPr>
      <w:r w:rsidRPr="009B3B8E">
        <w:rPr>
          <w:rFonts w:ascii="Calibri" w:hAnsi="Calibri" w:cs="Calibri"/>
          <w:sz w:val="22"/>
          <w:szCs w:val="22"/>
        </w:rPr>
        <w:t xml:space="preserve">W przypadku </w:t>
      </w:r>
      <w:proofErr w:type="gramStart"/>
      <w:r w:rsidRPr="009B3B8E">
        <w:rPr>
          <w:rFonts w:ascii="Calibri" w:hAnsi="Calibri" w:cs="Calibri"/>
          <w:sz w:val="22"/>
          <w:szCs w:val="22"/>
        </w:rPr>
        <w:t>nie</w:t>
      </w:r>
      <w:r w:rsidR="00E850AC" w:rsidRPr="009B3B8E">
        <w:rPr>
          <w:rFonts w:ascii="Calibri" w:hAnsi="Calibri" w:cs="Calibri"/>
          <w:sz w:val="22"/>
          <w:szCs w:val="22"/>
        </w:rPr>
        <w:t xml:space="preserve"> </w:t>
      </w:r>
      <w:r w:rsidRPr="009B3B8E">
        <w:rPr>
          <w:rFonts w:ascii="Calibri" w:hAnsi="Calibri" w:cs="Calibri"/>
          <w:sz w:val="22"/>
          <w:szCs w:val="22"/>
        </w:rPr>
        <w:t>uzupełnienia</w:t>
      </w:r>
      <w:proofErr w:type="gramEnd"/>
      <w:r w:rsidRPr="009B3B8E">
        <w:rPr>
          <w:rFonts w:ascii="Calibri" w:hAnsi="Calibri" w:cs="Calibri"/>
          <w:sz w:val="22"/>
          <w:szCs w:val="22"/>
        </w:rPr>
        <w:t xml:space="preserve"> kaucji w terminie wskazanym w ust. 4, Wydzierżawiającemu przysługuje prawo rozwiązania niniejszej umowy bez zachowania okresu wypowiedzenia.</w:t>
      </w:r>
    </w:p>
    <w:p w14:paraId="6D4749C1" w14:textId="77777777" w:rsidR="009F460B" w:rsidRPr="009B3B8E" w:rsidRDefault="009F460B" w:rsidP="00285F1B">
      <w:pPr>
        <w:numPr>
          <w:ilvl w:val="0"/>
          <w:numId w:val="6"/>
        </w:numPr>
        <w:overflowPunct w:val="0"/>
        <w:adjustRightInd w:val="0"/>
        <w:spacing w:after="120" w:line="300" w:lineRule="auto"/>
        <w:ind w:left="284" w:hanging="284"/>
        <w:jc w:val="both"/>
        <w:textAlignment w:val="baseline"/>
        <w:rPr>
          <w:rFonts w:ascii="Calibri" w:hAnsi="Calibri" w:cs="Calibri"/>
          <w:sz w:val="22"/>
          <w:szCs w:val="22"/>
        </w:rPr>
      </w:pPr>
      <w:r w:rsidRPr="009B3B8E">
        <w:rPr>
          <w:rFonts w:ascii="Calibri" w:hAnsi="Calibri" w:cs="Calibri"/>
          <w:sz w:val="22"/>
          <w:szCs w:val="22"/>
        </w:rPr>
        <w:t>Niewykorzystana kaucja zostanie zwrócona Dzierżawcy wraz z oprocentowaniem wynikającym z umowy o prowadzenie rachunku bankowego, pomniejszonym o koszty prowadzenia tego rachunku, po zakończeniu umowy i po dokonaniu protokolarnego zwrotu przedmiotu dzierżawy w stanie niepogorszonym i uporządkowanym. Zwrot kaucji nastąpi w terminie 14 dni od dnia złożenia pisemnego wniosku o zwrot kaucji na rachunek wskazany we wniosku.</w:t>
      </w:r>
    </w:p>
    <w:p w14:paraId="62E5579D" w14:textId="77777777"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7</w:t>
      </w:r>
    </w:p>
    <w:p w14:paraId="135F0E76" w14:textId="524BC540" w:rsidR="009F460B" w:rsidRPr="009B3B8E" w:rsidRDefault="009F460B" w:rsidP="00285F1B">
      <w:pPr>
        <w:numPr>
          <w:ilvl w:val="0"/>
          <w:numId w:val="8"/>
        </w:numPr>
        <w:overflowPunct w:val="0"/>
        <w:adjustRightInd w:val="0"/>
        <w:spacing w:line="300" w:lineRule="auto"/>
        <w:ind w:left="284" w:hanging="284"/>
        <w:jc w:val="both"/>
        <w:textAlignment w:val="baseline"/>
        <w:rPr>
          <w:rFonts w:ascii="Calibri" w:hAnsi="Calibri" w:cs="Calibri"/>
          <w:sz w:val="22"/>
          <w:szCs w:val="22"/>
        </w:rPr>
      </w:pPr>
      <w:r w:rsidRPr="009B3B8E">
        <w:rPr>
          <w:rFonts w:ascii="Calibri" w:hAnsi="Calibri" w:cs="Calibri"/>
          <w:sz w:val="22"/>
          <w:szCs w:val="22"/>
        </w:rPr>
        <w:t>Dzierżawca zobowiązuje się do poddania rygorowi egzekucji z art. 777 § 1 pkt. 4 i 5 Kodeksu postępowania cywilnego, co do obowiązku zapłaty: czynszu dzierżawnego, odsetek ustawowych za opóźnienie, innych opłat wynikających z umowy dzierżawy, obowiązku zwrotu nieruchomości po zakończeniu umowy bądź w razie jej rozwiązania lub wygaśnięcia oraz co do obowiązku zapłaty wynagrodzenia, o którym mowa w § 4 ust. 3, 4 i 5 – zgodnie z</w:t>
      </w:r>
      <w:r w:rsidR="002F2116" w:rsidRPr="009B3B8E">
        <w:rPr>
          <w:rFonts w:ascii="Calibri" w:hAnsi="Calibri" w:cs="Calibri"/>
          <w:sz w:val="22"/>
          <w:szCs w:val="22"/>
        </w:rPr>
        <w:t xml:space="preserve"> </w:t>
      </w:r>
      <w:r w:rsidRPr="009B3B8E">
        <w:rPr>
          <w:rFonts w:ascii="Calibri" w:hAnsi="Calibri" w:cs="Calibri"/>
          <w:sz w:val="22"/>
          <w:szCs w:val="22"/>
        </w:rPr>
        <w:t xml:space="preserve">oświadczeniem, którego wzór stanowi </w:t>
      </w:r>
      <w:r w:rsidRPr="009B3B8E">
        <w:rPr>
          <w:rFonts w:ascii="Calibri" w:hAnsi="Calibri" w:cs="Calibri"/>
          <w:b/>
          <w:bCs/>
          <w:sz w:val="22"/>
          <w:szCs w:val="22"/>
        </w:rPr>
        <w:t>załącznik nr 3</w:t>
      </w:r>
      <w:r w:rsidRPr="009B3B8E">
        <w:rPr>
          <w:rFonts w:ascii="Calibri" w:hAnsi="Calibri" w:cs="Calibri"/>
          <w:sz w:val="22"/>
          <w:szCs w:val="22"/>
        </w:rPr>
        <w:t xml:space="preserve"> do niniejszej umowy.</w:t>
      </w:r>
    </w:p>
    <w:p w14:paraId="40BA71F9" w14:textId="651DDBDB" w:rsidR="009F460B" w:rsidRPr="009B3B8E" w:rsidRDefault="009F460B" w:rsidP="00C36D6C">
      <w:pPr>
        <w:numPr>
          <w:ilvl w:val="0"/>
          <w:numId w:val="8"/>
        </w:numPr>
        <w:overflowPunct w:val="0"/>
        <w:adjustRightInd w:val="0"/>
        <w:spacing w:after="240" w:line="300" w:lineRule="auto"/>
        <w:ind w:left="284" w:hanging="284"/>
        <w:textAlignment w:val="baseline"/>
        <w:rPr>
          <w:rFonts w:ascii="Calibri" w:hAnsi="Calibri" w:cs="Calibri"/>
          <w:sz w:val="22"/>
          <w:szCs w:val="22"/>
        </w:rPr>
      </w:pPr>
      <w:r w:rsidRPr="009B3B8E">
        <w:rPr>
          <w:rFonts w:ascii="Calibri" w:hAnsi="Calibri" w:cs="Calibri"/>
          <w:sz w:val="22"/>
          <w:szCs w:val="22"/>
        </w:rPr>
        <w:t xml:space="preserve">Oświadczenie złożone w formie aktu notarialnego i doręczone Wydzierżawiającemu w terminie 14 dni od daty podpisania umowy, stanowi warunek jej skutecznego zawarcia. Jeśli powyższe oświadczenie nie zostanie doręczone w podanym terminie oznacza to, że umowa nie została zawarta. Przez doręczenie rozumie się doręczenie dokonane zgodnie z postanowieniami § 15 ust. 3, przy czym na potrzeby niniejszego ustępu doręczenie uznaje się za dokonane w dniu wpływu </w:t>
      </w:r>
      <w:r w:rsidRPr="009B3B8E">
        <w:rPr>
          <w:rFonts w:ascii="Calibri" w:hAnsi="Calibri" w:cs="Calibri"/>
          <w:sz w:val="22"/>
          <w:szCs w:val="22"/>
        </w:rPr>
        <w:lastRenderedPageBreak/>
        <w:t xml:space="preserve">oświadczenia do </w:t>
      </w:r>
      <w:r w:rsidR="007F03E2" w:rsidRPr="009B3B8E">
        <w:rPr>
          <w:rFonts w:ascii="Calibri" w:hAnsi="Calibri" w:cs="Calibri"/>
          <w:sz w:val="22"/>
          <w:szCs w:val="22"/>
        </w:rPr>
        <w:t xml:space="preserve">siedziby </w:t>
      </w:r>
      <w:r w:rsidR="00E850AC" w:rsidRPr="009B3B8E">
        <w:rPr>
          <w:rFonts w:ascii="Calibri" w:hAnsi="Calibri" w:cs="Calibri"/>
          <w:sz w:val="22"/>
          <w:szCs w:val="22"/>
        </w:rPr>
        <w:t>W</w:t>
      </w:r>
      <w:r w:rsidR="007F03E2" w:rsidRPr="009B3B8E">
        <w:rPr>
          <w:rFonts w:ascii="Calibri" w:hAnsi="Calibri" w:cs="Calibri"/>
          <w:sz w:val="22"/>
          <w:szCs w:val="22"/>
        </w:rPr>
        <w:t>ydzierżawiającego</w:t>
      </w:r>
      <w:r w:rsidRPr="009B3B8E">
        <w:rPr>
          <w:rFonts w:ascii="Calibri" w:hAnsi="Calibri" w:cs="Calibri"/>
          <w:iCs/>
          <w:sz w:val="22"/>
          <w:szCs w:val="22"/>
        </w:rPr>
        <w:t>, a w</w:t>
      </w:r>
      <w:r w:rsidRPr="009B3B8E">
        <w:rPr>
          <w:rFonts w:ascii="Calibri" w:hAnsi="Calibri" w:cs="Calibri"/>
          <w:sz w:val="22"/>
          <w:szCs w:val="22"/>
        </w:rPr>
        <w:t xml:space="preserve"> przypadku wysłania aktu notarialnego przesyłką poleconą, datą jego doręczenia będzie data stempla pocztowego.</w:t>
      </w:r>
    </w:p>
    <w:p w14:paraId="4BB344A2" w14:textId="77777777" w:rsidR="009F460B" w:rsidRPr="009B3B8E" w:rsidRDefault="009F460B" w:rsidP="007D7D99">
      <w:pPr>
        <w:keepNext/>
        <w:spacing w:after="120" w:line="360" w:lineRule="auto"/>
        <w:jc w:val="center"/>
        <w:rPr>
          <w:rFonts w:ascii="Calibri" w:hAnsi="Calibri" w:cs="Calibri"/>
          <w:b/>
          <w:sz w:val="22"/>
          <w:szCs w:val="22"/>
        </w:rPr>
      </w:pPr>
      <w:r w:rsidRPr="009B3B8E">
        <w:rPr>
          <w:rFonts w:ascii="Calibri" w:hAnsi="Calibri" w:cs="Calibri"/>
          <w:b/>
          <w:sz w:val="22"/>
          <w:szCs w:val="22"/>
        </w:rPr>
        <w:t>§ 8</w:t>
      </w:r>
    </w:p>
    <w:p w14:paraId="375CD943" w14:textId="77777777" w:rsidR="009F460B" w:rsidRPr="009B3B8E" w:rsidRDefault="009F460B" w:rsidP="00C36D6C">
      <w:pPr>
        <w:numPr>
          <w:ilvl w:val="0"/>
          <w:numId w:val="9"/>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może rozwiązać niniejszą umowę bez zachowania okresu wypowiedzenia w przypadkach wymienionych w umowie (§ 4 ust. 2, § 6 ust. 3, 3c, 5 oraz § 9 w związku z art. 667 Kodeksu cywilnego) lub w przypadkach realizacji inwestycji celu publicznego lub przekroczenia granic dzierżawionego terenu.</w:t>
      </w:r>
    </w:p>
    <w:p w14:paraId="0007B417" w14:textId="77777777" w:rsidR="009F460B" w:rsidRPr="009B3B8E" w:rsidRDefault="009F460B" w:rsidP="00C36D6C">
      <w:pPr>
        <w:numPr>
          <w:ilvl w:val="0"/>
          <w:numId w:val="9"/>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Umowa może zostać rozwiązana z zachowaniem trzymiesięcznego okresu wypowiedzenia dokonanego w formie pisemnej i doręczonego zgodnie z postanowieniami § 15 ust. 3, w przypadku naruszenia postanowień § 10 i § 11 umowy, przeznaczenia nieruchomości do zbycia, realizacji ustaleń miejscowego planu zagospodarowania przestrzennego, realizacji inwestycji publicznych, w przypadkach przewidzianych przepisami dotyczącymi samorządu gminnego, powiatowego i regulującymi ustrój m.st. Warszawy.</w:t>
      </w:r>
    </w:p>
    <w:p w14:paraId="4294742D" w14:textId="77777777" w:rsidR="009F460B" w:rsidRPr="009B3B8E" w:rsidRDefault="009F460B" w:rsidP="00C36D6C">
      <w:pPr>
        <w:numPr>
          <w:ilvl w:val="0"/>
          <w:numId w:val="9"/>
        </w:numPr>
        <w:overflowPunct w:val="0"/>
        <w:adjustRightInd w:val="0"/>
        <w:spacing w:after="120" w:line="300" w:lineRule="auto"/>
        <w:ind w:left="284" w:hanging="284"/>
        <w:textAlignment w:val="baseline"/>
        <w:rPr>
          <w:rFonts w:ascii="Calibri" w:hAnsi="Calibri" w:cs="Calibri"/>
          <w:sz w:val="22"/>
          <w:szCs w:val="22"/>
        </w:rPr>
      </w:pPr>
      <w:r w:rsidRPr="009B3B8E">
        <w:rPr>
          <w:rFonts w:ascii="Calibri" w:hAnsi="Calibri" w:cs="Calibri"/>
          <w:sz w:val="22"/>
          <w:szCs w:val="22"/>
        </w:rPr>
        <w:t>Umowa może zostać rozwiązana z zachowaniem jednomiesięcznego okresu wypowiedzenia dokonanego w formie pisemnej i doręczonego zgodnie z postanowieniami § 15 ust. 3, w przypadku istnienia zgłoszonych przez osoby trzecie roszczeń dotyczących dzierżawionej nieruchomości, powzięcia wiadomości o toczących się postępowaniach sądowych, administracyjnych, sądowo-administracyjnych dotyczących dzierżawionej nieruchomości lub konieczności realizacji orzeczenia dotyczącego zgłoszonych roszczeń.</w:t>
      </w:r>
    </w:p>
    <w:p w14:paraId="5439C76D" w14:textId="77777777"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9</w:t>
      </w:r>
    </w:p>
    <w:p w14:paraId="47A48959" w14:textId="77777777" w:rsidR="009F460B" w:rsidRPr="009B3B8E" w:rsidRDefault="009F460B" w:rsidP="00C36D6C">
      <w:pPr>
        <w:numPr>
          <w:ilvl w:val="0"/>
          <w:numId w:val="10"/>
        </w:numPr>
        <w:spacing w:line="300" w:lineRule="auto"/>
        <w:ind w:left="284" w:hanging="284"/>
        <w:rPr>
          <w:rFonts w:ascii="Calibri" w:hAnsi="Calibri" w:cs="Calibri"/>
          <w:sz w:val="22"/>
          <w:szCs w:val="22"/>
        </w:rPr>
      </w:pPr>
      <w:r w:rsidRPr="009B3B8E">
        <w:rPr>
          <w:rFonts w:ascii="Calibri" w:hAnsi="Calibri" w:cs="Calibri"/>
          <w:sz w:val="22"/>
          <w:szCs w:val="22"/>
        </w:rPr>
        <w:t>Dzierżawca nie może czynić w rzeczy stanowiącej przedmiot dzierżawy zmian sprzecznych z umową lub przeznaczeniem rzeczy, ani zmienić przeznaczenia przedmiotu dzierżawy bez uprzedniej zgody Wydzierżawiającego wyrażonej na piśmie.</w:t>
      </w:r>
    </w:p>
    <w:p w14:paraId="0E35F2A0" w14:textId="77777777" w:rsidR="009F460B" w:rsidRPr="009B3B8E" w:rsidRDefault="009F460B" w:rsidP="00C36D6C">
      <w:pPr>
        <w:numPr>
          <w:ilvl w:val="0"/>
          <w:numId w:val="10"/>
        </w:numPr>
        <w:spacing w:after="240" w:line="300" w:lineRule="auto"/>
        <w:ind w:left="284" w:hanging="284"/>
        <w:contextualSpacing/>
        <w:rPr>
          <w:rFonts w:ascii="Calibri" w:hAnsi="Calibri" w:cs="Calibri"/>
          <w:sz w:val="22"/>
          <w:szCs w:val="22"/>
        </w:rPr>
      </w:pPr>
      <w:r w:rsidRPr="009B3B8E">
        <w:rPr>
          <w:rFonts w:ascii="Calibri" w:hAnsi="Calibri" w:cs="Calibri"/>
          <w:sz w:val="22"/>
          <w:szCs w:val="22"/>
        </w:rPr>
        <w:t>Wydzierżawiający nie wyraża zgody:</w:t>
      </w:r>
    </w:p>
    <w:p w14:paraId="46A9AF0E" w14:textId="77777777" w:rsidR="009F460B" w:rsidRPr="009B3B8E" w:rsidRDefault="009F460B" w:rsidP="00C36D6C">
      <w:pPr>
        <w:numPr>
          <w:ilvl w:val="0"/>
          <w:numId w:val="11"/>
        </w:numPr>
        <w:spacing w:after="240" w:line="300" w:lineRule="auto"/>
        <w:ind w:left="511" w:hanging="227"/>
        <w:contextualSpacing/>
        <w:rPr>
          <w:rFonts w:ascii="Calibri" w:hAnsi="Calibri" w:cs="Calibri"/>
          <w:sz w:val="22"/>
          <w:szCs w:val="22"/>
        </w:rPr>
      </w:pPr>
      <w:r w:rsidRPr="009B3B8E">
        <w:rPr>
          <w:rFonts w:ascii="Calibri" w:hAnsi="Calibri" w:cs="Calibri"/>
          <w:sz w:val="22"/>
          <w:szCs w:val="22"/>
        </w:rPr>
        <w:t>na prowadzenie działalności polegającej na eksploatacji automatów do gier o niskich wygranych;</w:t>
      </w:r>
    </w:p>
    <w:p w14:paraId="76AD7823" w14:textId="77777777" w:rsidR="009F460B" w:rsidRPr="009B3B8E" w:rsidRDefault="009F460B" w:rsidP="00C36D6C">
      <w:pPr>
        <w:numPr>
          <w:ilvl w:val="0"/>
          <w:numId w:val="11"/>
        </w:numPr>
        <w:spacing w:after="240" w:line="300" w:lineRule="auto"/>
        <w:ind w:left="511" w:hanging="227"/>
        <w:contextualSpacing/>
        <w:rPr>
          <w:rFonts w:ascii="Calibri" w:hAnsi="Calibri" w:cs="Calibri"/>
          <w:sz w:val="22"/>
          <w:szCs w:val="22"/>
        </w:rPr>
      </w:pPr>
      <w:r w:rsidRPr="009B3B8E">
        <w:rPr>
          <w:rFonts w:ascii="Calibri" w:hAnsi="Calibri" w:cs="Calibri"/>
          <w:sz w:val="22"/>
          <w:szCs w:val="22"/>
        </w:rPr>
        <w:t xml:space="preserve">na prowadzenie działalności handlowej, w tym promocyjnej i informacyjnej, dotyczącej środków psychoaktywnych, zmieniających świadomość, tzw. „smart </w:t>
      </w:r>
      <w:proofErr w:type="spellStart"/>
      <w:r w:rsidRPr="009B3B8E">
        <w:rPr>
          <w:rFonts w:ascii="Calibri" w:hAnsi="Calibri" w:cs="Calibri"/>
          <w:sz w:val="22"/>
          <w:szCs w:val="22"/>
        </w:rPr>
        <w:t>drugs</w:t>
      </w:r>
      <w:proofErr w:type="spellEnd"/>
      <w:r w:rsidRPr="009B3B8E">
        <w:rPr>
          <w:rFonts w:ascii="Calibri" w:hAnsi="Calibri" w:cs="Calibri"/>
          <w:sz w:val="22"/>
          <w:szCs w:val="22"/>
        </w:rPr>
        <w:t>”, produktów powodujących lub mogących powodować działanie podobne do substancji psychoaktywnych lub odurzających, potocznie zwanych „dopalaczami” (w tym przedmiotów kolekcjonerskich o podobnym działaniu), nawet jeżeli te produkty mają oznaczenie, że nie są przeznaczone do spożycia;</w:t>
      </w:r>
    </w:p>
    <w:p w14:paraId="77E6BE90" w14:textId="77777777" w:rsidR="009F460B" w:rsidRPr="009B3B8E" w:rsidRDefault="009F460B" w:rsidP="00C36D6C">
      <w:pPr>
        <w:numPr>
          <w:ilvl w:val="0"/>
          <w:numId w:val="11"/>
        </w:numPr>
        <w:spacing w:after="240" w:line="300" w:lineRule="auto"/>
        <w:ind w:left="511" w:hanging="227"/>
        <w:contextualSpacing/>
        <w:rPr>
          <w:rFonts w:ascii="Calibri" w:hAnsi="Calibri" w:cs="Calibri"/>
          <w:sz w:val="22"/>
          <w:szCs w:val="22"/>
        </w:rPr>
      </w:pPr>
      <w:r w:rsidRPr="009B3B8E">
        <w:rPr>
          <w:rFonts w:ascii="Calibri" w:hAnsi="Calibri" w:cs="Calibri"/>
          <w:sz w:val="22"/>
          <w:szCs w:val="22"/>
        </w:rPr>
        <w:t xml:space="preserve">na organizowanie pomiędzy godz. 23.00-7.00 okazjonalnych uroczystości lub imprez sportowych, handlowych, rozrywkowych albo innych wydarzeń z użyciem instalacji </w:t>
      </w:r>
      <w:r w:rsidRPr="009B3B8E">
        <w:rPr>
          <w:rFonts w:ascii="Calibri" w:hAnsi="Calibri" w:cs="Calibri"/>
          <w:sz w:val="22"/>
          <w:szCs w:val="22"/>
        </w:rPr>
        <w:br/>
        <w:t xml:space="preserve">lub urządzeń nagłaśniających oraz przeprowadzania prac organizacyjnych, przygotowawczych i porządkowych związanych z organizacją powyższych wydarzeń, wykonywanych z użyciem sprzętu mechanicznego, mogącego powodować hałas, </w:t>
      </w:r>
      <w:r w:rsidRPr="009B3B8E">
        <w:rPr>
          <w:rFonts w:ascii="Calibri" w:hAnsi="Calibri" w:cs="Calibri"/>
          <w:sz w:val="22"/>
          <w:szCs w:val="22"/>
        </w:rPr>
        <w:br/>
        <w:t xml:space="preserve">za wyjątkiem przypadków, w których konieczność przeprowadzania prac wynika </w:t>
      </w:r>
      <w:r w:rsidRPr="009B3B8E">
        <w:rPr>
          <w:rFonts w:ascii="Calibri" w:hAnsi="Calibri" w:cs="Calibri"/>
          <w:sz w:val="22"/>
          <w:szCs w:val="22"/>
        </w:rPr>
        <w:br/>
      </w:r>
      <w:r w:rsidRPr="009B3B8E">
        <w:rPr>
          <w:rFonts w:ascii="Calibri" w:hAnsi="Calibri" w:cs="Calibri"/>
          <w:sz w:val="22"/>
          <w:szCs w:val="22"/>
        </w:rPr>
        <w:lastRenderedPageBreak/>
        <w:t>z postanowień decyzji administracyjnej lub innego aktu prawnego – w zakresie niezbędnym do ich realizacji;</w:t>
      </w:r>
    </w:p>
    <w:p w14:paraId="0291A135" w14:textId="0E5477A2" w:rsidR="007D6C30" w:rsidRPr="009B3B8E" w:rsidRDefault="009F460B" w:rsidP="007D6C30">
      <w:pPr>
        <w:numPr>
          <w:ilvl w:val="0"/>
          <w:numId w:val="11"/>
        </w:numPr>
        <w:spacing w:after="240" w:line="300" w:lineRule="auto"/>
        <w:ind w:left="511" w:hanging="227"/>
        <w:jc w:val="both"/>
        <w:rPr>
          <w:rFonts w:ascii="Calibri" w:hAnsi="Calibri" w:cs="Calibri"/>
          <w:sz w:val="22"/>
          <w:szCs w:val="22"/>
        </w:rPr>
      </w:pPr>
      <w:r w:rsidRPr="009B3B8E">
        <w:rPr>
          <w:rFonts w:ascii="Calibri" w:hAnsi="Calibri" w:cs="Calibri"/>
          <w:sz w:val="22"/>
          <w:szCs w:val="22"/>
        </w:rPr>
        <w:t>na przeprowadzanie pokazów pirotechnicznych.</w:t>
      </w:r>
    </w:p>
    <w:p w14:paraId="59F5E7F1" w14:textId="77777777"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10</w:t>
      </w:r>
    </w:p>
    <w:p w14:paraId="49CFF0ED" w14:textId="5131C9F1" w:rsidR="009F460B" w:rsidRPr="009B3B8E" w:rsidRDefault="009F460B" w:rsidP="00285F1B">
      <w:pPr>
        <w:pStyle w:val="Akapitzlist"/>
        <w:numPr>
          <w:ilvl w:val="0"/>
          <w:numId w:val="12"/>
        </w:numPr>
        <w:spacing w:after="120"/>
        <w:ind w:left="284" w:hanging="284"/>
        <w:jc w:val="both"/>
        <w:rPr>
          <w:rFonts w:ascii="Calibri" w:hAnsi="Calibri" w:cs="Calibri"/>
          <w:sz w:val="22"/>
          <w:szCs w:val="22"/>
        </w:rPr>
      </w:pPr>
      <w:r w:rsidRPr="009B3B8E">
        <w:rPr>
          <w:rFonts w:ascii="Calibri" w:hAnsi="Calibri" w:cs="Calibri"/>
          <w:sz w:val="22"/>
          <w:szCs w:val="22"/>
        </w:rPr>
        <w:t>Dzierżawca zobowiązany jest do:</w:t>
      </w:r>
    </w:p>
    <w:p w14:paraId="495A8EE9"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ponoszenia wszelkich opłat, podatków (w tym podatku od nieruchomości), świadczeń publicznych związanych z nieruchomością oraz wynikających z przepisów prawa;</w:t>
      </w:r>
    </w:p>
    <w:p w14:paraId="3229602E"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zawarcia umów z właściwymi jednostkami na wywóz śmieci, dostawę energii elektrycznej i innych mediów niezbędnych do wykonywania umowy;</w:t>
      </w:r>
    </w:p>
    <w:p w14:paraId="785B8EE3"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ubezpieczenia przedmiotu umowy na własny koszt (dotyczy nieruchomości zabudowanych);</w:t>
      </w:r>
    </w:p>
    <w:p w14:paraId="6B8593EC"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przestrzegania przepisów prawa, a w szczególności: prawa budowlanego, ustawy o utrzymaniu czystości i porządku w gminach, przepisów sanitarnych, porządkowych oraz przepisów dotyczących geodezyjnej ewidencji i uzgadniania dokumentacji projektowych sieci uzbrojenia terenu;</w:t>
      </w:r>
    </w:p>
    <w:p w14:paraId="7E88AF81" w14:textId="435D4E32"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utrzymania w należytym stanie budynków i innych urządzeń znajdujących się na nieruchomości, dokonywania własnym kosztem remontów niezbędnych do</w:t>
      </w:r>
      <w:r w:rsidR="00096021" w:rsidRPr="009B3B8E">
        <w:rPr>
          <w:rFonts w:ascii="Calibri" w:hAnsi="Calibri" w:cs="Calibri"/>
          <w:sz w:val="22"/>
          <w:szCs w:val="22"/>
        </w:rPr>
        <w:t xml:space="preserve"> </w:t>
      </w:r>
      <w:r w:rsidRPr="009B3B8E">
        <w:rPr>
          <w:rFonts w:ascii="Calibri" w:hAnsi="Calibri" w:cs="Calibri"/>
          <w:sz w:val="22"/>
          <w:szCs w:val="22"/>
        </w:rPr>
        <w:t>zachowania ich w stanie niepogorszonym oraz zabezpieczenia istniejących znaków osnowy geodezyjnej – wznowienia ich w przypadku zniszczenia;</w:t>
      </w:r>
    </w:p>
    <w:p w14:paraId="5CC1E1EC"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utrzymania istniejącego drzewostanu, a w przypadku konieczności usunięcia drzew i krzewów, uzyskania pisemnej zgody właściciela nieruchomości i wymaganych przepisami prawa pozwoleń;</w:t>
      </w:r>
    </w:p>
    <w:p w14:paraId="1504F088"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uzyskania pisemnej zgody Wydzierżawiającego na rozbudowę, nadbudowę lub przebudowę istniejącego obiektu i na wzniesienie na nieruchomości jakichkolwiek obiektów budowlanych i innych urządzeń;</w:t>
      </w:r>
    </w:p>
    <w:p w14:paraId="798C440E" w14:textId="77777777" w:rsidR="009F460B" w:rsidRPr="009B3B8E" w:rsidRDefault="009F460B" w:rsidP="00151765">
      <w:pPr>
        <w:numPr>
          <w:ilvl w:val="0"/>
          <w:numId w:val="1"/>
        </w:numPr>
        <w:overflowPunct w:val="0"/>
        <w:adjustRightInd w:val="0"/>
        <w:spacing w:after="240" w:line="300" w:lineRule="auto"/>
        <w:ind w:left="511" w:hanging="227"/>
        <w:contextualSpacing/>
        <w:textAlignment w:val="baseline"/>
        <w:rPr>
          <w:rFonts w:ascii="Calibri" w:hAnsi="Calibri" w:cs="Calibri"/>
          <w:sz w:val="22"/>
          <w:szCs w:val="22"/>
        </w:rPr>
      </w:pPr>
      <w:r w:rsidRPr="009B3B8E">
        <w:rPr>
          <w:rFonts w:ascii="Calibri" w:hAnsi="Calibri" w:cs="Calibri"/>
          <w:sz w:val="22"/>
          <w:szCs w:val="22"/>
        </w:rPr>
        <w:t>uzyskania pisemnej zgody na zawarcie jakiejkolwiek umowy dotyczącej korzystania z dzierżawionej nieruchomości przez osoby trzecie;</w:t>
      </w:r>
    </w:p>
    <w:p w14:paraId="151BC533" w14:textId="77777777" w:rsidR="009F460B" w:rsidRPr="009B3B8E" w:rsidRDefault="009F460B" w:rsidP="00151765">
      <w:pPr>
        <w:numPr>
          <w:ilvl w:val="0"/>
          <w:numId w:val="1"/>
        </w:numPr>
        <w:overflowPunct w:val="0"/>
        <w:adjustRightInd w:val="0"/>
        <w:spacing w:after="120" w:line="300" w:lineRule="auto"/>
        <w:ind w:left="511" w:hanging="227"/>
        <w:textAlignment w:val="baseline"/>
        <w:rPr>
          <w:rFonts w:ascii="Calibri" w:hAnsi="Calibri" w:cs="Calibri"/>
          <w:sz w:val="22"/>
          <w:szCs w:val="22"/>
        </w:rPr>
      </w:pPr>
      <w:r w:rsidRPr="009B3B8E">
        <w:rPr>
          <w:rFonts w:ascii="Calibri" w:hAnsi="Calibri" w:cs="Calibri"/>
          <w:sz w:val="22"/>
          <w:szCs w:val="22"/>
        </w:rPr>
        <w:t>wykonywania obowiązków obciążających właściciela nieruchomości dzierżawionej wynikających z ustawy o utrzymaniu czystości i porządku w gminach, w tym utrzymania czystości i porządku przez: uprzątanie błota, śniegu, lodu i innych zanieczyszczeń z chodników położonych wzdłuż nieruchomości dzierżawionej, przy czym za chodnik uznaje się wydzieloną część drogi publicznej służącą dla ruchu pieszego położoną bezpośrednio przy granicy nieruchomości dzierżawionej. Obowiązek ten nie dotyczy chodników, na których jest dopuszczony płatny postój lub parkowanie pojazdów samochodowych.</w:t>
      </w:r>
    </w:p>
    <w:p w14:paraId="6568EF98" w14:textId="77777777" w:rsidR="009F460B" w:rsidRPr="009B3B8E" w:rsidRDefault="009F460B" w:rsidP="009851DE">
      <w:pPr>
        <w:pStyle w:val="Akapitzlist"/>
        <w:keepNext/>
        <w:spacing w:after="240" w:line="360" w:lineRule="auto"/>
        <w:jc w:val="center"/>
        <w:rPr>
          <w:rFonts w:ascii="Calibri" w:hAnsi="Calibri" w:cs="Calibri"/>
          <w:b/>
          <w:sz w:val="22"/>
          <w:szCs w:val="22"/>
        </w:rPr>
      </w:pPr>
      <w:r w:rsidRPr="009B3B8E">
        <w:rPr>
          <w:rFonts w:ascii="Calibri" w:hAnsi="Calibri" w:cs="Calibri"/>
          <w:b/>
          <w:sz w:val="22"/>
          <w:szCs w:val="22"/>
        </w:rPr>
        <w:t>§ 11</w:t>
      </w:r>
    </w:p>
    <w:p w14:paraId="05BC91A9"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Bez uprzedniej pisemnej zgody Wydzierżawiającego, Dzierżawca nie może oddać przedmiotu dzierżawy osobie trzeciej do bezpłatnego używania ani go poddzierżawiać, jak również rozporządzać w inny sposób. Zastrzeżenie powyższe dotyczy także zawierania innych umów i składania oświadczeń woli, przedmiotem których byłaby wydzierżawiona nieruchomość.</w:t>
      </w:r>
    </w:p>
    <w:p w14:paraId="2E2CA20A"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lastRenderedPageBreak/>
        <w:t>W przypadku wyrażenia zgody, o której mowa w ust. 1 Dzierżawca może udostępnić do 50% powierzchni przedmiotu dzierżawy wyłącznie na cel tożsamy z określonym w umowie dzierżawy, przy czym czynsz za dzierżawę zostaje dodatkowo podwyższony o 50% czynszu, jednak nie mniej niż 50% obowiązującej dla danego terenu minimalnej miesięcznej stawki czynszu dzierżawnego netto.</w:t>
      </w:r>
    </w:p>
    <w:p w14:paraId="01512278"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W uzasadnionych przypadkach Wydzierżawiający może wyrazić zgodę na poddzierżawę przez Dzierżawcę do 20% gruntu będącego przedmiotem dzierżawy na cel inny niż określony w umowie dzierżawy, przy czym czynsz za dzierżawę zostaje dodatkowo podwyższony o 50% minimalnej miesięcznej stawki czynszu dzierżawnego netto dla celu poddzierżawy, z zastrzeżeniem ust. 4.</w:t>
      </w:r>
    </w:p>
    <w:p w14:paraId="20A3F7FD"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W przypadku, gdy zgodnie z ust. 3 Wydzierżawiający wyraził zgodę na poddzierżawę nieruchomości w celu umieszczenia nośnika reklamy, czynsz za dzierżawę zostaje dodatkowo podwyższony o 50% minimalnej miesięcznej stawki czynszu dzierżawnego netto, obowiązującej dla tego celu.</w:t>
      </w:r>
    </w:p>
    <w:p w14:paraId="7909B26F" w14:textId="0FDB7514"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Jakakolwiek umowa określona w ust. 1-</w:t>
      </w:r>
      <w:r w:rsidR="00921FBE" w:rsidRPr="009B3B8E">
        <w:rPr>
          <w:rFonts w:ascii="Calibri" w:hAnsi="Calibri" w:cs="Calibri"/>
          <w:sz w:val="22"/>
          <w:szCs w:val="22"/>
        </w:rPr>
        <w:t>4</w:t>
      </w:r>
      <w:r w:rsidRPr="009B3B8E">
        <w:rPr>
          <w:rFonts w:ascii="Calibri" w:hAnsi="Calibri" w:cs="Calibri"/>
          <w:sz w:val="22"/>
          <w:szCs w:val="22"/>
        </w:rPr>
        <w:t xml:space="preserve"> niniejszego paragrafu zawierana z osobą trzecią, nie może być zawarta na okres dłuższy niż okres, na który została zawarta umowa dzierżawy.</w:t>
      </w:r>
    </w:p>
    <w:p w14:paraId="040F46E9"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Rozwiązanie bądź wygaśnięcie umowy dzierżawy przed upływem okresu, na który została zawarta, jest równoznaczne z cofnięciem zgody Wydzierżawiającego, o której mowa w ust. 1-4.</w:t>
      </w:r>
    </w:p>
    <w:p w14:paraId="5920126A" w14:textId="77777777" w:rsidR="009F460B" w:rsidRPr="009B3B8E" w:rsidRDefault="009F460B" w:rsidP="00C36D6C">
      <w:pPr>
        <w:numPr>
          <w:ilvl w:val="0"/>
          <w:numId w:val="13"/>
        </w:numPr>
        <w:spacing w:line="300" w:lineRule="auto"/>
        <w:ind w:left="284" w:hanging="284"/>
        <w:rPr>
          <w:rFonts w:ascii="Calibri" w:hAnsi="Calibri" w:cs="Calibri"/>
          <w:sz w:val="22"/>
          <w:szCs w:val="22"/>
        </w:rPr>
      </w:pPr>
      <w:r w:rsidRPr="009B3B8E">
        <w:rPr>
          <w:rFonts w:ascii="Calibri" w:hAnsi="Calibri" w:cs="Calibri"/>
          <w:sz w:val="22"/>
          <w:szCs w:val="22"/>
        </w:rPr>
        <w:t>Dzierżawca zobowiązuje się do wprowadzenia w umowie, na zawarcie której uzyskał zgodę Wydzierżawiającego, zapisu zgodnie z którym umowa ulegnie rozwiązaniu, bez zachowania okresu wypowiedzenia, w przypadku rozwiązania lub wygaśnięcia podstawowej umowy dzierżawy przed upływem okresu, na który została zawarta.</w:t>
      </w:r>
    </w:p>
    <w:p w14:paraId="3E6F4812" w14:textId="076BF809" w:rsidR="009F460B" w:rsidRPr="009B3B8E" w:rsidRDefault="009F460B" w:rsidP="00C36D6C">
      <w:pPr>
        <w:numPr>
          <w:ilvl w:val="0"/>
          <w:numId w:val="13"/>
        </w:numPr>
        <w:spacing w:after="120" w:line="300" w:lineRule="auto"/>
        <w:ind w:left="284" w:hanging="284"/>
        <w:rPr>
          <w:rFonts w:ascii="Calibri" w:hAnsi="Calibri" w:cs="Calibri"/>
          <w:sz w:val="22"/>
          <w:szCs w:val="22"/>
        </w:rPr>
      </w:pPr>
      <w:r w:rsidRPr="009B3B8E">
        <w:rPr>
          <w:rFonts w:ascii="Calibri" w:hAnsi="Calibri" w:cs="Calibri"/>
          <w:sz w:val="22"/>
          <w:szCs w:val="22"/>
        </w:rPr>
        <w:t>Podwyższenie czynszu, o którym mowa w ust. 2-</w:t>
      </w:r>
      <w:r w:rsidR="00921FBE" w:rsidRPr="009B3B8E">
        <w:rPr>
          <w:rFonts w:ascii="Calibri" w:hAnsi="Calibri" w:cs="Calibri"/>
          <w:sz w:val="22"/>
          <w:szCs w:val="22"/>
        </w:rPr>
        <w:t>4</w:t>
      </w:r>
      <w:r w:rsidRPr="009B3B8E">
        <w:rPr>
          <w:rFonts w:ascii="Calibri" w:hAnsi="Calibri" w:cs="Calibri"/>
          <w:sz w:val="22"/>
          <w:szCs w:val="22"/>
        </w:rPr>
        <w:t xml:space="preserve"> nie stanowi zmiany umowy i nie wymaga formy pisemnego aneksu.</w:t>
      </w:r>
    </w:p>
    <w:p w14:paraId="4E2CB307" w14:textId="77777777"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12</w:t>
      </w:r>
    </w:p>
    <w:p w14:paraId="23DD013D" w14:textId="77777777" w:rsidR="009F460B" w:rsidRPr="009B3B8E" w:rsidRDefault="009F460B" w:rsidP="00151765">
      <w:pPr>
        <w:numPr>
          <w:ilvl w:val="0"/>
          <w:numId w:val="1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Dzierżawca zobowiązuje się do udostępnienia terenu w razie konieczności wykonywania prac konserwacyjnych, remontów oraz w przypadku awarii infrastruktury technicznej przebiegającej przez dzierżawiony teren.</w:t>
      </w:r>
    </w:p>
    <w:p w14:paraId="70855800" w14:textId="48F02950" w:rsidR="009F460B" w:rsidRPr="009B3B8E" w:rsidRDefault="009F460B" w:rsidP="00151765">
      <w:pPr>
        <w:numPr>
          <w:ilvl w:val="0"/>
          <w:numId w:val="1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 xml:space="preserve">Niezbędny zasięg terenu w przypadkach, o których mowa w ust. 1, określa wykonawca ww. </w:t>
      </w:r>
      <w:r w:rsidR="0063103A" w:rsidRPr="009B3B8E">
        <w:rPr>
          <w:rFonts w:ascii="Calibri" w:hAnsi="Calibri" w:cs="Calibri"/>
          <w:sz w:val="22"/>
          <w:szCs w:val="22"/>
        </w:rPr>
        <w:t xml:space="preserve">    </w:t>
      </w:r>
      <w:r w:rsidRPr="009B3B8E">
        <w:rPr>
          <w:rFonts w:ascii="Calibri" w:hAnsi="Calibri" w:cs="Calibri"/>
          <w:sz w:val="22"/>
          <w:szCs w:val="22"/>
        </w:rPr>
        <w:t>prac.</w:t>
      </w:r>
    </w:p>
    <w:p w14:paraId="468DE5D8" w14:textId="77777777" w:rsidR="009F460B" w:rsidRPr="009B3B8E" w:rsidRDefault="009F460B" w:rsidP="00151765">
      <w:pPr>
        <w:numPr>
          <w:ilvl w:val="0"/>
          <w:numId w:val="1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Dzierżawcy nie przysługuje od Wydzierżawiającego jakiekolwiek odszkodowanie z tytułu wykonywania prac niezbędnych do utrzymania dzierżawionej nieruchomości w stanie przydatnym do umówionego użytku. Wykonywanie wskazanych prac nie stanowi również podstawy do obniżenia wysokości czynszu.</w:t>
      </w:r>
    </w:p>
    <w:p w14:paraId="4CB77466" w14:textId="77777777" w:rsidR="009F460B" w:rsidRPr="009B3B8E" w:rsidRDefault="009F460B" w:rsidP="00151765">
      <w:pPr>
        <w:numPr>
          <w:ilvl w:val="0"/>
          <w:numId w:val="14"/>
        </w:numPr>
        <w:overflowPunct w:val="0"/>
        <w:adjustRightInd w:val="0"/>
        <w:spacing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nie ponosi odpowiedzialności cywilnej za jakiekolwiek szkody powstałe w wyniku awarii sieci ciepłowniczej, wysokiego napięcia i innych urządzeń znajdujących się na nieruchomości, chyba że awaria powstanie z jego winy.</w:t>
      </w:r>
    </w:p>
    <w:p w14:paraId="34F93A3B" w14:textId="77777777" w:rsidR="009F460B" w:rsidRPr="009B3B8E" w:rsidRDefault="009F460B" w:rsidP="00151765">
      <w:pPr>
        <w:numPr>
          <w:ilvl w:val="0"/>
          <w:numId w:val="14"/>
        </w:numPr>
        <w:overflowPunct w:val="0"/>
        <w:adjustRightInd w:val="0"/>
        <w:spacing w:after="120" w:line="300" w:lineRule="auto"/>
        <w:ind w:left="284" w:hanging="284"/>
        <w:textAlignment w:val="baseline"/>
        <w:rPr>
          <w:rFonts w:ascii="Calibri" w:hAnsi="Calibri" w:cs="Calibri"/>
          <w:sz w:val="22"/>
          <w:szCs w:val="22"/>
        </w:rPr>
      </w:pPr>
      <w:r w:rsidRPr="009B3B8E">
        <w:rPr>
          <w:rFonts w:ascii="Calibri" w:hAnsi="Calibri" w:cs="Calibri"/>
          <w:sz w:val="22"/>
          <w:szCs w:val="22"/>
        </w:rPr>
        <w:t>Wydzierżawiający nie ponosi odpowiedzialności cywilnej za wady fizyczne i prawne nieruchomości, o których istnieniu nie wiedział w chwili zawarcia umowy pomimo zachowania należytej staranności.</w:t>
      </w:r>
    </w:p>
    <w:p w14:paraId="583BC6B8" w14:textId="2D5DD944" w:rsidR="009F460B" w:rsidRPr="009B3B8E" w:rsidRDefault="009F460B" w:rsidP="009851DE">
      <w:pPr>
        <w:spacing w:after="240" w:line="360" w:lineRule="auto"/>
        <w:jc w:val="center"/>
        <w:rPr>
          <w:rFonts w:ascii="Calibri" w:hAnsi="Calibri" w:cs="Calibri"/>
          <w:b/>
          <w:sz w:val="22"/>
          <w:szCs w:val="22"/>
        </w:rPr>
      </w:pPr>
      <w:r w:rsidRPr="009B3B8E">
        <w:rPr>
          <w:rFonts w:ascii="Calibri" w:hAnsi="Calibri" w:cs="Calibri"/>
          <w:b/>
          <w:sz w:val="22"/>
          <w:szCs w:val="22"/>
        </w:rPr>
        <w:t>§ 13</w:t>
      </w:r>
    </w:p>
    <w:p w14:paraId="08436028" w14:textId="77777777" w:rsidR="009F460B" w:rsidRPr="009B3B8E" w:rsidRDefault="009F460B" w:rsidP="00766D71">
      <w:pPr>
        <w:spacing w:after="120" w:line="300" w:lineRule="auto"/>
        <w:jc w:val="both"/>
        <w:rPr>
          <w:rFonts w:ascii="Calibri" w:hAnsi="Calibri" w:cs="Calibri"/>
          <w:sz w:val="22"/>
          <w:szCs w:val="22"/>
        </w:rPr>
      </w:pPr>
      <w:r w:rsidRPr="009B3B8E">
        <w:rPr>
          <w:rFonts w:ascii="Calibri" w:hAnsi="Calibri" w:cs="Calibri"/>
          <w:sz w:val="22"/>
          <w:szCs w:val="22"/>
        </w:rPr>
        <w:lastRenderedPageBreak/>
        <w:t>Wydzierżawiający jest uprawniony do dokonywania w każdym czasie kontroli wykonywania umowy i do wstępu w tym celu na teren nieruchomości oraz do utrwalania w formie fotograficznej stanu nieruchomości.</w:t>
      </w:r>
    </w:p>
    <w:p w14:paraId="1BCC93CF" w14:textId="77777777" w:rsidR="009F460B" w:rsidRPr="009B3B8E" w:rsidRDefault="009F460B" w:rsidP="009851DE">
      <w:pPr>
        <w:spacing w:after="240" w:line="360" w:lineRule="auto"/>
        <w:jc w:val="center"/>
        <w:rPr>
          <w:rFonts w:ascii="Calibri" w:hAnsi="Calibri" w:cs="Calibri"/>
          <w:b/>
          <w:sz w:val="22"/>
          <w:szCs w:val="22"/>
        </w:rPr>
      </w:pPr>
      <w:r w:rsidRPr="009B3B8E">
        <w:rPr>
          <w:rFonts w:ascii="Calibri" w:hAnsi="Calibri" w:cs="Calibri"/>
          <w:b/>
          <w:sz w:val="22"/>
          <w:szCs w:val="22"/>
        </w:rPr>
        <w:t>§ 14</w:t>
      </w:r>
    </w:p>
    <w:p w14:paraId="124F254C" w14:textId="6FA15857" w:rsidR="009F460B" w:rsidRPr="009B3B8E" w:rsidRDefault="009F460B" w:rsidP="00151765">
      <w:pPr>
        <w:numPr>
          <w:ilvl w:val="0"/>
          <w:numId w:val="15"/>
        </w:numPr>
        <w:spacing w:line="300" w:lineRule="auto"/>
        <w:ind w:left="284" w:hanging="284"/>
        <w:rPr>
          <w:rFonts w:ascii="Calibri" w:hAnsi="Calibri" w:cs="Calibri"/>
          <w:sz w:val="22"/>
          <w:szCs w:val="22"/>
        </w:rPr>
      </w:pPr>
      <w:r w:rsidRPr="009B3B8E">
        <w:rPr>
          <w:rFonts w:ascii="Calibri" w:hAnsi="Calibri" w:cs="Calibri"/>
          <w:sz w:val="22"/>
          <w:szCs w:val="22"/>
        </w:rPr>
        <w:t>Dzierżawca jest zobowiązany w terminie 7 dni od dnia zakończenia, wygaśnięcia lub rozwiązania niniejszej umowy bez zachowania okresu wypowiedzenia lub z upływem okresów wypowiedzenia, o których mowa w § 8 ust. 2 i ust. 3 lub w przypadku, o którym mowa w § 2 ust. 2, od dnia poinformowania przez Wydzierżawiającego o odmowie zawarcia kolejnej umowy po zakończeniu niniejszej umowy, zwrócić nieruchomość w stanie niepogorszonym i uporządkowanym, a w szczególności zlikwidować na żądanie Wydzierżawiającego wszelkie poczynione przez siebie naniesienia znajdujące się na gruncie. W przypadku niewypełnienia powyższego obowiązku Wydzierżawiający będzie uprawniony do dokonania niezbędnych napraw i uporządkowania nieruchomości, a w szczególności do usunięcia naniesień i zabezpieczenia ich pozostałości na koszt i ryzyko Dzierżawcy, lub do zatrzymania naniesień. Dokonanie niezbędnych napraw i uporządkowanie nieruchomości, w tym usunięcie naniesień w myśl zdania poprzedniego, może się odbyć bez upoważnienia sądu.</w:t>
      </w:r>
    </w:p>
    <w:p w14:paraId="015697D3" w14:textId="77777777" w:rsidR="009F460B" w:rsidRPr="009B3B8E" w:rsidRDefault="009F460B" w:rsidP="00151765">
      <w:pPr>
        <w:numPr>
          <w:ilvl w:val="0"/>
          <w:numId w:val="15"/>
        </w:numPr>
        <w:spacing w:line="300" w:lineRule="auto"/>
        <w:ind w:left="284" w:hanging="284"/>
        <w:rPr>
          <w:rFonts w:ascii="Calibri" w:hAnsi="Calibri" w:cs="Calibri"/>
          <w:sz w:val="22"/>
          <w:szCs w:val="22"/>
        </w:rPr>
      </w:pPr>
      <w:r w:rsidRPr="009B3B8E">
        <w:rPr>
          <w:rFonts w:ascii="Calibri" w:hAnsi="Calibri" w:cs="Calibri"/>
          <w:sz w:val="22"/>
          <w:szCs w:val="22"/>
        </w:rPr>
        <w:t>Potwierdzeniem zwrotu nieruchomości w stanie niepogorszonym i uporządkowanym określonym w ust. 1 jest protokół zdawczo – odbiorczy, który winien być podpisany najpóźniej w terminie, o którym mowa w ust. 1. W przypadku, gdy upływ terminu, o którym mowa w ust. 1 przypada na dzień uznany ustawowo za wolny od pracy lub sobotę, ustala się podpisanie protokołu zdawczo-odbiorczego najpóźniej następnego dnia, który nie jest dniem wolnym od pracy ani sobotą.</w:t>
      </w:r>
    </w:p>
    <w:p w14:paraId="720B2A81" w14:textId="1BC70149" w:rsidR="009F460B" w:rsidRPr="009B3B8E" w:rsidRDefault="009F460B" w:rsidP="00151765">
      <w:pPr>
        <w:numPr>
          <w:ilvl w:val="0"/>
          <w:numId w:val="15"/>
        </w:numPr>
        <w:spacing w:line="300" w:lineRule="auto"/>
        <w:ind w:left="284" w:hanging="284"/>
        <w:rPr>
          <w:rFonts w:ascii="Calibri" w:hAnsi="Calibri" w:cs="Calibri"/>
          <w:sz w:val="22"/>
          <w:szCs w:val="22"/>
        </w:rPr>
      </w:pPr>
      <w:r w:rsidRPr="009B3B8E">
        <w:rPr>
          <w:rFonts w:ascii="Calibri" w:hAnsi="Calibri" w:cs="Calibri"/>
          <w:sz w:val="22"/>
          <w:szCs w:val="22"/>
        </w:rPr>
        <w:t>W przypadku niedokonania zwrotu nieruchomości w terminie określonym w ust. 1, Wydzierżawiającemu przysługiwać będzie wynagrodzenie określone w § 4 ust. 3.</w:t>
      </w:r>
    </w:p>
    <w:p w14:paraId="316A8130" w14:textId="77777777" w:rsidR="009F460B" w:rsidRPr="009B3B8E" w:rsidRDefault="009F460B" w:rsidP="00151765">
      <w:pPr>
        <w:numPr>
          <w:ilvl w:val="0"/>
          <w:numId w:val="15"/>
        </w:numPr>
        <w:spacing w:after="120" w:line="300" w:lineRule="auto"/>
        <w:ind w:left="284" w:hanging="284"/>
        <w:rPr>
          <w:rFonts w:ascii="Calibri" w:hAnsi="Calibri" w:cs="Calibri"/>
          <w:sz w:val="22"/>
          <w:szCs w:val="22"/>
        </w:rPr>
      </w:pPr>
      <w:r w:rsidRPr="009B3B8E">
        <w:rPr>
          <w:rFonts w:ascii="Calibri" w:hAnsi="Calibri" w:cs="Calibri"/>
          <w:sz w:val="22"/>
          <w:szCs w:val="22"/>
        </w:rPr>
        <w:t>W przypadku gdy po zakończeniu umowy Wydzierżawiający zatrzyma jakiekolwiek nakłady, w tym naniesienia, poczynione przez Dzierżawcę (zarówno stanowiące nakłady konieczne jak i ulepszenia), Dzierżawcy nie będą przysługiwać żadne roszczenia o zwrot wartości nakładów poczynionych na nieruchomość, w tym zwiększających jej wartość lub użyteczność. Dzierżawcy nie będą przysługiwać roszczenia o zwrot wartości nakładów poniesionych na nieruchomość również w przypadku wcześniejszego rozwiązania lub wygaśnięcia umowy. Dzierżawca zrzeka się wszelkich ewentualnych roszczeń z tego tytułu i zobowiązuje się nie zgłaszać jakichkolwiek roszczeń w przyszłości, a co za tym idzie, Dzierżawca oświadcza, że nie będzie dochodził przed sądem bądź innym organem orzekającym zapłaty z tego tytułu.</w:t>
      </w:r>
    </w:p>
    <w:p w14:paraId="7D59DCC7" w14:textId="77777777" w:rsidR="00245F2D" w:rsidRPr="009B3B8E" w:rsidRDefault="00245F2D" w:rsidP="00245F2D">
      <w:pPr>
        <w:spacing w:after="120" w:line="300" w:lineRule="auto"/>
        <w:rPr>
          <w:rFonts w:ascii="Calibri" w:hAnsi="Calibri" w:cs="Calibri"/>
          <w:sz w:val="22"/>
          <w:szCs w:val="22"/>
        </w:rPr>
      </w:pPr>
    </w:p>
    <w:p w14:paraId="3AF3A9F9" w14:textId="77777777" w:rsidR="00245F2D" w:rsidRPr="009B3B8E" w:rsidRDefault="00245F2D" w:rsidP="00245F2D">
      <w:pPr>
        <w:spacing w:after="120" w:line="300" w:lineRule="auto"/>
        <w:rPr>
          <w:rFonts w:ascii="Calibri" w:hAnsi="Calibri" w:cs="Calibri"/>
          <w:sz w:val="22"/>
          <w:szCs w:val="22"/>
        </w:rPr>
      </w:pPr>
    </w:p>
    <w:p w14:paraId="5DEAEA39" w14:textId="77777777" w:rsidR="009F460B" w:rsidRPr="009B3B8E" w:rsidRDefault="009F460B" w:rsidP="009851DE">
      <w:pPr>
        <w:overflowPunct w:val="0"/>
        <w:adjustRightInd w:val="0"/>
        <w:spacing w:after="240" w:line="360" w:lineRule="auto"/>
        <w:jc w:val="center"/>
        <w:textAlignment w:val="baseline"/>
        <w:rPr>
          <w:rFonts w:ascii="Calibri" w:hAnsi="Calibri" w:cs="Calibri"/>
          <w:b/>
          <w:sz w:val="22"/>
          <w:szCs w:val="22"/>
        </w:rPr>
      </w:pPr>
      <w:r w:rsidRPr="009B3B8E">
        <w:rPr>
          <w:rFonts w:ascii="Calibri" w:hAnsi="Calibri" w:cs="Calibri"/>
          <w:b/>
          <w:sz w:val="22"/>
          <w:szCs w:val="22"/>
        </w:rPr>
        <w:t>§ 15</w:t>
      </w:r>
    </w:p>
    <w:p w14:paraId="61AA390E" w14:textId="77777777" w:rsidR="00921FBE" w:rsidRPr="009B3B8E" w:rsidRDefault="00921FBE" w:rsidP="00285F1B">
      <w:pPr>
        <w:pStyle w:val="Akapitzlist"/>
        <w:numPr>
          <w:ilvl w:val="0"/>
          <w:numId w:val="16"/>
        </w:numPr>
        <w:spacing w:line="300" w:lineRule="auto"/>
        <w:ind w:left="284" w:hanging="284"/>
        <w:jc w:val="both"/>
        <w:rPr>
          <w:rFonts w:asciiTheme="minorHAnsi" w:hAnsiTheme="minorHAnsi" w:cstheme="minorHAnsi"/>
          <w:sz w:val="22"/>
          <w:szCs w:val="22"/>
        </w:rPr>
      </w:pPr>
      <w:r w:rsidRPr="009B3B8E">
        <w:rPr>
          <w:rFonts w:asciiTheme="minorHAnsi" w:hAnsiTheme="minorHAnsi" w:cstheme="minorHAnsi"/>
          <w:sz w:val="22"/>
          <w:szCs w:val="22"/>
        </w:rPr>
        <w:t>Strony wskazują następujące adresy dla doręczeń korespondencji związanej z umową</w:t>
      </w:r>
      <w:r w:rsidR="00B232A2" w:rsidRPr="009B3B8E">
        <w:rPr>
          <w:rFonts w:asciiTheme="minorHAnsi" w:hAnsiTheme="minorHAnsi" w:cstheme="minorHAnsi"/>
          <w:sz w:val="22"/>
          <w:szCs w:val="22"/>
        </w:rPr>
        <w:t>:</w:t>
      </w:r>
    </w:p>
    <w:p w14:paraId="63E118C6" w14:textId="63763489" w:rsidR="009F460B" w:rsidRPr="009B3B8E" w:rsidRDefault="00921FBE" w:rsidP="00C53AAD">
      <w:pPr>
        <w:pStyle w:val="Akapitzlist"/>
        <w:spacing w:line="300" w:lineRule="auto"/>
        <w:ind w:left="284"/>
        <w:rPr>
          <w:rFonts w:asciiTheme="minorHAnsi" w:hAnsiTheme="minorHAnsi" w:cstheme="minorHAnsi"/>
          <w:sz w:val="22"/>
          <w:szCs w:val="22"/>
        </w:rPr>
      </w:pPr>
      <w:r w:rsidRPr="009B3B8E">
        <w:rPr>
          <w:rFonts w:asciiTheme="minorHAnsi" w:hAnsiTheme="minorHAnsi" w:cstheme="minorHAnsi"/>
          <w:sz w:val="22"/>
          <w:szCs w:val="22"/>
        </w:rPr>
        <w:lastRenderedPageBreak/>
        <w:t>Wydzierżawiający</w:t>
      </w:r>
      <w:r w:rsidR="00CD09D8" w:rsidRPr="009B3B8E">
        <w:rPr>
          <w:rFonts w:asciiTheme="minorHAnsi" w:hAnsiTheme="minorHAnsi" w:cstheme="minorHAnsi"/>
          <w:sz w:val="22"/>
          <w:szCs w:val="22"/>
        </w:rPr>
        <w:t>:</w:t>
      </w:r>
      <w:r w:rsidRPr="009B3B8E">
        <w:rPr>
          <w:rFonts w:asciiTheme="minorHAnsi" w:hAnsiTheme="minorHAnsi" w:cstheme="minorHAnsi"/>
          <w:sz w:val="22"/>
          <w:szCs w:val="22"/>
        </w:rPr>
        <w:t xml:space="preserve"> </w:t>
      </w:r>
      <w:r w:rsidR="009F460B" w:rsidRPr="009B3B8E">
        <w:rPr>
          <w:rFonts w:ascii="Calibri" w:hAnsi="Calibri" w:cs="Calibri"/>
          <w:b/>
          <w:bCs/>
          <w:sz w:val="22"/>
          <w:szCs w:val="22"/>
        </w:rPr>
        <w:t>Zakład</w:t>
      </w:r>
      <w:r w:rsidR="00B232A2" w:rsidRPr="009B3B8E">
        <w:rPr>
          <w:rFonts w:ascii="Calibri" w:hAnsi="Calibri" w:cs="Calibri"/>
          <w:b/>
          <w:bCs/>
          <w:sz w:val="22"/>
          <w:szCs w:val="22"/>
        </w:rPr>
        <w:t xml:space="preserve"> </w:t>
      </w:r>
      <w:r w:rsidR="009F460B" w:rsidRPr="009B3B8E">
        <w:rPr>
          <w:rFonts w:ascii="Calibri" w:hAnsi="Calibri" w:cs="Calibri"/>
          <w:b/>
          <w:bCs/>
          <w:sz w:val="22"/>
          <w:szCs w:val="22"/>
        </w:rPr>
        <w:t>Gospodarowania Nieruchomościami w Dzielnicy Targówek m.st. Warszawy ul. Gościeradowska 5,</w:t>
      </w:r>
      <w:r w:rsidR="00766D71" w:rsidRPr="009B3B8E">
        <w:rPr>
          <w:rFonts w:ascii="Calibri" w:hAnsi="Calibri" w:cs="Calibri"/>
          <w:b/>
          <w:bCs/>
          <w:sz w:val="22"/>
          <w:szCs w:val="22"/>
        </w:rPr>
        <w:t xml:space="preserve"> </w:t>
      </w:r>
      <w:r w:rsidR="009F460B" w:rsidRPr="009B3B8E">
        <w:rPr>
          <w:rFonts w:ascii="Calibri" w:hAnsi="Calibri" w:cs="Calibri"/>
          <w:b/>
          <w:bCs/>
          <w:sz w:val="22"/>
          <w:szCs w:val="22"/>
        </w:rPr>
        <w:t>03</w:t>
      </w:r>
      <w:r w:rsidR="00FC54E3" w:rsidRPr="009B3B8E">
        <w:rPr>
          <w:rFonts w:ascii="Calibri" w:hAnsi="Calibri" w:cs="Calibri"/>
          <w:b/>
          <w:bCs/>
          <w:sz w:val="22"/>
          <w:szCs w:val="22"/>
        </w:rPr>
        <w:t>-</w:t>
      </w:r>
      <w:r w:rsidR="009F460B" w:rsidRPr="009B3B8E">
        <w:rPr>
          <w:rFonts w:ascii="Calibri" w:hAnsi="Calibri" w:cs="Calibri"/>
          <w:b/>
          <w:bCs/>
          <w:sz w:val="22"/>
          <w:szCs w:val="22"/>
        </w:rPr>
        <w:t>535 Warszawa</w:t>
      </w:r>
      <w:r w:rsidR="00B232A2" w:rsidRPr="009B3B8E">
        <w:rPr>
          <w:rFonts w:ascii="Calibri" w:hAnsi="Calibri" w:cs="Calibri"/>
          <w:b/>
          <w:bCs/>
          <w:sz w:val="22"/>
          <w:szCs w:val="22"/>
        </w:rPr>
        <w:br/>
      </w:r>
      <w:r w:rsidR="009F460B" w:rsidRPr="009B3B8E">
        <w:rPr>
          <w:rFonts w:ascii="Calibri" w:hAnsi="Calibri" w:cs="Calibri"/>
          <w:sz w:val="22"/>
          <w:szCs w:val="22"/>
        </w:rPr>
        <w:t>Dzierżawc</w:t>
      </w:r>
      <w:r w:rsidRPr="009B3B8E">
        <w:rPr>
          <w:rFonts w:ascii="Calibri" w:hAnsi="Calibri" w:cs="Calibri"/>
          <w:sz w:val="22"/>
          <w:szCs w:val="22"/>
        </w:rPr>
        <w:t>a</w:t>
      </w:r>
      <w:r w:rsidR="00870225" w:rsidRPr="009B3B8E">
        <w:rPr>
          <w:rFonts w:ascii="Calibri" w:hAnsi="Calibri" w:cs="Calibri"/>
          <w:sz w:val="22"/>
          <w:szCs w:val="22"/>
        </w:rPr>
        <w:t xml:space="preserve">: </w:t>
      </w:r>
      <w:r w:rsidR="009F460B" w:rsidRPr="009B3B8E">
        <w:rPr>
          <w:rFonts w:ascii="Calibri" w:hAnsi="Calibri" w:cs="Calibri"/>
          <w:b/>
          <w:bCs/>
          <w:sz w:val="22"/>
          <w:szCs w:val="22"/>
        </w:rPr>
        <w:t>ul</w:t>
      </w:r>
      <w:r w:rsidR="00766D71" w:rsidRPr="009B3B8E">
        <w:rPr>
          <w:rFonts w:ascii="Calibri" w:hAnsi="Calibri" w:cs="Calibri"/>
          <w:b/>
          <w:bCs/>
          <w:sz w:val="22"/>
          <w:szCs w:val="22"/>
        </w:rPr>
        <w:t xml:space="preserve">. </w:t>
      </w:r>
      <w:r w:rsidR="003A7FE6" w:rsidRPr="009B3B8E">
        <w:rPr>
          <w:rFonts w:ascii="Calibri" w:hAnsi="Calibri" w:cs="Calibri"/>
          <w:b/>
          <w:bCs/>
          <w:sz w:val="22"/>
          <w:szCs w:val="22"/>
        </w:rPr>
        <w:fldChar w:fldCharType="begin"/>
      </w:r>
      <w:r w:rsidR="003A7FE6" w:rsidRPr="009B3B8E">
        <w:rPr>
          <w:rFonts w:ascii="Calibri" w:hAnsi="Calibri" w:cs="Calibri"/>
          <w:b/>
          <w:bCs/>
          <w:sz w:val="22"/>
          <w:szCs w:val="22"/>
        </w:rPr>
        <w:instrText xml:space="preserve"> MERGEFIELD xadres_korespon_bez_dekl </w:instrText>
      </w:r>
      <w:r w:rsidR="003A7FE6" w:rsidRPr="009B3B8E">
        <w:rPr>
          <w:rFonts w:ascii="Calibri" w:hAnsi="Calibri" w:cs="Calibri"/>
          <w:b/>
          <w:bCs/>
          <w:sz w:val="22"/>
          <w:szCs w:val="22"/>
        </w:rPr>
        <w:fldChar w:fldCharType="end"/>
      </w:r>
      <w:r w:rsidR="000E7C70" w:rsidRPr="009B3B8E">
        <w:rPr>
          <w:rFonts w:ascii="Calibri" w:hAnsi="Calibri" w:cs="Calibri"/>
          <w:b/>
          <w:bCs/>
          <w:sz w:val="22"/>
          <w:szCs w:val="22"/>
        </w:rPr>
        <w:t xml:space="preserve">, </w:t>
      </w:r>
      <w:r w:rsidR="005E7FAB" w:rsidRPr="009B3B8E">
        <w:rPr>
          <w:rFonts w:ascii="Calibri" w:hAnsi="Calibri" w:cs="Calibri"/>
          <w:b/>
          <w:bCs/>
          <w:sz w:val="22"/>
          <w:szCs w:val="22"/>
        </w:rPr>
        <w:fldChar w:fldCharType="begin"/>
      </w:r>
      <w:r w:rsidR="005E7FAB" w:rsidRPr="009B3B8E">
        <w:rPr>
          <w:rFonts w:ascii="Calibri" w:hAnsi="Calibri" w:cs="Calibri"/>
          <w:b/>
          <w:bCs/>
          <w:sz w:val="22"/>
          <w:szCs w:val="22"/>
        </w:rPr>
        <w:instrText xml:space="preserve"> MERGEFIELD xKod_pocztowy_zamieszk </w:instrText>
      </w:r>
      <w:r w:rsidR="005E7FAB" w:rsidRPr="009B3B8E">
        <w:rPr>
          <w:rFonts w:ascii="Calibri" w:hAnsi="Calibri" w:cs="Calibri"/>
          <w:b/>
          <w:bCs/>
          <w:sz w:val="22"/>
          <w:szCs w:val="22"/>
        </w:rPr>
        <w:fldChar w:fldCharType="end"/>
      </w:r>
      <w:r w:rsidR="005E7FAB" w:rsidRPr="009B3B8E">
        <w:rPr>
          <w:rFonts w:ascii="Calibri" w:hAnsi="Calibri" w:cs="Calibri"/>
          <w:b/>
          <w:bCs/>
          <w:sz w:val="22"/>
          <w:szCs w:val="22"/>
        </w:rPr>
        <w:t xml:space="preserve"> </w:t>
      </w:r>
      <w:r w:rsidR="000E7C70" w:rsidRPr="009B3B8E">
        <w:rPr>
          <w:rFonts w:ascii="Calibri" w:hAnsi="Calibri" w:cs="Calibri"/>
          <w:b/>
          <w:bCs/>
          <w:sz w:val="22"/>
          <w:szCs w:val="22"/>
        </w:rPr>
        <w:t>Warszawa</w:t>
      </w:r>
    </w:p>
    <w:p w14:paraId="2BE5F7F2" w14:textId="793446DE" w:rsidR="00B232A2" w:rsidRPr="009B3B8E" w:rsidRDefault="00B232A2" w:rsidP="00285F1B">
      <w:pPr>
        <w:pStyle w:val="Tekstpodstawowy"/>
        <w:numPr>
          <w:ilvl w:val="0"/>
          <w:numId w:val="16"/>
        </w:numPr>
        <w:tabs>
          <w:tab w:val="left" w:pos="1080"/>
        </w:tabs>
        <w:spacing w:before="0" w:beforeAutospacing="0" w:after="0" w:afterAutospacing="0" w:line="300" w:lineRule="auto"/>
        <w:ind w:left="284" w:hanging="284"/>
        <w:jc w:val="both"/>
        <w:rPr>
          <w:rFonts w:asciiTheme="minorHAnsi" w:hAnsiTheme="minorHAnsi" w:cstheme="minorHAnsi"/>
          <w:sz w:val="22"/>
          <w:szCs w:val="22"/>
        </w:rPr>
      </w:pPr>
      <w:r w:rsidRPr="009B3B8E">
        <w:rPr>
          <w:rFonts w:asciiTheme="minorHAnsi" w:hAnsiTheme="minorHAnsi" w:cstheme="minorHAnsi"/>
          <w:sz w:val="22"/>
          <w:szCs w:val="22"/>
        </w:rPr>
        <w:t xml:space="preserve">Strony są zobowiązane do wzajemnego powiadamiania się na piśmie o </w:t>
      </w:r>
      <w:r w:rsidR="00921FBE" w:rsidRPr="009B3B8E">
        <w:rPr>
          <w:rFonts w:asciiTheme="minorHAnsi" w:hAnsiTheme="minorHAnsi" w:cstheme="minorHAnsi"/>
          <w:sz w:val="22"/>
          <w:szCs w:val="22"/>
        </w:rPr>
        <w:t>zmianie powyższych adresów.</w:t>
      </w:r>
    </w:p>
    <w:p w14:paraId="3065BB9B" w14:textId="1CAD5A54" w:rsidR="00B232A2" w:rsidRPr="009B3B8E" w:rsidRDefault="00921FBE" w:rsidP="00285F1B">
      <w:pPr>
        <w:pStyle w:val="Akapitzlist"/>
        <w:numPr>
          <w:ilvl w:val="0"/>
          <w:numId w:val="16"/>
        </w:numPr>
        <w:spacing w:line="300" w:lineRule="auto"/>
        <w:ind w:left="284" w:hanging="284"/>
        <w:jc w:val="both"/>
        <w:rPr>
          <w:rFonts w:asciiTheme="minorHAnsi" w:hAnsiTheme="minorHAnsi" w:cstheme="minorHAnsi"/>
          <w:sz w:val="22"/>
          <w:szCs w:val="22"/>
        </w:rPr>
      </w:pPr>
      <w:r w:rsidRPr="009B3B8E">
        <w:rPr>
          <w:rFonts w:asciiTheme="minorHAnsi" w:hAnsiTheme="minorHAnsi" w:cstheme="minorHAnsi"/>
          <w:sz w:val="22"/>
          <w:szCs w:val="22"/>
        </w:rPr>
        <w:t>Korespondencja będzie wysyłana na ww. adresy za pośrednictwem poczty bądź innego operatora za zwrotnym poświadczeniem odbioru lub doręczana bezpośrednio za pisemnym poświadczeniem odbioru</w:t>
      </w:r>
      <w:r w:rsidR="00B232A2" w:rsidRPr="009B3B8E">
        <w:rPr>
          <w:rFonts w:asciiTheme="minorHAnsi" w:hAnsiTheme="minorHAnsi" w:cstheme="minorHAnsi"/>
          <w:sz w:val="22"/>
          <w:szCs w:val="22"/>
        </w:rPr>
        <w:t>.</w:t>
      </w:r>
      <w:r w:rsidRPr="009B3B8E">
        <w:rPr>
          <w:rFonts w:asciiTheme="minorHAnsi" w:hAnsiTheme="minorHAnsi" w:cstheme="minorHAnsi"/>
          <w:sz w:val="22"/>
          <w:szCs w:val="22"/>
        </w:rPr>
        <w:t xml:space="preserve"> Strony uznają korespondencję za doręczoną najpóźniej z upływem terminu podanego w powtórnym zawiadomieniu (awizo) o możliwości odbioru przesyłki.</w:t>
      </w:r>
    </w:p>
    <w:p w14:paraId="757BEB31" w14:textId="147E20E4" w:rsidR="009F460B" w:rsidRPr="009B3B8E" w:rsidRDefault="009F460B" w:rsidP="00285F1B">
      <w:pPr>
        <w:widowControl w:val="0"/>
        <w:numPr>
          <w:ilvl w:val="0"/>
          <w:numId w:val="16"/>
        </w:numPr>
        <w:spacing w:after="240" w:line="300" w:lineRule="auto"/>
        <w:ind w:left="284" w:hanging="284"/>
        <w:jc w:val="both"/>
        <w:rPr>
          <w:rFonts w:ascii="Calibri" w:hAnsi="Calibri" w:cs="Calibri"/>
          <w:sz w:val="22"/>
          <w:szCs w:val="22"/>
        </w:rPr>
      </w:pPr>
      <w:r w:rsidRPr="009B3B8E">
        <w:rPr>
          <w:rFonts w:ascii="Calibri" w:hAnsi="Calibri" w:cs="Calibri"/>
          <w:sz w:val="22"/>
          <w:szCs w:val="22"/>
        </w:rPr>
        <w:t xml:space="preserve">W kwestiach bieżących i </w:t>
      </w:r>
      <w:proofErr w:type="gramStart"/>
      <w:r w:rsidRPr="009B3B8E">
        <w:rPr>
          <w:rFonts w:ascii="Calibri" w:hAnsi="Calibri" w:cs="Calibri"/>
          <w:sz w:val="22"/>
          <w:szCs w:val="22"/>
        </w:rPr>
        <w:t>nie</w:t>
      </w:r>
      <w:r w:rsidR="00C53AAD" w:rsidRPr="009B3B8E">
        <w:rPr>
          <w:rFonts w:ascii="Calibri" w:hAnsi="Calibri" w:cs="Calibri"/>
          <w:sz w:val="22"/>
          <w:szCs w:val="22"/>
        </w:rPr>
        <w:t xml:space="preserve"> </w:t>
      </w:r>
      <w:r w:rsidRPr="009B3B8E">
        <w:rPr>
          <w:rFonts w:ascii="Calibri" w:hAnsi="Calibri" w:cs="Calibri"/>
          <w:sz w:val="22"/>
          <w:szCs w:val="22"/>
        </w:rPr>
        <w:t>mających</w:t>
      </w:r>
      <w:proofErr w:type="gramEnd"/>
      <w:r w:rsidRPr="009B3B8E">
        <w:rPr>
          <w:rFonts w:ascii="Calibri" w:hAnsi="Calibri" w:cs="Calibri"/>
          <w:sz w:val="22"/>
          <w:szCs w:val="22"/>
        </w:rPr>
        <w:t xml:space="preserve"> wpływu na sytuację prawną Stron, dopuszcza się wymianę korespondencji elektronicznej na wskazane w toku obowiązywania umowy adresy e-mail.</w:t>
      </w:r>
    </w:p>
    <w:p w14:paraId="2DFAB43B" w14:textId="77777777" w:rsidR="009F460B" w:rsidRPr="009B3B8E" w:rsidRDefault="009F460B" w:rsidP="009851DE">
      <w:pPr>
        <w:widowControl w:val="0"/>
        <w:spacing w:after="240" w:line="360" w:lineRule="auto"/>
        <w:jc w:val="center"/>
        <w:rPr>
          <w:rFonts w:ascii="Calibri" w:hAnsi="Calibri" w:cs="Calibri"/>
          <w:b/>
          <w:sz w:val="22"/>
          <w:szCs w:val="22"/>
        </w:rPr>
      </w:pPr>
      <w:r w:rsidRPr="009B3B8E">
        <w:rPr>
          <w:rFonts w:ascii="Calibri" w:hAnsi="Calibri" w:cs="Calibri"/>
          <w:b/>
          <w:sz w:val="22"/>
          <w:szCs w:val="22"/>
        </w:rPr>
        <w:t>§ 16</w:t>
      </w:r>
    </w:p>
    <w:p w14:paraId="05E117F9" w14:textId="5E6C5A71" w:rsidR="009F460B" w:rsidRPr="009B3B8E" w:rsidRDefault="009F460B" w:rsidP="00813D72">
      <w:pPr>
        <w:widowControl w:val="0"/>
        <w:spacing w:after="120" w:line="288" w:lineRule="auto"/>
        <w:jc w:val="both"/>
        <w:rPr>
          <w:rFonts w:ascii="Calibri" w:hAnsi="Calibri" w:cs="Calibri"/>
          <w:sz w:val="22"/>
          <w:szCs w:val="22"/>
        </w:rPr>
      </w:pPr>
      <w:r w:rsidRPr="009B3B8E">
        <w:rPr>
          <w:rFonts w:ascii="Calibri" w:hAnsi="Calibri" w:cs="Calibri"/>
          <w:sz w:val="22"/>
          <w:szCs w:val="22"/>
        </w:rPr>
        <w:t xml:space="preserve">Jakiekolwiek zmiany umowy wymagają formy pisemnego aneksu – pod rygorem nieważności, z zastrzeżeniem postanowień § 5 oraz § 11 ust. </w:t>
      </w:r>
      <w:r w:rsidR="003E13B0" w:rsidRPr="009B3B8E">
        <w:rPr>
          <w:rFonts w:ascii="Calibri" w:hAnsi="Calibri" w:cs="Calibri"/>
          <w:sz w:val="22"/>
          <w:szCs w:val="22"/>
        </w:rPr>
        <w:t>8</w:t>
      </w:r>
      <w:r w:rsidRPr="009B3B8E">
        <w:rPr>
          <w:rFonts w:ascii="Calibri" w:hAnsi="Calibri" w:cs="Calibri"/>
          <w:sz w:val="22"/>
          <w:szCs w:val="22"/>
        </w:rPr>
        <w:t xml:space="preserve"> niniejszej umowy, a także za wyjątkiem zmiany numeru rachunku bankowego wskazanego przez Wydzierżawiającego lub zmiany adresów, o których mowa w § 15 ust.1.</w:t>
      </w:r>
    </w:p>
    <w:p w14:paraId="27616B73" w14:textId="18B109BB" w:rsidR="009F460B" w:rsidRPr="009B3B8E" w:rsidRDefault="009F460B"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17</w:t>
      </w:r>
    </w:p>
    <w:p w14:paraId="7DD3B469" w14:textId="2E5BA2F4" w:rsidR="00FC54E3" w:rsidRPr="009B3B8E" w:rsidRDefault="00FC54E3" w:rsidP="00245F2D">
      <w:pPr>
        <w:pStyle w:val="Akapitzlist"/>
        <w:numPr>
          <w:ilvl w:val="0"/>
          <w:numId w:val="18"/>
        </w:numPr>
        <w:tabs>
          <w:tab w:val="left" w:pos="1080"/>
        </w:tabs>
        <w:spacing w:after="240" w:line="288" w:lineRule="auto"/>
        <w:ind w:left="284" w:hanging="284"/>
        <w:rPr>
          <w:rFonts w:asciiTheme="minorHAnsi" w:hAnsiTheme="minorHAnsi" w:cstheme="minorHAnsi"/>
          <w:bCs/>
          <w:sz w:val="22"/>
          <w:szCs w:val="22"/>
        </w:rPr>
      </w:pPr>
      <w:r w:rsidRPr="009B3B8E">
        <w:rPr>
          <w:rFonts w:asciiTheme="minorHAnsi" w:hAnsiTheme="minorHAnsi" w:cstheme="minorHAnsi"/>
          <w:bCs/>
          <w:sz w:val="22"/>
          <w:szCs w:val="22"/>
        </w:rPr>
        <w:t>Dzierżawca oświadcza, że znany jest mu fakt, iż treść niniejszej umowy, a w szczególności dane go identyfikujące (gdy jest osobą fizyczną ograniczone do imienia, nazwiska ewentualnie imienia, nazwiska i firmy, jeżeli umowę zawiera w ramach prowadzenia działalności gospodarczej), przedmiot umowy i wysokość wynagrodzenia podlegają udostępnieniu w trybie ustawy z dnia 6 września 2001 r. o dostępnie do informacji publicznej (Dz.U. z 2022 r. poz. 902).</w:t>
      </w:r>
    </w:p>
    <w:p w14:paraId="57D98AC8" w14:textId="0DA81C41" w:rsidR="00B954F8" w:rsidRPr="009B3B8E" w:rsidRDefault="00B954F8" w:rsidP="00245F2D">
      <w:pPr>
        <w:numPr>
          <w:ilvl w:val="0"/>
          <w:numId w:val="18"/>
        </w:numPr>
        <w:spacing w:after="240" w:line="288" w:lineRule="auto"/>
        <w:ind w:left="284" w:hanging="284"/>
        <w:rPr>
          <w:rFonts w:ascii="Calibri" w:hAnsi="Calibri" w:cs="Calibri"/>
          <w:sz w:val="22"/>
          <w:szCs w:val="22"/>
        </w:rPr>
      </w:pPr>
      <w:r w:rsidRPr="009B3B8E">
        <w:rPr>
          <w:rFonts w:ascii="Calibri" w:hAnsi="Calibri" w:cs="Calibri"/>
          <w:sz w:val="22"/>
          <w:szCs w:val="22"/>
        </w:rPr>
        <w:t xml:space="preserve">Wykonanie niniejszej umowy nie wiąże się z przetwarzaniem danych osobowych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Prezydent m.st. Warszawy, z zastrzeżeniem zawartym w zdaniu drugim. Wydzierżawiający oświadcza, iż realizuje obowiązki Administratora danych osobowych, określone w przepisach RODO, w zakresie danych osobowych Dzierżawcy, w sytuacji, w której jest on osobą fizyczną (w tym osobą fizyczną prowadzącą działalność gospodarczą), a także danych osobowych osób, które Dzierżawca wskazał ze swojej strony do realizacji niniejszej umowy. </w:t>
      </w:r>
    </w:p>
    <w:p w14:paraId="300D0607" w14:textId="77777777" w:rsidR="00245F2D" w:rsidRPr="009B3B8E" w:rsidRDefault="00245F2D" w:rsidP="00245F2D">
      <w:pPr>
        <w:spacing w:after="240" w:line="288" w:lineRule="auto"/>
        <w:rPr>
          <w:rFonts w:ascii="Calibri" w:hAnsi="Calibri" w:cs="Calibri"/>
          <w:sz w:val="22"/>
          <w:szCs w:val="22"/>
        </w:rPr>
      </w:pPr>
    </w:p>
    <w:p w14:paraId="6AD56A05" w14:textId="7F5BD733" w:rsidR="00FC54E3" w:rsidRPr="009B3B8E" w:rsidRDefault="00FC54E3"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18</w:t>
      </w:r>
    </w:p>
    <w:p w14:paraId="523FE084" w14:textId="5B4CF498" w:rsidR="00CA6584" w:rsidRPr="009B3B8E" w:rsidRDefault="00CA6584" w:rsidP="00813D72">
      <w:pPr>
        <w:pStyle w:val="Akapitzlist"/>
        <w:numPr>
          <w:ilvl w:val="0"/>
          <w:numId w:val="17"/>
        </w:numPr>
        <w:tabs>
          <w:tab w:val="left" w:pos="284"/>
          <w:tab w:val="left" w:pos="1080"/>
        </w:tabs>
        <w:spacing w:line="288" w:lineRule="auto"/>
        <w:ind w:left="284" w:hanging="284"/>
        <w:jc w:val="both"/>
        <w:rPr>
          <w:rFonts w:asciiTheme="minorHAnsi" w:hAnsiTheme="minorHAnsi" w:cstheme="minorHAnsi"/>
          <w:sz w:val="22"/>
          <w:szCs w:val="22"/>
        </w:rPr>
      </w:pPr>
      <w:r w:rsidRPr="009B3B8E">
        <w:rPr>
          <w:rFonts w:asciiTheme="minorHAnsi" w:hAnsiTheme="minorHAnsi" w:cstheme="minorHAnsi"/>
          <w:sz w:val="22"/>
          <w:szCs w:val="22"/>
        </w:rPr>
        <w:t xml:space="preserve">W sprawach nieuregulowanych </w:t>
      </w:r>
      <w:r w:rsidR="00B954F8" w:rsidRPr="009B3B8E">
        <w:rPr>
          <w:rFonts w:asciiTheme="minorHAnsi" w:hAnsiTheme="minorHAnsi" w:cstheme="minorHAnsi"/>
          <w:sz w:val="22"/>
          <w:szCs w:val="22"/>
        </w:rPr>
        <w:t>umową mają zastosowanie przepisy Kodeksu cywilnego.</w:t>
      </w:r>
    </w:p>
    <w:p w14:paraId="446001A4" w14:textId="192F205C" w:rsidR="009F460B" w:rsidRPr="009B3B8E" w:rsidRDefault="00B954F8" w:rsidP="00813D72">
      <w:pPr>
        <w:pStyle w:val="Akapitzlist"/>
        <w:numPr>
          <w:ilvl w:val="0"/>
          <w:numId w:val="17"/>
        </w:numPr>
        <w:tabs>
          <w:tab w:val="left" w:pos="284"/>
          <w:tab w:val="left" w:pos="1080"/>
        </w:tabs>
        <w:spacing w:after="240" w:line="288" w:lineRule="auto"/>
        <w:ind w:left="284" w:hanging="284"/>
        <w:jc w:val="both"/>
        <w:rPr>
          <w:rFonts w:asciiTheme="minorHAnsi" w:hAnsiTheme="minorHAnsi" w:cstheme="minorHAnsi"/>
          <w:sz w:val="22"/>
          <w:szCs w:val="22"/>
        </w:rPr>
      </w:pPr>
      <w:r w:rsidRPr="009B3B8E">
        <w:rPr>
          <w:rFonts w:asciiTheme="minorHAnsi" w:hAnsiTheme="minorHAnsi" w:cstheme="minorHAnsi"/>
          <w:sz w:val="22"/>
          <w:szCs w:val="22"/>
        </w:rPr>
        <w:lastRenderedPageBreak/>
        <w:t>Ewentualne spory związane z wykonywaniem umowy Strony poddają rozstrzygnięciu sądu powszechnego właściwego dla miejsca położenia nieruchomości.</w:t>
      </w:r>
    </w:p>
    <w:p w14:paraId="3467FAA6" w14:textId="011862D6" w:rsidR="00CA6584" w:rsidRPr="009B3B8E" w:rsidRDefault="00CA6584" w:rsidP="009851DE">
      <w:pPr>
        <w:keepNext/>
        <w:spacing w:after="240" w:line="360" w:lineRule="auto"/>
        <w:jc w:val="center"/>
        <w:rPr>
          <w:rFonts w:ascii="Calibri" w:hAnsi="Calibri" w:cs="Calibri"/>
          <w:b/>
          <w:sz w:val="22"/>
          <w:szCs w:val="22"/>
        </w:rPr>
      </w:pPr>
      <w:r w:rsidRPr="009B3B8E">
        <w:rPr>
          <w:rFonts w:ascii="Calibri" w:hAnsi="Calibri" w:cs="Calibri"/>
          <w:b/>
          <w:sz w:val="22"/>
          <w:szCs w:val="22"/>
        </w:rPr>
        <w:t xml:space="preserve">§ </w:t>
      </w:r>
      <w:r w:rsidR="00B954F8" w:rsidRPr="009B3B8E">
        <w:rPr>
          <w:rFonts w:ascii="Calibri" w:hAnsi="Calibri" w:cs="Calibri"/>
          <w:b/>
          <w:sz w:val="22"/>
          <w:szCs w:val="22"/>
        </w:rPr>
        <w:t>19</w:t>
      </w:r>
    </w:p>
    <w:p w14:paraId="14A3710F" w14:textId="4920228F" w:rsidR="00CA6584" w:rsidRPr="009B3B8E" w:rsidRDefault="00CA6584" w:rsidP="00766D71">
      <w:pPr>
        <w:tabs>
          <w:tab w:val="left" w:pos="360"/>
          <w:tab w:val="left" w:pos="720"/>
          <w:tab w:val="left" w:pos="1080"/>
        </w:tabs>
        <w:spacing w:after="120" w:line="300" w:lineRule="auto"/>
        <w:jc w:val="both"/>
        <w:rPr>
          <w:rFonts w:asciiTheme="minorHAnsi" w:hAnsiTheme="minorHAnsi" w:cstheme="minorHAnsi"/>
          <w:sz w:val="22"/>
          <w:szCs w:val="22"/>
        </w:rPr>
      </w:pPr>
      <w:r w:rsidRPr="009B3B8E">
        <w:rPr>
          <w:rFonts w:asciiTheme="minorHAnsi" w:hAnsiTheme="minorHAnsi" w:cstheme="minorHAnsi"/>
          <w:sz w:val="22"/>
          <w:szCs w:val="22"/>
        </w:rPr>
        <w:t xml:space="preserve">Umowa niniejsza sporządzona została w </w:t>
      </w:r>
      <w:r w:rsidR="00B954F8" w:rsidRPr="009B3B8E">
        <w:rPr>
          <w:rFonts w:asciiTheme="minorHAnsi" w:hAnsiTheme="minorHAnsi" w:cstheme="minorHAnsi"/>
          <w:sz w:val="22"/>
          <w:szCs w:val="22"/>
        </w:rPr>
        <w:t>czterech</w:t>
      </w:r>
      <w:r w:rsidRPr="009B3B8E">
        <w:rPr>
          <w:rFonts w:asciiTheme="minorHAnsi" w:hAnsiTheme="minorHAnsi" w:cstheme="minorHAnsi"/>
          <w:sz w:val="22"/>
          <w:szCs w:val="22"/>
        </w:rPr>
        <w:t xml:space="preserve"> jednobrzmiących egzemplarzach, z których dwa </w:t>
      </w:r>
      <w:r w:rsidR="00B954F8" w:rsidRPr="009B3B8E">
        <w:rPr>
          <w:rFonts w:asciiTheme="minorHAnsi" w:hAnsiTheme="minorHAnsi" w:cstheme="minorHAnsi"/>
          <w:sz w:val="22"/>
          <w:szCs w:val="22"/>
        </w:rPr>
        <w:t xml:space="preserve">egzemplarze </w:t>
      </w:r>
      <w:r w:rsidRPr="009B3B8E">
        <w:rPr>
          <w:rFonts w:asciiTheme="minorHAnsi" w:hAnsiTheme="minorHAnsi" w:cstheme="minorHAnsi"/>
          <w:sz w:val="22"/>
          <w:szCs w:val="22"/>
        </w:rPr>
        <w:t>otrzymuje Dzierżawca</w:t>
      </w:r>
      <w:r w:rsidR="00B954F8" w:rsidRPr="009B3B8E">
        <w:rPr>
          <w:rFonts w:asciiTheme="minorHAnsi" w:hAnsiTheme="minorHAnsi" w:cstheme="minorHAnsi"/>
          <w:sz w:val="22"/>
          <w:szCs w:val="22"/>
        </w:rPr>
        <w:t xml:space="preserve">, a dwa egzemplarze </w:t>
      </w:r>
      <w:r w:rsidRPr="009B3B8E">
        <w:rPr>
          <w:rFonts w:asciiTheme="minorHAnsi" w:hAnsiTheme="minorHAnsi" w:cstheme="minorHAnsi"/>
          <w:sz w:val="22"/>
          <w:szCs w:val="22"/>
        </w:rPr>
        <w:t>Wydzierżawiający.</w:t>
      </w:r>
    </w:p>
    <w:p w14:paraId="2B15E502" w14:textId="77777777" w:rsidR="009851DE" w:rsidRPr="009B3B8E" w:rsidRDefault="009851DE" w:rsidP="00766D71">
      <w:pPr>
        <w:tabs>
          <w:tab w:val="left" w:pos="360"/>
          <w:tab w:val="left" w:pos="720"/>
          <w:tab w:val="left" w:pos="1080"/>
        </w:tabs>
        <w:spacing w:after="120" w:line="300" w:lineRule="auto"/>
        <w:jc w:val="both"/>
        <w:rPr>
          <w:rFonts w:asciiTheme="minorHAnsi" w:hAnsiTheme="minorHAnsi" w:cstheme="minorHAnsi"/>
          <w:sz w:val="22"/>
          <w:szCs w:val="22"/>
        </w:rPr>
      </w:pPr>
    </w:p>
    <w:p w14:paraId="0EA01282" w14:textId="12C6B21A" w:rsidR="00B954F8" w:rsidRPr="009B3B8E" w:rsidRDefault="00B954F8" w:rsidP="009851DE">
      <w:pPr>
        <w:tabs>
          <w:tab w:val="left" w:pos="360"/>
          <w:tab w:val="left" w:pos="720"/>
          <w:tab w:val="left" w:pos="1080"/>
        </w:tabs>
        <w:spacing w:line="360" w:lineRule="auto"/>
        <w:jc w:val="both"/>
        <w:rPr>
          <w:rFonts w:asciiTheme="minorHAnsi" w:hAnsiTheme="minorHAnsi" w:cstheme="minorHAnsi"/>
          <w:b/>
          <w:bCs/>
          <w:sz w:val="22"/>
          <w:szCs w:val="22"/>
        </w:rPr>
      </w:pPr>
      <w:r w:rsidRPr="009B3B8E">
        <w:rPr>
          <w:rFonts w:asciiTheme="minorHAnsi" w:hAnsiTheme="minorHAnsi" w:cstheme="minorHAnsi"/>
          <w:b/>
          <w:bCs/>
          <w:sz w:val="22"/>
          <w:szCs w:val="22"/>
        </w:rPr>
        <w:t>Załączniki:</w:t>
      </w:r>
    </w:p>
    <w:p w14:paraId="2383D14C" w14:textId="6066BDD3" w:rsidR="00B954F8" w:rsidRPr="009B3B8E" w:rsidRDefault="00B954F8" w:rsidP="00285F1B">
      <w:pPr>
        <w:pStyle w:val="Akapitzlist"/>
        <w:numPr>
          <w:ilvl w:val="0"/>
          <w:numId w:val="19"/>
        </w:numPr>
        <w:tabs>
          <w:tab w:val="left" w:pos="360"/>
          <w:tab w:val="left" w:pos="1080"/>
        </w:tabs>
        <w:spacing w:line="0" w:lineRule="atLeast"/>
        <w:ind w:left="284" w:hanging="284"/>
        <w:jc w:val="both"/>
        <w:rPr>
          <w:rFonts w:asciiTheme="minorHAnsi" w:hAnsiTheme="minorHAnsi" w:cstheme="minorHAnsi"/>
          <w:b/>
          <w:bCs/>
          <w:sz w:val="22"/>
          <w:szCs w:val="22"/>
        </w:rPr>
      </w:pPr>
      <w:r w:rsidRPr="009B3B8E">
        <w:rPr>
          <w:rFonts w:asciiTheme="minorHAnsi" w:hAnsiTheme="minorHAnsi" w:cstheme="minorHAnsi"/>
          <w:sz w:val="22"/>
          <w:szCs w:val="22"/>
        </w:rPr>
        <w:t>Pomiar kontrolny parkingów;</w:t>
      </w:r>
    </w:p>
    <w:p w14:paraId="2635B7CD" w14:textId="649A576B" w:rsidR="00B954F8" w:rsidRPr="009B3B8E" w:rsidRDefault="00B954F8" w:rsidP="00285F1B">
      <w:pPr>
        <w:pStyle w:val="Akapitzlist"/>
        <w:numPr>
          <w:ilvl w:val="0"/>
          <w:numId w:val="19"/>
        </w:numPr>
        <w:tabs>
          <w:tab w:val="left" w:pos="360"/>
          <w:tab w:val="left" w:pos="1080"/>
        </w:tabs>
        <w:spacing w:after="240" w:line="0" w:lineRule="atLeast"/>
        <w:ind w:left="284" w:hanging="284"/>
        <w:jc w:val="both"/>
        <w:rPr>
          <w:rFonts w:asciiTheme="minorHAnsi" w:hAnsiTheme="minorHAnsi" w:cstheme="minorHAnsi"/>
          <w:b/>
          <w:bCs/>
          <w:sz w:val="22"/>
          <w:szCs w:val="22"/>
        </w:rPr>
      </w:pPr>
      <w:r w:rsidRPr="009B3B8E">
        <w:rPr>
          <w:rFonts w:asciiTheme="minorHAnsi" w:hAnsiTheme="minorHAnsi" w:cstheme="minorHAnsi"/>
          <w:sz w:val="22"/>
          <w:szCs w:val="22"/>
        </w:rPr>
        <w:t>Protokół zdawczo – odbiorczy;</w:t>
      </w:r>
    </w:p>
    <w:p w14:paraId="1AD73009" w14:textId="7028F673" w:rsidR="00B954F8" w:rsidRPr="009B3B8E" w:rsidRDefault="00E850AC" w:rsidP="00285F1B">
      <w:pPr>
        <w:pStyle w:val="Akapitzlist"/>
        <w:numPr>
          <w:ilvl w:val="0"/>
          <w:numId w:val="19"/>
        </w:numPr>
        <w:tabs>
          <w:tab w:val="left" w:pos="1080"/>
        </w:tabs>
        <w:spacing w:after="240" w:line="0" w:lineRule="atLeast"/>
        <w:ind w:left="284" w:hanging="284"/>
        <w:jc w:val="both"/>
        <w:rPr>
          <w:rFonts w:asciiTheme="minorHAnsi" w:hAnsiTheme="minorHAnsi" w:cstheme="minorHAnsi"/>
          <w:b/>
          <w:bCs/>
          <w:sz w:val="22"/>
          <w:szCs w:val="22"/>
        </w:rPr>
      </w:pPr>
      <w:r w:rsidRPr="009B3B8E">
        <w:rPr>
          <w:rFonts w:asciiTheme="minorHAnsi" w:hAnsiTheme="minorHAnsi" w:cstheme="minorHAnsi"/>
          <w:sz w:val="22"/>
          <w:szCs w:val="22"/>
        </w:rPr>
        <w:t>O</w:t>
      </w:r>
      <w:r w:rsidR="00B954F8" w:rsidRPr="009B3B8E">
        <w:rPr>
          <w:rFonts w:asciiTheme="minorHAnsi" w:hAnsiTheme="minorHAnsi" w:cstheme="minorHAnsi"/>
          <w:sz w:val="22"/>
          <w:szCs w:val="22"/>
        </w:rPr>
        <w:t xml:space="preserve">świadczenie poddania się rygorowi egzekucji z art. 777 </w:t>
      </w:r>
      <w:r w:rsidR="00B954F8" w:rsidRPr="009B3B8E">
        <w:rPr>
          <w:rFonts w:ascii="Calibri" w:hAnsi="Calibri" w:cs="Calibri"/>
          <w:bCs/>
          <w:sz w:val="22"/>
          <w:szCs w:val="22"/>
        </w:rPr>
        <w:t>§ 1 pkt 4 i 5 Kodeksu postępowania cywilnego</w:t>
      </w:r>
      <w:r w:rsidR="00E64F6D" w:rsidRPr="009B3B8E">
        <w:rPr>
          <w:rFonts w:ascii="Calibri" w:hAnsi="Calibri" w:cs="Calibri"/>
          <w:bCs/>
          <w:sz w:val="22"/>
          <w:szCs w:val="22"/>
        </w:rPr>
        <w:t>;</w:t>
      </w:r>
    </w:p>
    <w:p w14:paraId="4A57ED61" w14:textId="57CDA0AA" w:rsidR="003061D5" w:rsidRPr="009B3B8E" w:rsidRDefault="003061D5" w:rsidP="00285F1B">
      <w:pPr>
        <w:pStyle w:val="Akapitzlist"/>
        <w:numPr>
          <w:ilvl w:val="0"/>
          <w:numId w:val="19"/>
        </w:numPr>
        <w:tabs>
          <w:tab w:val="left" w:pos="1080"/>
        </w:tabs>
        <w:spacing w:after="240" w:line="0" w:lineRule="atLeast"/>
        <w:ind w:left="284" w:hanging="284"/>
        <w:jc w:val="both"/>
        <w:rPr>
          <w:rFonts w:asciiTheme="minorHAnsi" w:hAnsiTheme="minorHAnsi" w:cstheme="minorHAnsi"/>
          <w:b/>
          <w:bCs/>
          <w:sz w:val="22"/>
          <w:szCs w:val="22"/>
        </w:rPr>
      </w:pPr>
      <w:r w:rsidRPr="009B3B8E">
        <w:rPr>
          <w:rFonts w:ascii="Calibri" w:hAnsi="Calibri" w:cs="Calibri"/>
          <w:bCs/>
          <w:sz w:val="22"/>
          <w:szCs w:val="22"/>
        </w:rPr>
        <w:t>Klauzula informacyjna o przetwarzaniu danych osobowych.</w:t>
      </w:r>
    </w:p>
    <w:p w14:paraId="6D422BE3" w14:textId="77777777" w:rsidR="009851DE" w:rsidRPr="009B3B8E" w:rsidRDefault="009851DE" w:rsidP="009851DE">
      <w:pPr>
        <w:pStyle w:val="Akapitzlist"/>
        <w:tabs>
          <w:tab w:val="left" w:pos="1080"/>
        </w:tabs>
        <w:spacing w:after="240" w:line="0" w:lineRule="atLeast"/>
        <w:ind w:left="284"/>
        <w:jc w:val="both"/>
        <w:rPr>
          <w:rFonts w:asciiTheme="minorHAnsi" w:hAnsiTheme="minorHAnsi" w:cstheme="minorHAnsi"/>
          <w:b/>
          <w:bCs/>
          <w:sz w:val="22"/>
          <w:szCs w:val="22"/>
        </w:rPr>
      </w:pPr>
    </w:p>
    <w:p w14:paraId="05089EC9" w14:textId="77777777" w:rsidR="00484FB6" w:rsidRDefault="00EC489B" w:rsidP="00B149EA">
      <w:pPr>
        <w:jc w:val="both"/>
        <w:rPr>
          <w:rFonts w:ascii="Calibri" w:hAnsi="Calibri" w:cs="Calibri"/>
          <w:b/>
          <w:sz w:val="22"/>
          <w:szCs w:val="22"/>
        </w:rPr>
      </w:pPr>
      <w:r w:rsidRPr="009B3B8E">
        <w:rPr>
          <w:rFonts w:ascii="Calibri" w:hAnsi="Calibri" w:cs="Calibri"/>
          <w:b/>
          <w:sz w:val="22"/>
          <w:szCs w:val="22"/>
        </w:rPr>
        <w:t>W</w:t>
      </w:r>
      <w:r w:rsidR="00096021" w:rsidRPr="009B3B8E">
        <w:rPr>
          <w:rFonts w:ascii="Calibri" w:hAnsi="Calibri" w:cs="Calibri"/>
          <w:b/>
          <w:sz w:val="22"/>
          <w:szCs w:val="22"/>
        </w:rPr>
        <w:t>ydzierżawiający</w:t>
      </w:r>
      <w:r w:rsidRPr="009B3B8E">
        <w:rPr>
          <w:rFonts w:ascii="Calibri" w:hAnsi="Calibri" w:cs="Calibri"/>
          <w:b/>
          <w:sz w:val="22"/>
          <w:szCs w:val="22"/>
        </w:rPr>
        <w:tab/>
      </w:r>
      <w:r w:rsidRPr="009B3B8E">
        <w:rPr>
          <w:rFonts w:ascii="Calibri" w:hAnsi="Calibri" w:cs="Calibri"/>
          <w:b/>
          <w:sz w:val="22"/>
          <w:szCs w:val="22"/>
        </w:rPr>
        <w:tab/>
      </w:r>
      <w:r w:rsidRPr="009B3B8E">
        <w:rPr>
          <w:rFonts w:ascii="Calibri" w:hAnsi="Calibri" w:cs="Calibri"/>
          <w:b/>
          <w:sz w:val="22"/>
          <w:szCs w:val="22"/>
        </w:rPr>
        <w:tab/>
      </w:r>
      <w:r w:rsidRPr="009B3B8E">
        <w:rPr>
          <w:rFonts w:ascii="Calibri" w:hAnsi="Calibri" w:cs="Calibri"/>
          <w:b/>
          <w:sz w:val="22"/>
          <w:szCs w:val="22"/>
        </w:rPr>
        <w:tab/>
      </w:r>
      <w:r w:rsidRPr="009B3B8E">
        <w:rPr>
          <w:rFonts w:ascii="Calibri" w:hAnsi="Calibri" w:cs="Calibri"/>
          <w:b/>
          <w:sz w:val="22"/>
          <w:szCs w:val="22"/>
        </w:rPr>
        <w:tab/>
      </w:r>
      <w:r w:rsidR="00CA6584" w:rsidRPr="009B3B8E">
        <w:rPr>
          <w:rFonts w:ascii="Calibri" w:hAnsi="Calibri" w:cs="Calibri"/>
          <w:b/>
          <w:sz w:val="22"/>
          <w:szCs w:val="22"/>
        </w:rPr>
        <w:tab/>
      </w:r>
      <w:r w:rsidRPr="009B3B8E">
        <w:rPr>
          <w:rFonts w:ascii="Calibri" w:hAnsi="Calibri" w:cs="Calibri"/>
          <w:b/>
          <w:sz w:val="22"/>
          <w:szCs w:val="22"/>
        </w:rPr>
        <w:tab/>
      </w:r>
      <w:r w:rsidRPr="009B3B8E">
        <w:rPr>
          <w:rFonts w:ascii="Calibri" w:hAnsi="Calibri" w:cs="Calibri"/>
          <w:b/>
          <w:sz w:val="22"/>
          <w:szCs w:val="22"/>
        </w:rPr>
        <w:tab/>
      </w:r>
      <w:r w:rsidR="003733CA" w:rsidRPr="009B3B8E">
        <w:rPr>
          <w:rFonts w:ascii="Calibri" w:hAnsi="Calibri" w:cs="Calibri"/>
          <w:b/>
          <w:sz w:val="22"/>
          <w:szCs w:val="22"/>
        </w:rPr>
        <w:t>Dzierżawca</w:t>
      </w:r>
    </w:p>
    <w:p w14:paraId="09B9B57D" w14:textId="77777777" w:rsidR="00484FB6" w:rsidRDefault="00484FB6" w:rsidP="00B149EA">
      <w:pPr>
        <w:jc w:val="both"/>
        <w:rPr>
          <w:rFonts w:ascii="Calibri" w:hAnsi="Calibri" w:cs="Calibri"/>
          <w:b/>
          <w:sz w:val="22"/>
          <w:szCs w:val="22"/>
        </w:rPr>
      </w:pPr>
    </w:p>
    <w:p w14:paraId="1B1F0165" w14:textId="77777777" w:rsidR="00484FB6" w:rsidRDefault="00484FB6" w:rsidP="00B149EA">
      <w:pPr>
        <w:jc w:val="both"/>
        <w:rPr>
          <w:rFonts w:ascii="Calibri" w:hAnsi="Calibri" w:cs="Calibri"/>
          <w:b/>
          <w:sz w:val="22"/>
          <w:szCs w:val="22"/>
        </w:rPr>
        <w:sectPr w:rsidR="00484FB6" w:rsidSect="00825C5D">
          <w:footerReference w:type="even" r:id="rId8"/>
          <w:footerReference w:type="default" r:id="rId9"/>
          <w:pgSz w:w="11906" w:h="16838" w:code="9"/>
          <w:pgMar w:top="1418" w:right="1418" w:bottom="1418" w:left="1418" w:header="709" w:footer="454" w:gutter="0"/>
          <w:cols w:space="708"/>
          <w:docGrid w:linePitch="360"/>
        </w:sectPr>
      </w:pPr>
    </w:p>
    <w:p w14:paraId="2F3C8BAB" w14:textId="27247CE7" w:rsidR="004244BF" w:rsidRDefault="006B2988" w:rsidP="003E18B3">
      <w:pPr>
        <w:spacing w:after="160" w:line="259" w:lineRule="auto"/>
        <w:rPr>
          <w:rFonts w:ascii="Calibri" w:hAnsi="Calibri" w:cs="Calibri"/>
          <w:sz w:val="22"/>
          <w:szCs w:val="22"/>
        </w:rPr>
      </w:pPr>
      <w:r w:rsidRPr="007C5FC1">
        <w:rPr>
          <w:noProof/>
        </w:rPr>
        <w:lastRenderedPageBreak/>
        <w:drawing>
          <wp:inline distT="0" distB="0" distL="0" distR="0" wp14:anchorId="3DD86F9A" wp14:editId="182A1CAC">
            <wp:extent cx="5760720" cy="8189346"/>
            <wp:effectExtent l="0" t="0" r="0" b="2540"/>
            <wp:docPr id="1340345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45457" name=""/>
                    <pic:cNvPicPr/>
                  </pic:nvPicPr>
                  <pic:blipFill>
                    <a:blip r:embed="rId10"/>
                    <a:stretch>
                      <a:fillRect/>
                    </a:stretch>
                  </pic:blipFill>
                  <pic:spPr>
                    <a:xfrm>
                      <a:off x="0" y="0"/>
                      <a:ext cx="5760720" cy="8189346"/>
                    </a:xfrm>
                    <a:prstGeom prst="rect">
                      <a:avLst/>
                    </a:prstGeom>
                  </pic:spPr>
                </pic:pic>
              </a:graphicData>
            </a:graphic>
          </wp:inline>
        </w:drawing>
      </w:r>
    </w:p>
    <w:p w14:paraId="29C30424" w14:textId="77777777" w:rsidR="004244BF" w:rsidRDefault="004244BF" w:rsidP="003E18B3">
      <w:pPr>
        <w:spacing w:after="160" w:line="259" w:lineRule="auto"/>
        <w:rPr>
          <w:rFonts w:ascii="Calibri" w:hAnsi="Calibri" w:cs="Calibri"/>
          <w:sz w:val="22"/>
          <w:szCs w:val="22"/>
        </w:rPr>
      </w:pPr>
    </w:p>
    <w:p w14:paraId="613FCAC8" w14:textId="77777777" w:rsidR="004244BF" w:rsidRDefault="004244BF" w:rsidP="003E18B3">
      <w:pPr>
        <w:spacing w:after="160" w:line="259" w:lineRule="auto"/>
        <w:rPr>
          <w:rFonts w:ascii="Calibri" w:hAnsi="Calibri" w:cs="Calibri"/>
          <w:sz w:val="22"/>
          <w:szCs w:val="22"/>
        </w:rPr>
      </w:pPr>
    </w:p>
    <w:p w14:paraId="7FB84ACB" w14:textId="77777777" w:rsidR="004244BF" w:rsidRDefault="004244BF" w:rsidP="003E18B3">
      <w:pPr>
        <w:spacing w:after="160" w:line="259" w:lineRule="auto"/>
        <w:rPr>
          <w:rFonts w:ascii="Calibri" w:hAnsi="Calibri" w:cs="Calibri"/>
          <w:sz w:val="22"/>
          <w:szCs w:val="22"/>
        </w:rPr>
      </w:pPr>
    </w:p>
    <w:p w14:paraId="794F87E2" w14:textId="77777777" w:rsidR="004244BF" w:rsidRDefault="004244BF" w:rsidP="003E18B3">
      <w:pPr>
        <w:spacing w:after="160" w:line="259" w:lineRule="auto"/>
        <w:rPr>
          <w:rFonts w:ascii="Calibri" w:hAnsi="Calibri" w:cs="Calibri"/>
          <w:sz w:val="22"/>
          <w:szCs w:val="22"/>
        </w:rPr>
      </w:pPr>
    </w:p>
    <w:p w14:paraId="1FFB3DFA" w14:textId="77777777" w:rsidR="004244BF" w:rsidRDefault="004244BF" w:rsidP="003E18B3">
      <w:pPr>
        <w:spacing w:after="160" w:line="259" w:lineRule="auto"/>
        <w:rPr>
          <w:rFonts w:ascii="Calibri" w:hAnsi="Calibri" w:cs="Calibri"/>
          <w:sz w:val="22"/>
          <w:szCs w:val="22"/>
        </w:rPr>
      </w:pPr>
    </w:p>
    <w:p w14:paraId="0E06AC2D" w14:textId="77777777" w:rsidR="004244BF" w:rsidRDefault="004244BF" w:rsidP="003E18B3">
      <w:pPr>
        <w:spacing w:after="160" w:line="259" w:lineRule="auto"/>
        <w:rPr>
          <w:rFonts w:ascii="Calibri" w:hAnsi="Calibri" w:cs="Calibri"/>
          <w:sz w:val="22"/>
          <w:szCs w:val="22"/>
        </w:rPr>
      </w:pPr>
    </w:p>
    <w:p w14:paraId="65BB9C80" w14:textId="77777777" w:rsidR="006B2988" w:rsidRDefault="006B2988" w:rsidP="003E18B3">
      <w:pPr>
        <w:spacing w:after="160" w:line="259" w:lineRule="auto"/>
        <w:rPr>
          <w:rFonts w:ascii="Calibri" w:hAnsi="Calibri" w:cs="Calibri"/>
          <w:sz w:val="22"/>
          <w:szCs w:val="22"/>
        </w:rPr>
      </w:pPr>
    </w:p>
    <w:p w14:paraId="438DEB62" w14:textId="77777777" w:rsidR="006B2988" w:rsidRDefault="006B2988" w:rsidP="003E18B3">
      <w:pPr>
        <w:spacing w:after="160" w:line="259" w:lineRule="auto"/>
        <w:rPr>
          <w:rFonts w:ascii="Calibri" w:hAnsi="Calibri" w:cs="Calibri"/>
          <w:sz w:val="22"/>
          <w:szCs w:val="22"/>
        </w:rPr>
      </w:pPr>
    </w:p>
    <w:p w14:paraId="2E5BA001" w14:textId="77777777" w:rsidR="006B2988" w:rsidRDefault="006B2988" w:rsidP="003E18B3">
      <w:pPr>
        <w:spacing w:after="160" w:line="259" w:lineRule="auto"/>
        <w:rPr>
          <w:rFonts w:ascii="Calibri" w:hAnsi="Calibri" w:cs="Calibri"/>
          <w:sz w:val="22"/>
          <w:szCs w:val="22"/>
        </w:rPr>
      </w:pPr>
    </w:p>
    <w:p w14:paraId="43FBA94F" w14:textId="77777777" w:rsidR="006B2988" w:rsidRDefault="006B2988" w:rsidP="003E18B3">
      <w:pPr>
        <w:spacing w:after="160" w:line="259" w:lineRule="auto"/>
        <w:rPr>
          <w:rFonts w:ascii="Calibri" w:hAnsi="Calibri" w:cs="Calibri"/>
          <w:sz w:val="22"/>
          <w:szCs w:val="22"/>
        </w:rPr>
      </w:pPr>
    </w:p>
    <w:p w14:paraId="617C1675" w14:textId="77777777" w:rsidR="006B2988" w:rsidRDefault="006B2988" w:rsidP="003E18B3">
      <w:pPr>
        <w:spacing w:after="160" w:line="259" w:lineRule="auto"/>
        <w:rPr>
          <w:rFonts w:ascii="Calibri" w:hAnsi="Calibri" w:cs="Calibri"/>
          <w:sz w:val="22"/>
          <w:szCs w:val="22"/>
        </w:rPr>
      </w:pPr>
    </w:p>
    <w:p w14:paraId="0A9F8785" w14:textId="77777777" w:rsidR="006B2988" w:rsidRDefault="006B2988" w:rsidP="003E18B3">
      <w:pPr>
        <w:spacing w:after="160" w:line="259" w:lineRule="auto"/>
        <w:rPr>
          <w:rFonts w:ascii="Calibri" w:hAnsi="Calibri" w:cs="Calibri"/>
          <w:sz w:val="22"/>
          <w:szCs w:val="22"/>
        </w:rPr>
      </w:pPr>
    </w:p>
    <w:p w14:paraId="26812648" w14:textId="77777777" w:rsidR="006B2988" w:rsidRDefault="006B2988" w:rsidP="003E18B3">
      <w:pPr>
        <w:spacing w:after="160" w:line="259" w:lineRule="auto"/>
        <w:rPr>
          <w:rFonts w:ascii="Calibri" w:hAnsi="Calibri" w:cs="Calibri"/>
          <w:sz w:val="22"/>
          <w:szCs w:val="22"/>
        </w:rPr>
      </w:pPr>
    </w:p>
    <w:p w14:paraId="5E349193" w14:textId="77777777" w:rsidR="006B2988" w:rsidRDefault="006B2988" w:rsidP="003E18B3">
      <w:pPr>
        <w:spacing w:after="160" w:line="259" w:lineRule="auto"/>
        <w:rPr>
          <w:rFonts w:ascii="Calibri" w:hAnsi="Calibri" w:cs="Calibri"/>
          <w:sz w:val="22"/>
          <w:szCs w:val="22"/>
        </w:rPr>
      </w:pPr>
    </w:p>
    <w:p w14:paraId="19BFAF18" w14:textId="77777777" w:rsidR="006B2988" w:rsidRDefault="006B2988" w:rsidP="003E18B3">
      <w:pPr>
        <w:spacing w:after="160" w:line="259" w:lineRule="auto"/>
        <w:rPr>
          <w:rFonts w:ascii="Calibri" w:hAnsi="Calibri" w:cs="Calibri"/>
          <w:sz w:val="22"/>
          <w:szCs w:val="22"/>
        </w:rPr>
      </w:pPr>
    </w:p>
    <w:p w14:paraId="2A56F7AE" w14:textId="77777777" w:rsidR="006B2988" w:rsidRDefault="006B2988" w:rsidP="003E18B3">
      <w:pPr>
        <w:spacing w:after="160" w:line="259" w:lineRule="auto"/>
        <w:rPr>
          <w:rFonts w:ascii="Calibri" w:hAnsi="Calibri" w:cs="Calibri"/>
          <w:sz w:val="22"/>
          <w:szCs w:val="22"/>
        </w:rPr>
      </w:pPr>
    </w:p>
    <w:p w14:paraId="77BC7228" w14:textId="77777777" w:rsidR="006B2988" w:rsidRDefault="006B2988" w:rsidP="003E18B3">
      <w:pPr>
        <w:spacing w:after="160" w:line="259" w:lineRule="auto"/>
        <w:rPr>
          <w:rFonts w:ascii="Calibri" w:hAnsi="Calibri" w:cs="Calibri"/>
          <w:sz w:val="22"/>
          <w:szCs w:val="22"/>
        </w:rPr>
      </w:pPr>
    </w:p>
    <w:p w14:paraId="702E30B8" w14:textId="77777777" w:rsidR="006B2988" w:rsidRDefault="006B2988" w:rsidP="003E18B3">
      <w:pPr>
        <w:spacing w:after="160" w:line="259" w:lineRule="auto"/>
        <w:rPr>
          <w:rFonts w:ascii="Calibri" w:hAnsi="Calibri" w:cs="Calibri"/>
          <w:sz w:val="22"/>
          <w:szCs w:val="22"/>
        </w:rPr>
      </w:pPr>
    </w:p>
    <w:p w14:paraId="7A212E3F" w14:textId="77777777" w:rsidR="006B2988" w:rsidRDefault="006B2988" w:rsidP="003E18B3">
      <w:pPr>
        <w:spacing w:after="160" w:line="259" w:lineRule="auto"/>
        <w:rPr>
          <w:rFonts w:ascii="Calibri" w:hAnsi="Calibri" w:cs="Calibri"/>
          <w:sz w:val="22"/>
          <w:szCs w:val="22"/>
        </w:rPr>
      </w:pPr>
    </w:p>
    <w:p w14:paraId="7BA19371" w14:textId="77777777" w:rsidR="006B2988" w:rsidRDefault="006B2988" w:rsidP="003E18B3">
      <w:pPr>
        <w:spacing w:after="160" w:line="259" w:lineRule="auto"/>
        <w:rPr>
          <w:rFonts w:ascii="Calibri" w:hAnsi="Calibri" w:cs="Calibri"/>
          <w:sz w:val="22"/>
          <w:szCs w:val="22"/>
        </w:rPr>
      </w:pPr>
    </w:p>
    <w:p w14:paraId="6E3B7449" w14:textId="77777777" w:rsidR="006B2988" w:rsidRDefault="006B2988" w:rsidP="003E18B3">
      <w:pPr>
        <w:spacing w:after="160" w:line="259" w:lineRule="auto"/>
        <w:rPr>
          <w:rFonts w:ascii="Calibri" w:hAnsi="Calibri" w:cs="Calibri"/>
          <w:sz w:val="22"/>
          <w:szCs w:val="22"/>
        </w:rPr>
      </w:pPr>
    </w:p>
    <w:p w14:paraId="00461E2D" w14:textId="77777777" w:rsidR="006B2988" w:rsidRDefault="006B2988" w:rsidP="003E18B3">
      <w:pPr>
        <w:spacing w:after="160" w:line="259" w:lineRule="auto"/>
        <w:rPr>
          <w:rFonts w:ascii="Calibri" w:hAnsi="Calibri" w:cs="Calibri"/>
          <w:sz w:val="22"/>
          <w:szCs w:val="22"/>
        </w:rPr>
      </w:pPr>
    </w:p>
    <w:p w14:paraId="2E44ED36" w14:textId="77777777" w:rsidR="006B2988" w:rsidRDefault="006B2988" w:rsidP="003E18B3">
      <w:pPr>
        <w:spacing w:after="160" w:line="259" w:lineRule="auto"/>
        <w:rPr>
          <w:rFonts w:ascii="Calibri" w:hAnsi="Calibri" w:cs="Calibri"/>
          <w:sz w:val="22"/>
          <w:szCs w:val="22"/>
        </w:rPr>
      </w:pPr>
    </w:p>
    <w:p w14:paraId="2FCB0211" w14:textId="77777777" w:rsidR="00C13E8B" w:rsidRDefault="00C13E8B" w:rsidP="003E18B3">
      <w:pPr>
        <w:spacing w:after="160" w:line="259" w:lineRule="auto"/>
        <w:rPr>
          <w:rFonts w:ascii="Calibri" w:hAnsi="Calibri" w:cs="Calibri"/>
          <w:sz w:val="22"/>
          <w:szCs w:val="22"/>
        </w:rPr>
      </w:pPr>
    </w:p>
    <w:p w14:paraId="1B0A4943" w14:textId="77777777" w:rsidR="00C13E8B" w:rsidRDefault="00C13E8B" w:rsidP="003E18B3">
      <w:pPr>
        <w:spacing w:after="160" w:line="259" w:lineRule="auto"/>
        <w:rPr>
          <w:rFonts w:ascii="Calibri" w:hAnsi="Calibri" w:cs="Calibri"/>
          <w:sz w:val="22"/>
          <w:szCs w:val="22"/>
        </w:rPr>
      </w:pPr>
    </w:p>
    <w:p w14:paraId="14C29CC5" w14:textId="77777777" w:rsidR="006B2988" w:rsidRDefault="006B2988" w:rsidP="003E18B3">
      <w:pPr>
        <w:spacing w:after="160" w:line="259" w:lineRule="auto"/>
        <w:rPr>
          <w:rFonts w:ascii="Calibri" w:hAnsi="Calibri" w:cs="Calibri"/>
          <w:sz w:val="22"/>
          <w:szCs w:val="22"/>
        </w:rPr>
      </w:pPr>
    </w:p>
    <w:p w14:paraId="1C29E4CA" w14:textId="77777777" w:rsidR="006B2988" w:rsidRDefault="006B2988" w:rsidP="003E18B3">
      <w:pPr>
        <w:spacing w:after="160" w:line="259" w:lineRule="auto"/>
        <w:rPr>
          <w:rFonts w:ascii="Calibri" w:hAnsi="Calibri" w:cs="Calibri"/>
          <w:sz w:val="22"/>
          <w:szCs w:val="22"/>
        </w:rPr>
      </w:pPr>
    </w:p>
    <w:p w14:paraId="0538B2E7" w14:textId="77777777" w:rsidR="006B2988" w:rsidRDefault="006B2988" w:rsidP="003E18B3">
      <w:pPr>
        <w:spacing w:after="160" w:line="259" w:lineRule="auto"/>
        <w:rPr>
          <w:rFonts w:ascii="Calibri" w:hAnsi="Calibri" w:cs="Calibri"/>
          <w:sz w:val="22"/>
          <w:szCs w:val="22"/>
        </w:rPr>
      </w:pPr>
    </w:p>
    <w:p w14:paraId="2A627685" w14:textId="77777777" w:rsidR="004244BF" w:rsidRDefault="004244BF" w:rsidP="003E18B3">
      <w:pPr>
        <w:spacing w:after="160" w:line="259" w:lineRule="auto"/>
        <w:rPr>
          <w:rFonts w:ascii="Calibri" w:hAnsi="Calibri" w:cs="Calibri"/>
          <w:sz w:val="22"/>
          <w:szCs w:val="22"/>
        </w:rPr>
      </w:pPr>
    </w:p>
    <w:p w14:paraId="554647A5" w14:textId="77777777" w:rsidR="004244BF" w:rsidRDefault="004244BF" w:rsidP="003E18B3">
      <w:pPr>
        <w:spacing w:after="160" w:line="259" w:lineRule="auto"/>
        <w:rPr>
          <w:rFonts w:ascii="Calibri" w:hAnsi="Calibri" w:cs="Calibri"/>
          <w:sz w:val="22"/>
          <w:szCs w:val="22"/>
        </w:rPr>
      </w:pPr>
    </w:p>
    <w:p w14:paraId="5A41DB94" w14:textId="77777777" w:rsidR="004244BF" w:rsidRDefault="004244BF" w:rsidP="003E18B3">
      <w:pPr>
        <w:spacing w:after="160" w:line="259" w:lineRule="auto"/>
        <w:rPr>
          <w:rFonts w:ascii="Calibri" w:hAnsi="Calibri" w:cs="Calibri"/>
          <w:sz w:val="22"/>
          <w:szCs w:val="22"/>
        </w:rPr>
      </w:pPr>
    </w:p>
    <w:p w14:paraId="0D3713DE" w14:textId="77777777" w:rsidR="004244BF" w:rsidRDefault="004244BF" w:rsidP="003E18B3">
      <w:pPr>
        <w:spacing w:after="160" w:line="259" w:lineRule="auto"/>
        <w:rPr>
          <w:rFonts w:ascii="Calibri" w:hAnsi="Calibri" w:cs="Calibri"/>
          <w:sz w:val="22"/>
          <w:szCs w:val="22"/>
        </w:rPr>
      </w:pPr>
    </w:p>
    <w:p w14:paraId="0768D74E" w14:textId="77777777" w:rsidR="004244BF" w:rsidRDefault="004244BF" w:rsidP="003E18B3">
      <w:pPr>
        <w:spacing w:after="160" w:line="259" w:lineRule="auto"/>
        <w:rPr>
          <w:rFonts w:ascii="Calibri" w:hAnsi="Calibri" w:cs="Calibri"/>
          <w:sz w:val="22"/>
          <w:szCs w:val="22"/>
        </w:rPr>
      </w:pPr>
    </w:p>
    <w:p w14:paraId="3266E781" w14:textId="77777777" w:rsidR="004244BF" w:rsidRDefault="004244BF" w:rsidP="003E18B3">
      <w:pPr>
        <w:spacing w:after="160" w:line="259" w:lineRule="auto"/>
        <w:rPr>
          <w:rFonts w:ascii="Calibri" w:hAnsi="Calibri" w:cs="Calibri"/>
          <w:sz w:val="22"/>
          <w:szCs w:val="22"/>
        </w:rPr>
      </w:pPr>
    </w:p>
    <w:p w14:paraId="6474FE84" w14:textId="5C187C56" w:rsidR="00852545" w:rsidRPr="00D32AAD" w:rsidRDefault="00852545" w:rsidP="003E18B3">
      <w:pPr>
        <w:spacing w:after="160" w:line="259" w:lineRule="auto"/>
        <w:rPr>
          <w:rFonts w:ascii="Calibri" w:hAnsi="Calibri" w:cs="Calibri"/>
          <w:b/>
          <w:sz w:val="22"/>
          <w:szCs w:val="22"/>
        </w:rPr>
      </w:pPr>
      <w:r w:rsidRPr="00D32AAD">
        <w:rPr>
          <w:rFonts w:ascii="Calibri" w:hAnsi="Calibri" w:cs="Calibri"/>
          <w:sz w:val="22"/>
          <w:szCs w:val="22"/>
        </w:rPr>
        <w:t>Załącznik nr 2 do Umowy Dzierżawy</w:t>
      </w:r>
    </w:p>
    <w:p w14:paraId="7754EAA3" w14:textId="77777777" w:rsidR="00852545" w:rsidRDefault="00852545" w:rsidP="00852545">
      <w:pPr>
        <w:ind w:left="4956" w:right="566" w:firstLine="708"/>
        <w:jc w:val="center"/>
        <w:outlineLvl w:val="0"/>
        <w:rPr>
          <w:rFonts w:ascii="Calibri" w:hAnsi="Calibri" w:cs="Calibri"/>
          <w:sz w:val="22"/>
          <w:szCs w:val="22"/>
        </w:rPr>
      </w:pPr>
    </w:p>
    <w:p w14:paraId="0FBA6382" w14:textId="6E868A62" w:rsidR="00852545" w:rsidRDefault="00852545" w:rsidP="00852545">
      <w:pPr>
        <w:ind w:left="4956" w:right="566" w:firstLine="708"/>
        <w:jc w:val="center"/>
        <w:outlineLvl w:val="0"/>
        <w:rPr>
          <w:rFonts w:ascii="Calibri" w:hAnsi="Calibri" w:cs="Calibri"/>
          <w:sz w:val="22"/>
          <w:szCs w:val="22"/>
        </w:rPr>
      </w:pPr>
      <w:r w:rsidRPr="00003BBE">
        <w:rPr>
          <w:rFonts w:ascii="Calibri" w:hAnsi="Calibri" w:cs="Calibri"/>
          <w:sz w:val="22"/>
          <w:szCs w:val="22"/>
        </w:rPr>
        <w:t>Warszawa, d</w:t>
      </w:r>
      <w:r>
        <w:rPr>
          <w:rFonts w:ascii="Calibri" w:hAnsi="Calibri" w:cs="Calibri"/>
          <w:sz w:val="22"/>
          <w:szCs w:val="22"/>
        </w:rPr>
        <w:t>nia…</w:t>
      </w:r>
      <w:r w:rsidR="00670EF7">
        <w:rPr>
          <w:rFonts w:ascii="Calibri" w:hAnsi="Calibri" w:cs="Calibri"/>
          <w:sz w:val="22"/>
          <w:szCs w:val="22"/>
        </w:rPr>
        <w:t>…</w:t>
      </w:r>
      <w:r>
        <w:rPr>
          <w:rFonts w:ascii="Calibri" w:hAnsi="Calibri" w:cs="Calibri"/>
          <w:sz w:val="22"/>
          <w:szCs w:val="22"/>
        </w:rPr>
        <w:t>…………….</w:t>
      </w:r>
    </w:p>
    <w:p w14:paraId="7C88221A" w14:textId="77777777" w:rsidR="00852545" w:rsidRDefault="00852545" w:rsidP="00852545">
      <w:pPr>
        <w:ind w:left="4956" w:right="566" w:firstLine="708"/>
        <w:jc w:val="center"/>
        <w:outlineLvl w:val="0"/>
        <w:rPr>
          <w:rFonts w:ascii="Calibri" w:hAnsi="Calibri" w:cs="Calibri"/>
          <w:sz w:val="22"/>
          <w:szCs w:val="22"/>
        </w:rPr>
      </w:pPr>
    </w:p>
    <w:p w14:paraId="0D914246" w14:textId="77777777" w:rsidR="00852545" w:rsidRPr="00003BBE" w:rsidRDefault="00852545" w:rsidP="00852545">
      <w:pPr>
        <w:ind w:right="566" w:firstLine="567"/>
        <w:jc w:val="right"/>
        <w:outlineLvl w:val="0"/>
        <w:rPr>
          <w:rFonts w:ascii="Calibri" w:hAnsi="Calibri" w:cs="Calibri"/>
          <w:sz w:val="22"/>
          <w:szCs w:val="22"/>
        </w:rPr>
      </w:pPr>
    </w:p>
    <w:p w14:paraId="18A8309A" w14:textId="77777777" w:rsidR="00852545" w:rsidRPr="00003BBE" w:rsidRDefault="00852545" w:rsidP="00852545">
      <w:pPr>
        <w:ind w:right="566" w:firstLine="567"/>
        <w:rPr>
          <w:rFonts w:ascii="Calibri" w:hAnsi="Calibri" w:cs="Calibri"/>
          <w:sz w:val="22"/>
          <w:szCs w:val="22"/>
        </w:rPr>
      </w:pPr>
    </w:p>
    <w:p w14:paraId="075D4E21" w14:textId="77777777" w:rsidR="00852545" w:rsidRPr="00003BBE" w:rsidRDefault="00852545" w:rsidP="00852545">
      <w:pPr>
        <w:jc w:val="center"/>
        <w:outlineLvl w:val="0"/>
        <w:rPr>
          <w:rFonts w:ascii="Calibri" w:hAnsi="Calibri" w:cs="Calibri"/>
          <w:b/>
          <w:sz w:val="22"/>
          <w:szCs w:val="22"/>
        </w:rPr>
      </w:pPr>
      <w:r w:rsidRPr="00003BBE">
        <w:rPr>
          <w:rFonts w:ascii="Calibri" w:hAnsi="Calibri" w:cs="Calibri"/>
          <w:b/>
          <w:sz w:val="22"/>
          <w:szCs w:val="22"/>
        </w:rPr>
        <w:t>PROTOKÓŁ ZDAWCZO-ODBIORCZY</w:t>
      </w:r>
    </w:p>
    <w:p w14:paraId="6ADB218A" w14:textId="77777777" w:rsidR="00852545" w:rsidRPr="00003BBE" w:rsidRDefault="00852545" w:rsidP="00852545">
      <w:pPr>
        <w:ind w:right="-261"/>
        <w:jc w:val="center"/>
        <w:rPr>
          <w:rFonts w:ascii="Calibri" w:hAnsi="Calibri" w:cs="Calibri"/>
          <w:b/>
          <w:sz w:val="22"/>
          <w:szCs w:val="22"/>
        </w:rPr>
      </w:pPr>
    </w:p>
    <w:p w14:paraId="4099EAC0" w14:textId="15640640" w:rsidR="00852545" w:rsidRPr="00003BBE" w:rsidRDefault="00852545" w:rsidP="00A4339D">
      <w:pPr>
        <w:ind w:right="-261" w:firstLine="567"/>
        <w:jc w:val="center"/>
        <w:outlineLvl w:val="0"/>
        <w:rPr>
          <w:rFonts w:ascii="Calibri" w:hAnsi="Calibri" w:cs="Calibri"/>
          <w:sz w:val="22"/>
          <w:szCs w:val="22"/>
        </w:rPr>
      </w:pPr>
      <w:r w:rsidRPr="00003BBE">
        <w:rPr>
          <w:rFonts w:ascii="Calibri" w:hAnsi="Calibri" w:cs="Calibri"/>
          <w:sz w:val="22"/>
          <w:szCs w:val="22"/>
        </w:rPr>
        <w:t xml:space="preserve">Na podstawie </w:t>
      </w:r>
      <w:r>
        <w:rPr>
          <w:rFonts w:ascii="Calibri" w:hAnsi="Calibri" w:cs="Calibri"/>
          <w:sz w:val="22"/>
          <w:szCs w:val="22"/>
        </w:rPr>
        <w:t>U</w:t>
      </w:r>
      <w:r w:rsidRPr="00003BBE">
        <w:rPr>
          <w:rFonts w:ascii="Calibri" w:hAnsi="Calibri" w:cs="Calibri"/>
          <w:sz w:val="22"/>
          <w:szCs w:val="22"/>
        </w:rPr>
        <w:t xml:space="preserve">mowy </w:t>
      </w:r>
      <w:r>
        <w:rPr>
          <w:rFonts w:ascii="Calibri" w:hAnsi="Calibri" w:cs="Calibri"/>
          <w:sz w:val="22"/>
          <w:szCs w:val="22"/>
        </w:rPr>
        <w:t>D</w:t>
      </w:r>
      <w:r w:rsidRPr="00003BBE">
        <w:rPr>
          <w:rFonts w:ascii="Calibri" w:hAnsi="Calibri" w:cs="Calibri"/>
          <w:sz w:val="22"/>
          <w:szCs w:val="22"/>
        </w:rPr>
        <w:t xml:space="preserve">zierżawy </w:t>
      </w:r>
      <w:r w:rsidRPr="000E383D">
        <w:rPr>
          <w:rFonts w:ascii="Calibri" w:hAnsi="Calibri" w:cs="Calibri"/>
          <w:b/>
          <w:bCs/>
          <w:sz w:val="22"/>
          <w:szCs w:val="22"/>
        </w:rPr>
        <w:fldChar w:fldCharType="begin"/>
      </w:r>
      <w:r w:rsidRPr="000E383D">
        <w:rPr>
          <w:rFonts w:ascii="Calibri" w:hAnsi="Calibri" w:cs="Calibri"/>
          <w:b/>
          <w:bCs/>
          <w:sz w:val="22"/>
          <w:szCs w:val="22"/>
        </w:rPr>
        <w:instrText xml:space="preserve"> MERGEFIELD xNumer </w:instrText>
      </w:r>
      <w:r w:rsidRPr="000E383D">
        <w:rPr>
          <w:rFonts w:ascii="Calibri" w:hAnsi="Calibri" w:cs="Calibri"/>
          <w:b/>
          <w:bCs/>
          <w:sz w:val="22"/>
          <w:szCs w:val="22"/>
        </w:rPr>
        <w:fldChar w:fldCharType="end"/>
      </w:r>
      <w:r>
        <w:rPr>
          <w:rFonts w:ascii="Calibri" w:hAnsi="Calibri" w:cs="Calibri"/>
          <w:sz w:val="22"/>
          <w:szCs w:val="22"/>
        </w:rPr>
        <w:t xml:space="preserve"> </w:t>
      </w:r>
      <w:r w:rsidRPr="00003BBE">
        <w:rPr>
          <w:rFonts w:ascii="Calibri" w:hAnsi="Calibri" w:cs="Calibri"/>
          <w:sz w:val="22"/>
          <w:szCs w:val="22"/>
        </w:rPr>
        <w:t>z dnia ...........................,</w:t>
      </w:r>
    </w:p>
    <w:p w14:paraId="6BCFA495" w14:textId="77777777" w:rsidR="00852545" w:rsidRPr="00003BBE" w:rsidRDefault="00852545" w:rsidP="00852545">
      <w:pPr>
        <w:ind w:right="-261" w:firstLine="567"/>
        <w:rPr>
          <w:rFonts w:ascii="Calibri" w:hAnsi="Calibri" w:cs="Calibri"/>
          <w:sz w:val="22"/>
          <w:szCs w:val="22"/>
        </w:rPr>
      </w:pPr>
    </w:p>
    <w:p w14:paraId="17E9EA5B" w14:textId="77777777" w:rsidR="00852545" w:rsidRDefault="00852545" w:rsidP="00852545">
      <w:pPr>
        <w:ind w:right="-261"/>
        <w:outlineLvl w:val="0"/>
        <w:rPr>
          <w:rFonts w:ascii="Calibri" w:hAnsi="Calibri" w:cs="Calibri"/>
          <w:b/>
          <w:sz w:val="22"/>
          <w:szCs w:val="22"/>
        </w:rPr>
      </w:pPr>
      <w:r w:rsidRPr="00003BBE">
        <w:rPr>
          <w:rFonts w:ascii="Calibri" w:hAnsi="Calibri" w:cs="Calibri"/>
          <w:b/>
          <w:sz w:val="22"/>
          <w:szCs w:val="22"/>
        </w:rPr>
        <w:t>Dzierżawca</w:t>
      </w:r>
      <w:r>
        <w:rPr>
          <w:rFonts w:ascii="Calibri" w:hAnsi="Calibri" w:cs="Calibri"/>
          <w:b/>
          <w:sz w:val="22"/>
          <w:szCs w:val="22"/>
        </w:rPr>
        <w:t>:</w:t>
      </w:r>
    </w:p>
    <w:p w14:paraId="03D07336" w14:textId="77777777" w:rsidR="00852545" w:rsidRDefault="00852545" w:rsidP="00852545">
      <w:pPr>
        <w:ind w:right="-261"/>
        <w:outlineLvl w:val="0"/>
        <w:rPr>
          <w:rFonts w:ascii="Calibri" w:hAnsi="Calibri" w:cs="Calibri"/>
          <w:b/>
          <w:sz w:val="22"/>
          <w:szCs w:val="22"/>
        </w:rPr>
      </w:pPr>
    </w:p>
    <w:p w14:paraId="6EE0A366" w14:textId="59A5C460" w:rsidR="00852545" w:rsidRPr="00003BBE" w:rsidRDefault="00852545" w:rsidP="00852545">
      <w:pPr>
        <w:ind w:right="-261"/>
        <w:outlineLvl w:val="0"/>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MERGEFIELD xprotozwrot </w:instrText>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r>
      <w:r>
        <w:rPr>
          <w:rFonts w:ascii="Calibri" w:hAnsi="Calibri" w:cs="Calibri"/>
          <w:b/>
          <w:sz w:val="22"/>
          <w:szCs w:val="22"/>
        </w:rPr>
        <w:instrText xml:space="preserve"> MERGEFIELD xprotImię_i_nazwiskoNazwa </w:instrText>
      </w:r>
      <w:r>
        <w:rPr>
          <w:rFonts w:ascii="Calibri" w:hAnsi="Calibri" w:cs="Calibri"/>
          <w:b/>
          <w:sz w:val="22"/>
          <w:szCs w:val="22"/>
        </w:rPr>
        <w:fldChar w:fldCharType="end"/>
      </w:r>
    </w:p>
    <w:p w14:paraId="3AE97684" w14:textId="77777777" w:rsidR="00852545" w:rsidRPr="00003BBE" w:rsidRDefault="00852545" w:rsidP="00852545">
      <w:pPr>
        <w:ind w:right="-261" w:firstLine="567"/>
        <w:rPr>
          <w:rFonts w:ascii="Calibri" w:hAnsi="Calibri" w:cs="Calibri"/>
          <w:sz w:val="22"/>
          <w:szCs w:val="22"/>
        </w:rPr>
      </w:pPr>
    </w:p>
    <w:p w14:paraId="2974868A" w14:textId="77777777" w:rsidR="00852545" w:rsidRPr="00003BBE" w:rsidRDefault="00852545" w:rsidP="00852545">
      <w:pPr>
        <w:ind w:right="-261"/>
        <w:rPr>
          <w:rFonts w:ascii="Calibri" w:hAnsi="Calibri" w:cs="Calibri"/>
          <w:sz w:val="22"/>
          <w:szCs w:val="22"/>
        </w:rPr>
      </w:pPr>
      <w:r w:rsidRPr="00003BBE">
        <w:rPr>
          <w:rFonts w:ascii="Calibri" w:hAnsi="Calibri" w:cs="Calibri"/>
          <w:sz w:val="22"/>
          <w:szCs w:val="22"/>
        </w:rPr>
        <w:t>otrzymuje:</w:t>
      </w:r>
    </w:p>
    <w:p w14:paraId="765A14C7" w14:textId="77777777" w:rsidR="00852545" w:rsidRPr="00003BBE" w:rsidRDefault="00852545" w:rsidP="00852545">
      <w:pPr>
        <w:ind w:right="-261" w:firstLine="567"/>
        <w:rPr>
          <w:rFonts w:ascii="Calibri" w:hAnsi="Calibri" w:cs="Calibri"/>
          <w:sz w:val="22"/>
          <w:szCs w:val="22"/>
        </w:rPr>
      </w:pPr>
    </w:p>
    <w:p w14:paraId="78DBFC6B" w14:textId="02F898C1" w:rsidR="00852545" w:rsidRDefault="00852545" w:rsidP="00852545">
      <w:pPr>
        <w:keepNext/>
        <w:spacing w:after="120" w:line="300" w:lineRule="auto"/>
        <w:ind w:right="-79"/>
        <w:rPr>
          <w:rFonts w:ascii="Calibri" w:hAnsi="Calibri" w:cs="Calibri"/>
          <w:b/>
          <w:bCs/>
          <w:sz w:val="22"/>
          <w:szCs w:val="22"/>
        </w:rPr>
      </w:pPr>
      <w:r w:rsidRPr="00003BBE">
        <w:rPr>
          <w:rFonts w:ascii="Calibri" w:hAnsi="Calibri" w:cs="Calibri"/>
          <w:sz w:val="22"/>
          <w:szCs w:val="22"/>
        </w:rPr>
        <w:t>teren o powierzchni</w:t>
      </w:r>
      <w:r>
        <w:rPr>
          <w:rFonts w:ascii="Calibri" w:hAnsi="Calibri" w:cs="Calibri"/>
          <w:sz w:val="22"/>
          <w:szCs w:val="22"/>
        </w:rPr>
        <w:t xml:space="preserve"> </w:t>
      </w:r>
      <w:r w:rsidR="000E383D">
        <w:rPr>
          <w:rFonts w:ascii="Calibri" w:hAnsi="Calibri" w:cs="Calibri"/>
          <w:sz w:val="22"/>
          <w:szCs w:val="22"/>
        </w:rPr>
        <w:fldChar w:fldCharType="begin"/>
      </w:r>
      <w:r w:rsidR="000E383D">
        <w:rPr>
          <w:rFonts w:ascii="Calibri" w:hAnsi="Calibri" w:cs="Calibri"/>
          <w:sz w:val="22"/>
          <w:szCs w:val="22"/>
        </w:rPr>
        <w:instrText xml:space="preserve"> MERGEFIELD xpowierz</w:instrText>
      </w:r>
      <w:r w:rsidR="000E383D" w:rsidRPr="000E383D">
        <w:rPr>
          <w:rFonts w:ascii="Calibri" w:hAnsi="Calibri" w:cs="Calibri"/>
          <w:b/>
          <w:bCs/>
          <w:sz w:val="22"/>
          <w:szCs w:val="22"/>
        </w:rPr>
        <w:instrText xml:space="preserve">\# "0,00 </w:instrText>
      </w:r>
      <w:r w:rsidR="000E383D">
        <w:rPr>
          <w:rFonts w:ascii="Calibri" w:hAnsi="Calibri" w:cs="Calibri"/>
          <w:sz w:val="22"/>
          <w:szCs w:val="22"/>
        </w:rPr>
        <w:fldChar w:fldCharType="end"/>
      </w:r>
      <w:r>
        <w:rPr>
          <w:rFonts w:ascii="Calibri" w:hAnsi="Calibri" w:cs="Calibri"/>
          <w:b/>
          <w:bCs/>
          <w:sz w:val="22"/>
          <w:szCs w:val="22"/>
        </w:rPr>
        <w:t>m</w:t>
      </w:r>
      <w:r w:rsidRPr="009B3B8E">
        <w:rPr>
          <w:rFonts w:ascii="Calibri" w:hAnsi="Calibri" w:cs="Calibri"/>
          <w:b/>
          <w:bCs/>
          <w:sz w:val="22"/>
          <w:szCs w:val="22"/>
        </w:rPr>
        <w:t>²</w:t>
      </w:r>
      <w:r>
        <w:rPr>
          <w:rFonts w:ascii="Calibri" w:hAnsi="Calibri" w:cs="Calibri"/>
          <w:b/>
          <w:bCs/>
          <w:sz w:val="22"/>
          <w:szCs w:val="22"/>
        </w:rPr>
        <w:t xml:space="preserve"> </w:t>
      </w:r>
      <w:r w:rsidRPr="00003BBE">
        <w:rPr>
          <w:rFonts w:ascii="Calibri" w:hAnsi="Calibri" w:cs="Calibri"/>
          <w:sz w:val="22"/>
          <w:szCs w:val="22"/>
        </w:rPr>
        <w:t xml:space="preserve">stanowiący własność m.st. Warszawy, położony w Dzielnicy </w:t>
      </w:r>
      <w:r w:rsidRPr="00FA71E2">
        <w:rPr>
          <w:rFonts w:ascii="Calibri" w:hAnsi="Calibri" w:cs="Calibri"/>
          <w:b/>
          <w:bCs/>
          <w:sz w:val="22"/>
          <w:szCs w:val="22"/>
        </w:rPr>
        <w:t>Targówek</w:t>
      </w:r>
      <w:r w:rsidRPr="00003BBE">
        <w:rPr>
          <w:rFonts w:ascii="Calibri" w:hAnsi="Calibri" w:cs="Calibri"/>
          <w:sz w:val="22"/>
          <w:szCs w:val="22"/>
        </w:rPr>
        <w:t xml:space="preserve"> przy ul.</w:t>
      </w:r>
      <w:r>
        <w:rPr>
          <w:rFonts w:ascii="Calibri" w:hAnsi="Calibri" w:cs="Calibri"/>
          <w:sz w:val="22"/>
          <w:szCs w:val="22"/>
        </w:rPr>
        <w:t xml:space="preserve"> </w:t>
      </w:r>
      <w:r>
        <w:rPr>
          <w:rFonts w:ascii="Calibri" w:hAnsi="Calibri" w:cs="Calibri"/>
          <w:b/>
          <w:bCs/>
          <w:sz w:val="22"/>
          <w:szCs w:val="22"/>
        </w:rPr>
        <w:fldChar w:fldCharType="begin"/>
      </w:r>
      <w:r>
        <w:rPr>
          <w:rFonts w:ascii="Calibri" w:hAnsi="Calibri" w:cs="Calibri"/>
          <w:b/>
          <w:bCs/>
          <w:sz w:val="22"/>
          <w:szCs w:val="22"/>
        </w:rPr>
        <w:instrText xml:space="preserve"> MERGEFIELD xadres_dzierżawy </w:instrText>
      </w:r>
      <w:r>
        <w:rPr>
          <w:rFonts w:ascii="Calibri" w:hAnsi="Calibri" w:cs="Calibri"/>
          <w:b/>
          <w:bCs/>
          <w:sz w:val="22"/>
          <w:szCs w:val="22"/>
        </w:rPr>
        <w:fldChar w:fldCharType="end"/>
      </w:r>
      <w:r>
        <w:rPr>
          <w:rFonts w:ascii="Calibri" w:hAnsi="Calibri" w:cs="Calibri"/>
          <w:b/>
          <w:bCs/>
          <w:sz w:val="22"/>
          <w:szCs w:val="22"/>
        </w:rPr>
        <w:t xml:space="preserve"> </w:t>
      </w:r>
      <w:r w:rsidRPr="00003BBE">
        <w:rPr>
          <w:rFonts w:ascii="Calibri" w:hAnsi="Calibri" w:cs="Calibri"/>
          <w:sz w:val="22"/>
          <w:szCs w:val="22"/>
        </w:rPr>
        <w:t>z przeznaczeniem na</w:t>
      </w:r>
      <w:r>
        <w:rPr>
          <w:rFonts w:ascii="Calibri" w:hAnsi="Calibri" w:cs="Calibri"/>
          <w:sz w:val="22"/>
          <w:szCs w:val="22"/>
        </w:rPr>
        <w:t xml:space="preserve"> </w:t>
      </w:r>
      <w:r w:rsidRPr="00FA71E2">
        <w:rPr>
          <w:rFonts w:ascii="Calibri" w:hAnsi="Calibri" w:cs="Calibri"/>
          <w:b/>
          <w:bCs/>
          <w:sz w:val="22"/>
          <w:szCs w:val="22"/>
        </w:rPr>
        <w:t>stanowisko postojowe na parkingu społecznym</w:t>
      </w:r>
      <w:r w:rsidRPr="00003BBE">
        <w:rPr>
          <w:rFonts w:ascii="Calibri" w:hAnsi="Calibri" w:cs="Calibri"/>
          <w:sz w:val="22"/>
          <w:szCs w:val="22"/>
        </w:rPr>
        <w:t>,</w:t>
      </w:r>
      <w:r>
        <w:rPr>
          <w:rFonts w:ascii="Calibri" w:hAnsi="Calibri" w:cs="Calibri"/>
          <w:sz w:val="22"/>
          <w:szCs w:val="22"/>
        </w:rPr>
        <w:t xml:space="preserve"> </w:t>
      </w:r>
      <w:r w:rsidRPr="00003BBE">
        <w:rPr>
          <w:rFonts w:ascii="Calibri" w:hAnsi="Calibri" w:cs="Calibri"/>
          <w:sz w:val="22"/>
          <w:szCs w:val="22"/>
        </w:rPr>
        <w:t xml:space="preserve">na okres od dnia </w:t>
      </w:r>
      <w:r w:rsidR="007C7128" w:rsidRPr="007C7128">
        <w:rPr>
          <w:rFonts w:ascii="Calibri" w:hAnsi="Calibri" w:cs="Calibri"/>
          <w:b/>
          <w:bCs/>
          <w:sz w:val="22"/>
          <w:szCs w:val="22"/>
        </w:rPr>
        <w:fldChar w:fldCharType="begin"/>
      </w:r>
      <w:r w:rsidR="007C7128" w:rsidRPr="007C7128">
        <w:rPr>
          <w:rFonts w:ascii="Calibri" w:hAnsi="Calibri" w:cs="Calibri"/>
          <w:b/>
          <w:bCs/>
          <w:sz w:val="22"/>
          <w:szCs w:val="22"/>
        </w:rPr>
        <w:instrText xml:space="preserve"> MERGEFIELD xUmowa_od\@"dd.MM.yyyy" </w:instrText>
      </w:r>
      <w:r w:rsidR="007C7128" w:rsidRPr="007C7128">
        <w:rPr>
          <w:rFonts w:ascii="Calibri" w:hAnsi="Calibri" w:cs="Calibri"/>
          <w:b/>
          <w:bCs/>
          <w:sz w:val="22"/>
          <w:szCs w:val="22"/>
        </w:rPr>
        <w:fldChar w:fldCharType="end"/>
      </w:r>
      <w:r w:rsidR="007C7128">
        <w:rPr>
          <w:rFonts w:ascii="Calibri" w:hAnsi="Calibri" w:cs="Calibri"/>
          <w:sz w:val="22"/>
          <w:szCs w:val="22"/>
        </w:rPr>
        <w:t xml:space="preserve"> </w:t>
      </w:r>
      <w:r w:rsidRPr="00FA71E2">
        <w:rPr>
          <w:rFonts w:ascii="Calibri" w:hAnsi="Calibri" w:cs="Calibri"/>
          <w:b/>
          <w:bCs/>
          <w:sz w:val="22"/>
          <w:szCs w:val="22"/>
        </w:rPr>
        <w:t>r</w:t>
      </w:r>
      <w:r>
        <w:rPr>
          <w:rFonts w:ascii="Calibri" w:hAnsi="Calibri" w:cs="Calibri"/>
          <w:sz w:val="22"/>
          <w:szCs w:val="22"/>
        </w:rPr>
        <w:t>.</w:t>
      </w:r>
      <w:r w:rsidRPr="00003BBE">
        <w:rPr>
          <w:rFonts w:ascii="Calibri" w:hAnsi="Calibri" w:cs="Calibri"/>
          <w:b/>
          <w:sz w:val="22"/>
          <w:szCs w:val="22"/>
        </w:rPr>
        <w:t xml:space="preserve"> </w:t>
      </w:r>
      <w:r w:rsidRPr="00003BBE">
        <w:rPr>
          <w:rFonts w:ascii="Calibri" w:hAnsi="Calibri" w:cs="Calibri"/>
          <w:sz w:val="22"/>
          <w:szCs w:val="22"/>
        </w:rPr>
        <w:t>do dnia</w:t>
      </w:r>
      <w:r w:rsidRPr="00003BBE">
        <w:rPr>
          <w:rFonts w:ascii="Calibri" w:hAnsi="Calibri" w:cs="Calibri"/>
          <w:b/>
          <w:sz w:val="22"/>
          <w:szCs w:val="22"/>
        </w:rPr>
        <w:t xml:space="preserve"> </w:t>
      </w:r>
      <w:r w:rsidR="007C7128">
        <w:rPr>
          <w:rFonts w:ascii="Calibri" w:hAnsi="Calibri" w:cs="Calibri"/>
          <w:b/>
          <w:bCs/>
          <w:sz w:val="22"/>
          <w:szCs w:val="22"/>
        </w:rPr>
        <w:fldChar w:fldCharType="begin"/>
      </w:r>
      <w:r w:rsidR="007C7128">
        <w:rPr>
          <w:rFonts w:ascii="Calibri" w:hAnsi="Calibri" w:cs="Calibri"/>
          <w:b/>
          <w:bCs/>
          <w:sz w:val="22"/>
          <w:szCs w:val="22"/>
        </w:rPr>
        <w:instrText xml:space="preserve"> MERGEFIELD xUmowa_do \@"dd.MM.yyyy" </w:instrText>
      </w:r>
      <w:r w:rsidR="007C7128">
        <w:rPr>
          <w:rFonts w:ascii="Calibri" w:hAnsi="Calibri" w:cs="Calibri"/>
          <w:b/>
          <w:bCs/>
          <w:sz w:val="22"/>
          <w:szCs w:val="22"/>
        </w:rPr>
        <w:fldChar w:fldCharType="end"/>
      </w:r>
      <w:r w:rsidR="007C7128">
        <w:rPr>
          <w:rFonts w:ascii="Calibri" w:hAnsi="Calibri" w:cs="Calibri"/>
          <w:b/>
          <w:bCs/>
          <w:sz w:val="22"/>
          <w:szCs w:val="22"/>
        </w:rPr>
        <w:t xml:space="preserve"> </w:t>
      </w:r>
      <w:r w:rsidRPr="00FA71E2">
        <w:rPr>
          <w:rFonts w:ascii="Calibri" w:hAnsi="Calibri" w:cs="Calibri"/>
          <w:b/>
          <w:bCs/>
          <w:sz w:val="22"/>
          <w:szCs w:val="22"/>
        </w:rPr>
        <w:t>r.</w:t>
      </w:r>
    </w:p>
    <w:p w14:paraId="5BBF3A26" w14:textId="77777777" w:rsidR="00852545" w:rsidRDefault="00852545" w:rsidP="00852545">
      <w:pPr>
        <w:keepNext/>
        <w:spacing w:after="120" w:line="300" w:lineRule="auto"/>
        <w:ind w:right="-79"/>
        <w:rPr>
          <w:rFonts w:ascii="Calibri" w:hAnsi="Calibri" w:cs="Calibri"/>
          <w:b/>
          <w:bCs/>
          <w:sz w:val="22"/>
          <w:szCs w:val="22"/>
        </w:rPr>
      </w:pPr>
    </w:p>
    <w:p w14:paraId="2A6F84E4" w14:textId="77777777" w:rsidR="00852545" w:rsidRPr="00003BBE" w:rsidRDefault="00852545" w:rsidP="00852545">
      <w:pPr>
        <w:keepNext/>
        <w:spacing w:after="120" w:line="360" w:lineRule="auto"/>
        <w:ind w:right="-79"/>
        <w:rPr>
          <w:rFonts w:ascii="Calibri" w:hAnsi="Calibri" w:cs="Calibri"/>
          <w:sz w:val="22"/>
          <w:szCs w:val="22"/>
        </w:rPr>
      </w:pPr>
    </w:p>
    <w:p w14:paraId="1349E796" w14:textId="77777777" w:rsidR="00852545" w:rsidRPr="00003BBE" w:rsidRDefault="00852545" w:rsidP="00852545">
      <w:pPr>
        <w:spacing w:after="120" w:line="300" w:lineRule="auto"/>
        <w:ind w:right="-261"/>
        <w:rPr>
          <w:rFonts w:ascii="Calibri" w:hAnsi="Calibri" w:cs="Calibri"/>
          <w:sz w:val="22"/>
          <w:szCs w:val="22"/>
        </w:rPr>
      </w:pPr>
      <w:r w:rsidRPr="00003BBE">
        <w:rPr>
          <w:rFonts w:ascii="Calibri" w:hAnsi="Calibri" w:cs="Calibri"/>
          <w:sz w:val="22"/>
          <w:szCs w:val="22"/>
        </w:rPr>
        <w:t>Z dniem przekazania terenu wszystkie obowiązki związane z utrzymaniem terenu w należytym porządku przechodzą na Przejmującego.</w:t>
      </w:r>
    </w:p>
    <w:p w14:paraId="15462748" w14:textId="77777777" w:rsidR="00852545" w:rsidRPr="00003BBE" w:rsidRDefault="00852545" w:rsidP="00852545">
      <w:pPr>
        <w:ind w:right="-261" w:firstLine="567"/>
        <w:rPr>
          <w:rFonts w:ascii="Calibri" w:hAnsi="Calibri" w:cs="Calibri"/>
          <w:sz w:val="22"/>
          <w:szCs w:val="22"/>
        </w:rPr>
      </w:pPr>
    </w:p>
    <w:p w14:paraId="3F5DBB11" w14:textId="77777777" w:rsidR="00852545" w:rsidRPr="00003BBE" w:rsidRDefault="00852545" w:rsidP="00852545">
      <w:pPr>
        <w:spacing w:line="360" w:lineRule="auto"/>
        <w:ind w:right="-261" w:firstLine="567"/>
        <w:rPr>
          <w:rFonts w:ascii="Calibri" w:hAnsi="Calibri" w:cs="Calibri"/>
          <w:sz w:val="22"/>
          <w:szCs w:val="22"/>
        </w:rPr>
      </w:pPr>
      <w:r w:rsidRPr="00003BBE">
        <w:rPr>
          <w:rFonts w:ascii="Calibri" w:hAnsi="Calibri" w:cs="Calibri"/>
          <w:sz w:val="22"/>
          <w:szCs w:val="22"/>
        </w:rPr>
        <w:t>UWAGI: ........................................................................................................................</w:t>
      </w:r>
    </w:p>
    <w:p w14:paraId="09DE40B6" w14:textId="77777777" w:rsidR="00852545" w:rsidRPr="00003BBE" w:rsidRDefault="00852545" w:rsidP="00852545">
      <w:pPr>
        <w:spacing w:line="360" w:lineRule="auto"/>
        <w:ind w:right="-261" w:firstLine="567"/>
        <w:rPr>
          <w:rFonts w:ascii="Calibri" w:hAnsi="Calibri" w:cs="Calibri"/>
          <w:sz w:val="22"/>
          <w:szCs w:val="22"/>
        </w:rPr>
      </w:pPr>
      <w:r w:rsidRPr="00003BBE">
        <w:rPr>
          <w:rFonts w:ascii="Calibri" w:hAnsi="Calibri" w:cs="Calibri"/>
          <w:sz w:val="22"/>
          <w:szCs w:val="22"/>
        </w:rPr>
        <w:t>......................................................................................................................................</w:t>
      </w:r>
    </w:p>
    <w:p w14:paraId="2E654F2C" w14:textId="77777777" w:rsidR="00852545" w:rsidRPr="00003BBE" w:rsidRDefault="00852545" w:rsidP="00852545">
      <w:pPr>
        <w:spacing w:line="360" w:lineRule="auto"/>
        <w:ind w:right="-261" w:firstLine="567"/>
        <w:rPr>
          <w:rFonts w:ascii="Calibri" w:hAnsi="Calibri" w:cs="Calibri"/>
          <w:sz w:val="22"/>
          <w:szCs w:val="22"/>
        </w:rPr>
      </w:pPr>
      <w:r w:rsidRPr="00003BBE">
        <w:rPr>
          <w:rFonts w:ascii="Calibri" w:hAnsi="Calibri" w:cs="Calibri"/>
          <w:sz w:val="22"/>
          <w:szCs w:val="22"/>
        </w:rPr>
        <w:t>......................................................................................................................................</w:t>
      </w:r>
    </w:p>
    <w:p w14:paraId="7F9B28A4" w14:textId="77777777" w:rsidR="00852545" w:rsidRPr="00003BBE" w:rsidRDefault="00852545" w:rsidP="00852545">
      <w:pPr>
        <w:ind w:right="-261" w:firstLine="567"/>
        <w:rPr>
          <w:rFonts w:ascii="Calibri" w:hAnsi="Calibri" w:cs="Calibri"/>
          <w:sz w:val="22"/>
          <w:szCs w:val="22"/>
        </w:rPr>
      </w:pPr>
    </w:p>
    <w:p w14:paraId="7E731DBA" w14:textId="77777777" w:rsidR="00852545" w:rsidRPr="00003BBE" w:rsidRDefault="00852545" w:rsidP="00852545">
      <w:pPr>
        <w:ind w:right="-261"/>
        <w:outlineLvl w:val="0"/>
        <w:rPr>
          <w:rFonts w:ascii="Calibri" w:hAnsi="Calibri" w:cs="Calibri"/>
          <w:sz w:val="22"/>
          <w:szCs w:val="22"/>
        </w:rPr>
      </w:pPr>
      <w:r w:rsidRPr="00003BBE">
        <w:rPr>
          <w:rFonts w:ascii="Calibri" w:hAnsi="Calibri" w:cs="Calibri"/>
          <w:sz w:val="22"/>
          <w:szCs w:val="22"/>
        </w:rPr>
        <w:t xml:space="preserve">Protokół niniejszy sporządzono w </w:t>
      </w:r>
      <w:r>
        <w:rPr>
          <w:rFonts w:ascii="Calibri" w:hAnsi="Calibri" w:cs="Calibri"/>
          <w:sz w:val="22"/>
          <w:szCs w:val="22"/>
        </w:rPr>
        <w:t>3</w:t>
      </w:r>
      <w:r w:rsidRPr="00003BBE">
        <w:rPr>
          <w:rFonts w:ascii="Calibri" w:hAnsi="Calibri" w:cs="Calibri"/>
          <w:sz w:val="22"/>
          <w:szCs w:val="22"/>
        </w:rPr>
        <w:t xml:space="preserve"> egzemplarzach, z których </w:t>
      </w:r>
      <w:r>
        <w:rPr>
          <w:rFonts w:ascii="Calibri" w:hAnsi="Calibri" w:cs="Calibri"/>
          <w:sz w:val="22"/>
          <w:szCs w:val="22"/>
        </w:rPr>
        <w:t>2</w:t>
      </w:r>
      <w:r w:rsidRPr="00003BBE">
        <w:rPr>
          <w:rFonts w:ascii="Calibri" w:hAnsi="Calibri" w:cs="Calibri"/>
          <w:sz w:val="22"/>
          <w:szCs w:val="22"/>
        </w:rPr>
        <w:t xml:space="preserve"> egzemplarz</w:t>
      </w:r>
      <w:r>
        <w:rPr>
          <w:rFonts w:ascii="Calibri" w:hAnsi="Calibri" w:cs="Calibri"/>
          <w:sz w:val="22"/>
          <w:szCs w:val="22"/>
        </w:rPr>
        <w:t>e</w:t>
      </w:r>
      <w:r w:rsidRPr="00003BBE">
        <w:rPr>
          <w:rFonts w:ascii="Calibri" w:hAnsi="Calibri" w:cs="Calibri"/>
          <w:sz w:val="22"/>
          <w:szCs w:val="22"/>
        </w:rPr>
        <w:t xml:space="preserve"> otrzymuje Dzierżawca i 1 egzemplarz Wydzierżawiający.</w:t>
      </w:r>
    </w:p>
    <w:p w14:paraId="2148560B" w14:textId="77777777" w:rsidR="00852545" w:rsidRPr="00003BBE" w:rsidRDefault="00852545" w:rsidP="00852545">
      <w:pPr>
        <w:ind w:right="-261" w:firstLine="567"/>
        <w:rPr>
          <w:rFonts w:ascii="Calibri" w:hAnsi="Calibri" w:cs="Calibri"/>
          <w:sz w:val="22"/>
          <w:szCs w:val="22"/>
        </w:rPr>
      </w:pPr>
    </w:p>
    <w:p w14:paraId="6F19A601" w14:textId="77777777" w:rsidR="00852545" w:rsidRPr="00003BBE" w:rsidRDefault="00852545" w:rsidP="00852545">
      <w:pPr>
        <w:ind w:right="-261" w:firstLine="567"/>
        <w:rPr>
          <w:rFonts w:ascii="Calibri" w:hAnsi="Calibri" w:cs="Calibri"/>
          <w:sz w:val="22"/>
          <w:szCs w:val="22"/>
        </w:rPr>
      </w:pPr>
    </w:p>
    <w:p w14:paraId="4602758A" w14:textId="77777777" w:rsidR="00852545" w:rsidRPr="00003BBE" w:rsidRDefault="00852545" w:rsidP="00852545">
      <w:pPr>
        <w:ind w:right="-261" w:firstLine="567"/>
        <w:rPr>
          <w:rFonts w:ascii="Calibri" w:hAnsi="Calibri" w:cs="Calibri"/>
          <w:sz w:val="22"/>
          <w:szCs w:val="22"/>
        </w:rPr>
      </w:pPr>
    </w:p>
    <w:p w14:paraId="67640EAA" w14:textId="77777777" w:rsidR="00852545" w:rsidRPr="00003BBE" w:rsidRDefault="00852545" w:rsidP="00852545">
      <w:pPr>
        <w:ind w:right="-261" w:firstLine="567"/>
        <w:rPr>
          <w:rFonts w:ascii="Calibri" w:hAnsi="Calibri" w:cs="Calibri"/>
          <w:sz w:val="22"/>
          <w:szCs w:val="22"/>
        </w:rPr>
      </w:pPr>
    </w:p>
    <w:tbl>
      <w:tblPr>
        <w:tblW w:w="0" w:type="auto"/>
        <w:jc w:val="center"/>
        <w:tblLayout w:type="fixed"/>
        <w:tblCellMar>
          <w:left w:w="71" w:type="dxa"/>
          <w:right w:w="71" w:type="dxa"/>
        </w:tblCellMar>
        <w:tblLook w:val="0000" w:firstRow="0" w:lastRow="0" w:firstColumn="0" w:lastColumn="0" w:noHBand="0" w:noVBand="0"/>
      </w:tblPr>
      <w:tblGrid>
        <w:gridCol w:w="2999"/>
        <w:gridCol w:w="1463"/>
        <w:gridCol w:w="4012"/>
      </w:tblGrid>
      <w:tr w:rsidR="00852545" w:rsidRPr="00003BBE" w14:paraId="33FBC107" w14:textId="77777777" w:rsidTr="006D4BCB">
        <w:trPr>
          <w:trHeight w:val="592"/>
          <w:jc w:val="center"/>
        </w:trPr>
        <w:tc>
          <w:tcPr>
            <w:tcW w:w="2999" w:type="dxa"/>
          </w:tcPr>
          <w:p w14:paraId="0493804E" w14:textId="77777777" w:rsidR="00852545" w:rsidRPr="00003BBE" w:rsidRDefault="00852545" w:rsidP="006D4BCB">
            <w:pPr>
              <w:ind w:right="-537"/>
              <w:jc w:val="center"/>
              <w:rPr>
                <w:rFonts w:ascii="Calibri" w:hAnsi="Calibri" w:cs="Calibri"/>
                <w:sz w:val="22"/>
                <w:szCs w:val="22"/>
              </w:rPr>
            </w:pPr>
            <w:r w:rsidRPr="00003BBE">
              <w:rPr>
                <w:rFonts w:ascii="Calibri" w:hAnsi="Calibri" w:cs="Calibri"/>
                <w:sz w:val="22"/>
                <w:szCs w:val="22"/>
              </w:rPr>
              <w:t>w imieniu Dzierżawcy</w:t>
            </w:r>
          </w:p>
        </w:tc>
        <w:tc>
          <w:tcPr>
            <w:tcW w:w="1463" w:type="dxa"/>
          </w:tcPr>
          <w:p w14:paraId="29ADDD12" w14:textId="77777777" w:rsidR="00852545" w:rsidRPr="00003BBE" w:rsidRDefault="00852545" w:rsidP="006D4BCB">
            <w:pPr>
              <w:ind w:right="-261" w:firstLine="567"/>
              <w:rPr>
                <w:rFonts w:ascii="Calibri" w:hAnsi="Calibri" w:cs="Calibri"/>
                <w:sz w:val="22"/>
                <w:szCs w:val="22"/>
              </w:rPr>
            </w:pPr>
          </w:p>
        </w:tc>
        <w:tc>
          <w:tcPr>
            <w:tcW w:w="4012" w:type="dxa"/>
          </w:tcPr>
          <w:p w14:paraId="0E06BFE1" w14:textId="77777777" w:rsidR="00852545" w:rsidRPr="00003BBE" w:rsidRDefault="00852545" w:rsidP="006D4BCB">
            <w:pPr>
              <w:ind w:left="-1517" w:right="-261" w:firstLine="567"/>
              <w:jc w:val="center"/>
              <w:rPr>
                <w:rFonts w:ascii="Calibri" w:hAnsi="Calibri" w:cs="Calibri"/>
                <w:sz w:val="22"/>
                <w:szCs w:val="22"/>
              </w:rPr>
            </w:pPr>
            <w:r>
              <w:rPr>
                <w:rFonts w:ascii="Calibri" w:hAnsi="Calibri" w:cs="Calibri"/>
                <w:sz w:val="22"/>
                <w:szCs w:val="22"/>
              </w:rPr>
              <w:t xml:space="preserve">  </w:t>
            </w:r>
            <w:r w:rsidRPr="00003BBE">
              <w:rPr>
                <w:rFonts w:ascii="Calibri" w:hAnsi="Calibri" w:cs="Calibri"/>
                <w:sz w:val="22"/>
                <w:szCs w:val="22"/>
              </w:rPr>
              <w:t>w imieniu Wydzierżawiającego</w:t>
            </w:r>
          </w:p>
        </w:tc>
      </w:tr>
      <w:tr w:rsidR="00852545" w:rsidRPr="00003BBE" w14:paraId="2F45C06F" w14:textId="77777777" w:rsidTr="006D4BCB">
        <w:trPr>
          <w:jc w:val="center"/>
        </w:trPr>
        <w:tc>
          <w:tcPr>
            <w:tcW w:w="2999" w:type="dxa"/>
          </w:tcPr>
          <w:p w14:paraId="5C28FC6A" w14:textId="77777777" w:rsidR="00852545" w:rsidRPr="00003BBE" w:rsidRDefault="00852545" w:rsidP="006D4BCB">
            <w:pPr>
              <w:ind w:right="-261"/>
              <w:jc w:val="center"/>
              <w:rPr>
                <w:rFonts w:ascii="Calibri" w:hAnsi="Calibri" w:cs="Calibri"/>
                <w:sz w:val="22"/>
                <w:szCs w:val="22"/>
              </w:rPr>
            </w:pPr>
            <w:r w:rsidRPr="00003BBE">
              <w:rPr>
                <w:rFonts w:ascii="Calibri" w:hAnsi="Calibri" w:cs="Calibri"/>
                <w:sz w:val="22"/>
                <w:szCs w:val="22"/>
              </w:rPr>
              <w:t>protokół podpisali:</w:t>
            </w:r>
          </w:p>
          <w:p w14:paraId="2B68444D" w14:textId="77777777" w:rsidR="00852545" w:rsidRPr="00003BBE" w:rsidRDefault="00852545" w:rsidP="006D4BCB">
            <w:pPr>
              <w:ind w:right="-261"/>
              <w:jc w:val="center"/>
              <w:rPr>
                <w:rFonts w:ascii="Calibri" w:hAnsi="Calibri" w:cs="Calibri"/>
                <w:sz w:val="22"/>
                <w:szCs w:val="22"/>
              </w:rPr>
            </w:pPr>
          </w:p>
          <w:p w14:paraId="5A1116FC" w14:textId="77777777" w:rsidR="00852545" w:rsidRPr="00003BBE" w:rsidRDefault="00852545" w:rsidP="006D4BCB">
            <w:pPr>
              <w:ind w:right="-261"/>
              <w:rPr>
                <w:rFonts w:ascii="Calibri" w:hAnsi="Calibri" w:cs="Calibri"/>
                <w:sz w:val="22"/>
                <w:szCs w:val="22"/>
              </w:rPr>
            </w:pPr>
          </w:p>
        </w:tc>
        <w:tc>
          <w:tcPr>
            <w:tcW w:w="1463" w:type="dxa"/>
          </w:tcPr>
          <w:p w14:paraId="5CABB9A8" w14:textId="77777777" w:rsidR="00852545" w:rsidRPr="00003BBE" w:rsidRDefault="00852545" w:rsidP="006D4BCB">
            <w:pPr>
              <w:ind w:right="-261" w:firstLine="567"/>
              <w:rPr>
                <w:rFonts w:ascii="Calibri" w:hAnsi="Calibri" w:cs="Calibri"/>
                <w:sz w:val="22"/>
                <w:szCs w:val="22"/>
              </w:rPr>
            </w:pPr>
          </w:p>
        </w:tc>
        <w:tc>
          <w:tcPr>
            <w:tcW w:w="4012" w:type="dxa"/>
          </w:tcPr>
          <w:p w14:paraId="42FE4264" w14:textId="77777777" w:rsidR="00852545" w:rsidRPr="00003BBE" w:rsidRDefault="00852545" w:rsidP="006D4BCB">
            <w:pPr>
              <w:ind w:left="-1517" w:right="-261" w:firstLine="567"/>
              <w:jc w:val="center"/>
              <w:rPr>
                <w:rFonts w:ascii="Calibri" w:hAnsi="Calibri" w:cs="Calibri"/>
                <w:sz w:val="22"/>
                <w:szCs w:val="22"/>
              </w:rPr>
            </w:pPr>
            <w:r w:rsidRPr="00003BBE">
              <w:rPr>
                <w:rFonts w:ascii="Calibri" w:hAnsi="Calibri" w:cs="Calibri"/>
                <w:sz w:val="22"/>
                <w:szCs w:val="22"/>
              </w:rPr>
              <w:t>protokół podpisali:</w:t>
            </w:r>
          </w:p>
        </w:tc>
      </w:tr>
    </w:tbl>
    <w:p w14:paraId="5EE9C78B" w14:textId="77777777" w:rsidR="003D5DBB" w:rsidRDefault="003D5DBB" w:rsidP="00E850AC">
      <w:pPr>
        <w:jc w:val="both"/>
        <w:rPr>
          <w:rFonts w:ascii="Calibri" w:hAnsi="Calibri" w:cs="Calibri"/>
          <w:b/>
          <w:sz w:val="22"/>
          <w:szCs w:val="22"/>
        </w:rPr>
      </w:pPr>
    </w:p>
    <w:p w14:paraId="1E53DEF9" w14:textId="77777777" w:rsidR="004244BF" w:rsidRDefault="004244BF" w:rsidP="00E850AC">
      <w:pPr>
        <w:jc w:val="both"/>
        <w:rPr>
          <w:rFonts w:ascii="Calibri" w:hAnsi="Calibri" w:cs="Calibri"/>
          <w:b/>
          <w:sz w:val="22"/>
          <w:szCs w:val="22"/>
        </w:rPr>
      </w:pPr>
    </w:p>
    <w:p w14:paraId="495B7BA8" w14:textId="77777777" w:rsidR="004244BF" w:rsidRDefault="004244BF" w:rsidP="00E850AC">
      <w:pPr>
        <w:jc w:val="both"/>
        <w:rPr>
          <w:rFonts w:ascii="Calibri" w:hAnsi="Calibri" w:cs="Calibri"/>
          <w:b/>
          <w:sz w:val="22"/>
          <w:szCs w:val="22"/>
        </w:rPr>
      </w:pPr>
    </w:p>
    <w:p w14:paraId="020F7A03" w14:textId="77777777" w:rsidR="004244BF" w:rsidRDefault="004244BF" w:rsidP="00E850AC">
      <w:pPr>
        <w:jc w:val="both"/>
        <w:rPr>
          <w:rFonts w:ascii="Calibri" w:hAnsi="Calibri" w:cs="Calibri"/>
          <w:b/>
          <w:sz w:val="22"/>
          <w:szCs w:val="22"/>
        </w:rPr>
      </w:pPr>
    </w:p>
    <w:p w14:paraId="70FA648D" w14:textId="77777777" w:rsidR="004244BF" w:rsidRDefault="004244BF" w:rsidP="00E850AC">
      <w:pPr>
        <w:jc w:val="both"/>
        <w:rPr>
          <w:rFonts w:ascii="Calibri" w:hAnsi="Calibri" w:cs="Calibri"/>
          <w:b/>
          <w:sz w:val="22"/>
          <w:szCs w:val="22"/>
        </w:rPr>
      </w:pPr>
    </w:p>
    <w:p w14:paraId="30045451" w14:textId="77777777" w:rsidR="004244BF" w:rsidRDefault="004244BF" w:rsidP="00E850AC">
      <w:pPr>
        <w:jc w:val="both"/>
        <w:rPr>
          <w:rFonts w:ascii="Calibri" w:hAnsi="Calibri" w:cs="Calibri"/>
          <w:b/>
          <w:sz w:val="22"/>
          <w:szCs w:val="22"/>
        </w:rPr>
      </w:pPr>
    </w:p>
    <w:p w14:paraId="385F93AE" w14:textId="77777777" w:rsidR="004244BF" w:rsidRDefault="004244BF" w:rsidP="00E850AC">
      <w:pPr>
        <w:jc w:val="both"/>
        <w:rPr>
          <w:rFonts w:ascii="Calibri" w:hAnsi="Calibri" w:cs="Calibri"/>
          <w:b/>
          <w:sz w:val="22"/>
          <w:szCs w:val="22"/>
        </w:rPr>
      </w:pPr>
    </w:p>
    <w:p w14:paraId="3E1AB218" w14:textId="77777777" w:rsidR="004244BF" w:rsidRDefault="004244BF" w:rsidP="00E850AC">
      <w:pPr>
        <w:jc w:val="both"/>
        <w:rPr>
          <w:rFonts w:ascii="Calibri" w:hAnsi="Calibri" w:cs="Calibri"/>
          <w:b/>
          <w:sz w:val="22"/>
          <w:szCs w:val="22"/>
        </w:rPr>
      </w:pPr>
    </w:p>
    <w:p w14:paraId="27A988A6" w14:textId="77777777" w:rsidR="004244BF" w:rsidRDefault="004244BF" w:rsidP="00E850AC">
      <w:pPr>
        <w:jc w:val="both"/>
        <w:rPr>
          <w:rFonts w:ascii="Calibri" w:hAnsi="Calibri" w:cs="Calibri"/>
          <w:b/>
          <w:sz w:val="22"/>
          <w:szCs w:val="22"/>
        </w:rPr>
      </w:pPr>
    </w:p>
    <w:p w14:paraId="5420B70E" w14:textId="77777777" w:rsidR="004244BF" w:rsidRDefault="004244BF" w:rsidP="00E850AC">
      <w:pPr>
        <w:jc w:val="both"/>
        <w:rPr>
          <w:rFonts w:ascii="Calibri" w:hAnsi="Calibri" w:cs="Calibri"/>
          <w:b/>
          <w:sz w:val="22"/>
          <w:szCs w:val="22"/>
        </w:rPr>
      </w:pPr>
    </w:p>
    <w:p w14:paraId="0FB5C67B" w14:textId="77777777" w:rsidR="003D5DBB" w:rsidRDefault="003D5DBB" w:rsidP="00E850AC">
      <w:pPr>
        <w:jc w:val="both"/>
        <w:rPr>
          <w:rFonts w:ascii="Calibri" w:hAnsi="Calibri" w:cs="Calibri"/>
          <w:b/>
          <w:sz w:val="22"/>
          <w:szCs w:val="22"/>
        </w:rPr>
      </w:pPr>
    </w:p>
    <w:p w14:paraId="5A8521D6" w14:textId="77777777" w:rsidR="003D5DBB" w:rsidRDefault="003D5DBB" w:rsidP="00E850AC">
      <w:pPr>
        <w:jc w:val="both"/>
        <w:rPr>
          <w:rFonts w:ascii="Calibri" w:hAnsi="Calibri" w:cs="Calibri"/>
          <w:b/>
          <w:sz w:val="22"/>
          <w:szCs w:val="22"/>
        </w:rPr>
      </w:pPr>
    </w:p>
    <w:p w14:paraId="22FD8DFD" w14:textId="77777777" w:rsidR="003D5DBB" w:rsidRDefault="003D5DBB" w:rsidP="00E850AC">
      <w:pPr>
        <w:jc w:val="both"/>
        <w:rPr>
          <w:rFonts w:ascii="Calibri" w:hAnsi="Calibri" w:cs="Calibri"/>
          <w:b/>
          <w:sz w:val="22"/>
          <w:szCs w:val="22"/>
        </w:rPr>
      </w:pPr>
    </w:p>
    <w:p w14:paraId="60354064" w14:textId="77777777" w:rsidR="003D5DBB" w:rsidRDefault="003D5DBB" w:rsidP="00E850AC">
      <w:pPr>
        <w:jc w:val="both"/>
        <w:rPr>
          <w:rFonts w:ascii="Calibri" w:hAnsi="Calibri" w:cs="Calibri"/>
          <w:b/>
          <w:sz w:val="22"/>
          <w:szCs w:val="22"/>
        </w:rPr>
      </w:pPr>
    </w:p>
    <w:p w14:paraId="3053BDAC" w14:textId="77777777" w:rsidR="003D5DBB" w:rsidRDefault="003D5DBB" w:rsidP="00E850AC">
      <w:pPr>
        <w:jc w:val="both"/>
        <w:rPr>
          <w:rFonts w:ascii="Calibri" w:hAnsi="Calibri" w:cs="Calibri"/>
          <w:b/>
          <w:sz w:val="22"/>
          <w:szCs w:val="22"/>
        </w:rPr>
      </w:pPr>
    </w:p>
    <w:p w14:paraId="7B12C7DB" w14:textId="77777777" w:rsidR="003D5DBB" w:rsidRDefault="003D5DBB" w:rsidP="00E850AC">
      <w:pPr>
        <w:jc w:val="both"/>
        <w:rPr>
          <w:rFonts w:ascii="Calibri" w:hAnsi="Calibri" w:cs="Calibri"/>
          <w:b/>
          <w:sz w:val="22"/>
          <w:szCs w:val="22"/>
        </w:rPr>
      </w:pPr>
    </w:p>
    <w:p w14:paraId="3E9E00AD" w14:textId="77777777" w:rsidR="003D5DBB" w:rsidRDefault="003D5DBB" w:rsidP="00E850AC">
      <w:pPr>
        <w:jc w:val="both"/>
        <w:rPr>
          <w:rFonts w:ascii="Calibri" w:hAnsi="Calibri" w:cs="Calibri"/>
          <w:b/>
          <w:sz w:val="22"/>
          <w:szCs w:val="22"/>
        </w:rPr>
      </w:pPr>
    </w:p>
    <w:p w14:paraId="07171D7D" w14:textId="77777777" w:rsidR="003D5DBB" w:rsidRDefault="003D5DBB" w:rsidP="00E850AC">
      <w:pPr>
        <w:jc w:val="both"/>
        <w:rPr>
          <w:rFonts w:ascii="Calibri" w:hAnsi="Calibri" w:cs="Calibri"/>
          <w:b/>
          <w:sz w:val="22"/>
          <w:szCs w:val="22"/>
        </w:rPr>
      </w:pPr>
    </w:p>
    <w:p w14:paraId="635A3E32" w14:textId="77777777" w:rsidR="003D5DBB" w:rsidRDefault="003D5DBB" w:rsidP="00E850AC">
      <w:pPr>
        <w:jc w:val="both"/>
        <w:rPr>
          <w:rFonts w:ascii="Calibri" w:hAnsi="Calibri" w:cs="Calibri"/>
          <w:b/>
          <w:sz w:val="22"/>
          <w:szCs w:val="22"/>
        </w:rPr>
      </w:pPr>
    </w:p>
    <w:p w14:paraId="5EF2C68E" w14:textId="77777777" w:rsidR="003D5DBB" w:rsidRDefault="003D5DBB" w:rsidP="00E850AC">
      <w:pPr>
        <w:jc w:val="both"/>
        <w:rPr>
          <w:rFonts w:ascii="Calibri" w:hAnsi="Calibri" w:cs="Calibri"/>
          <w:b/>
          <w:sz w:val="22"/>
          <w:szCs w:val="22"/>
        </w:rPr>
      </w:pPr>
    </w:p>
    <w:p w14:paraId="09A7C09C" w14:textId="77777777" w:rsidR="003D5DBB" w:rsidRDefault="003D5DBB" w:rsidP="00E850AC">
      <w:pPr>
        <w:jc w:val="both"/>
        <w:rPr>
          <w:rFonts w:ascii="Calibri" w:hAnsi="Calibri" w:cs="Calibri"/>
          <w:b/>
          <w:sz w:val="22"/>
          <w:szCs w:val="22"/>
        </w:rPr>
      </w:pPr>
    </w:p>
    <w:p w14:paraId="010E56CC" w14:textId="77777777" w:rsidR="003D5DBB" w:rsidRDefault="003D5DBB" w:rsidP="00E850AC">
      <w:pPr>
        <w:jc w:val="both"/>
        <w:rPr>
          <w:rFonts w:ascii="Calibri" w:hAnsi="Calibri" w:cs="Calibri"/>
          <w:b/>
          <w:sz w:val="22"/>
          <w:szCs w:val="22"/>
        </w:rPr>
      </w:pPr>
    </w:p>
    <w:p w14:paraId="7A997A7F" w14:textId="77777777" w:rsidR="003D5DBB" w:rsidRDefault="003D5DBB" w:rsidP="00E850AC">
      <w:pPr>
        <w:jc w:val="both"/>
        <w:rPr>
          <w:rFonts w:ascii="Calibri" w:hAnsi="Calibri" w:cs="Calibri"/>
          <w:b/>
          <w:sz w:val="22"/>
          <w:szCs w:val="22"/>
        </w:rPr>
      </w:pPr>
    </w:p>
    <w:p w14:paraId="4F05374D" w14:textId="77777777" w:rsidR="003D5DBB" w:rsidRDefault="003D5DBB" w:rsidP="00E850AC">
      <w:pPr>
        <w:jc w:val="both"/>
        <w:rPr>
          <w:rFonts w:ascii="Calibri" w:hAnsi="Calibri" w:cs="Calibri"/>
          <w:b/>
          <w:sz w:val="22"/>
          <w:szCs w:val="22"/>
        </w:rPr>
      </w:pPr>
    </w:p>
    <w:p w14:paraId="7FEB9D8A" w14:textId="77777777" w:rsidR="003D5DBB" w:rsidRDefault="003D5DBB" w:rsidP="00E850AC">
      <w:pPr>
        <w:jc w:val="both"/>
        <w:rPr>
          <w:rFonts w:ascii="Calibri" w:hAnsi="Calibri" w:cs="Calibri"/>
          <w:b/>
          <w:sz w:val="22"/>
          <w:szCs w:val="22"/>
        </w:rPr>
      </w:pPr>
    </w:p>
    <w:p w14:paraId="7D925EA8" w14:textId="77777777" w:rsidR="003D5DBB" w:rsidRDefault="003D5DBB" w:rsidP="00E850AC">
      <w:pPr>
        <w:jc w:val="both"/>
        <w:rPr>
          <w:rFonts w:ascii="Calibri" w:hAnsi="Calibri" w:cs="Calibri"/>
          <w:b/>
          <w:sz w:val="22"/>
          <w:szCs w:val="22"/>
        </w:rPr>
      </w:pPr>
    </w:p>
    <w:p w14:paraId="6AA96557" w14:textId="77777777" w:rsidR="003D5DBB" w:rsidRDefault="003D5DBB" w:rsidP="00E850AC">
      <w:pPr>
        <w:jc w:val="both"/>
        <w:rPr>
          <w:rFonts w:ascii="Calibri" w:hAnsi="Calibri" w:cs="Calibri"/>
          <w:b/>
          <w:sz w:val="22"/>
          <w:szCs w:val="22"/>
        </w:rPr>
      </w:pPr>
    </w:p>
    <w:p w14:paraId="76C29452" w14:textId="77777777" w:rsidR="003D5DBB" w:rsidRDefault="003D5DBB" w:rsidP="00E850AC">
      <w:pPr>
        <w:jc w:val="both"/>
        <w:rPr>
          <w:rFonts w:ascii="Calibri" w:hAnsi="Calibri" w:cs="Calibri"/>
          <w:b/>
          <w:sz w:val="22"/>
          <w:szCs w:val="22"/>
        </w:rPr>
      </w:pPr>
    </w:p>
    <w:p w14:paraId="06C11555" w14:textId="77777777" w:rsidR="003D5DBB" w:rsidRDefault="003D5DBB" w:rsidP="00E850AC">
      <w:pPr>
        <w:jc w:val="both"/>
        <w:rPr>
          <w:rFonts w:ascii="Calibri" w:hAnsi="Calibri" w:cs="Calibri"/>
          <w:b/>
          <w:sz w:val="22"/>
          <w:szCs w:val="22"/>
        </w:rPr>
      </w:pPr>
    </w:p>
    <w:p w14:paraId="419F2460" w14:textId="77777777" w:rsidR="003D5DBB" w:rsidRDefault="003D5DBB" w:rsidP="00E850AC">
      <w:pPr>
        <w:jc w:val="both"/>
        <w:rPr>
          <w:rFonts w:ascii="Calibri" w:hAnsi="Calibri" w:cs="Calibri"/>
          <w:b/>
          <w:sz w:val="22"/>
          <w:szCs w:val="22"/>
        </w:rPr>
      </w:pPr>
    </w:p>
    <w:p w14:paraId="5C34C867" w14:textId="77777777" w:rsidR="003D5DBB" w:rsidRDefault="003D5DBB" w:rsidP="00E850AC">
      <w:pPr>
        <w:jc w:val="both"/>
        <w:rPr>
          <w:rFonts w:ascii="Calibri" w:hAnsi="Calibri" w:cs="Calibri"/>
          <w:b/>
          <w:sz w:val="22"/>
          <w:szCs w:val="22"/>
        </w:rPr>
      </w:pPr>
    </w:p>
    <w:p w14:paraId="40DE2E03" w14:textId="77777777" w:rsidR="003D5DBB" w:rsidRDefault="003D5DBB" w:rsidP="00E850AC">
      <w:pPr>
        <w:jc w:val="both"/>
        <w:rPr>
          <w:rFonts w:ascii="Calibri" w:hAnsi="Calibri" w:cs="Calibri"/>
          <w:b/>
          <w:sz w:val="22"/>
          <w:szCs w:val="22"/>
        </w:rPr>
      </w:pPr>
    </w:p>
    <w:p w14:paraId="3241E449" w14:textId="77777777" w:rsidR="003D5DBB" w:rsidRDefault="003D5DBB" w:rsidP="00E850AC">
      <w:pPr>
        <w:jc w:val="both"/>
        <w:rPr>
          <w:rFonts w:ascii="Calibri" w:hAnsi="Calibri" w:cs="Calibri"/>
          <w:b/>
          <w:sz w:val="22"/>
          <w:szCs w:val="22"/>
        </w:rPr>
      </w:pPr>
    </w:p>
    <w:p w14:paraId="32BC763B" w14:textId="77777777" w:rsidR="003D5DBB" w:rsidRDefault="003D5DBB" w:rsidP="00E850AC">
      <w:pPr>
        <w:jc w:val="both"/>
        <w:rPr>
          <w:rFonts w:ascii="Calibri" w:hAnsi="Calibri" w:cs="Calibri"/>
          <w:b/>
          <w:sz w:val="22"/>
          <w:szCs w:val="22"/>
        </w:rPr>
      </w:pPr>
    </w:p>
    <w:p w14:paraId="2D21846E" w14:textId="77777777" w:rsidR="003D5DBB" w:rsidRDefault="003D5DBB" w:rsidP="00E850AC">
      <w:pPr>
        <w:jc w:val="both"/>
        <w:rPr>
          <w:rFonts w:ascii="Calibri" w:hAnsi="Calibri" w:cs="Calibri"/>
          <w:b/>
          <w:sz w:val="22"/>
          <w:szCs w:val="22"/>
        </w:rPr>
      </w:pPr>
    </w:p>
    <w:p w14:paraId="78C32B51" w14:textId="77777777" w:rsidR="003D5DBB" w:rsidRDefault="003D5DBB" w:rsidP="00E850AC">
      <w:pPr>
        <w:jc w:val="both"/>
        <w:rPr>
          <w:rFonts w:ascii="Calibri" w:hAnsi="Calibri" w:cs="Calibri"/>
          <w:b/>
          <w:sz w:val="22"/>
          <w:szCs w:val="22"/>
        </w:rPr>
      </w:pPr>
    </w:p>
    <w:p w14:paraId="2BBF28E0" w14:textId="77777777" w:rsidR="003D5DBB" w:rsidRDefault="003D5DBB" w:rsidP="00E850AC">
      <w:pPr>
        <w:jc w:val="both"/>
        <w:rPr>
          <w:rFonts w:ascii="Calibri" w:hAnsi="Calibri" w:cs="Calibri"/>
          <w:b/>
          <w:sz w:val="22"/>
          <w:szCs w:val="22"/>
        </w:rPr>
      </w:pPr>
    </w:p>
    <w:p w14:paraId="2CE03FC8" w14:textId="77777777" w:rsidR="003D5DBB" w:rsidRDefault="003D5DBB" w:rsidP="00E850AC">
      <w:pPr>
        <w:jc w:val="both"/>
        <w:rPr>
          <w:rFonts w:ascii="Calibri" w:hAnsi="Calibri" w:cs="Calibri"/>
          <w:b/>
          <w:sz w:val="22"/>
          <w:szCs w:val="22"/>
        </w:rPr>
      </w:pPr>
    </w:p>
    <w:p w14:paraId="1B895332" w14:textId="77777777" w:rsidR="003D5DBB" w:rsidRDefault="003D5DBB" w:rsidP="00E850AC">
      <w:pPr>
        <w:jc w:val="both"/>
        <w:rPr>
          <w:rFonts w:ascii="Calibri" w:hAnsi="Calibri" w:cs="Calibri"/>
          <w:b/>
          <w:sz w:val="22"/>
          <w:szCs w:val="22"/>
        </w:rPr>
      </w:pPr>
    </w:p>
    <w:p w14:paraId="639766AC" w14:textId="77777777" w:rsidR="003D5DBB" w:rsidRDefault="003D5DBB" w:rsidP="00E850AC">
      <w:pPr>
        <w:jc w:val="both"/>
        <w:rPr>
          <w:rFonts w:ascii="Calibri" w:hAnsi="Calibri" w:cs="Calibri"/>
          <w:b/>
          <w:sz w:val="22"/>
          <w:szCs w:val="22"/>
        </w:rPr>
      </w:pPr>
    </w:p>
    <w:p w14:paraId="49D44C5F" w14:textId="77777777" w:rsidR="003D5DBB" w:rsidRDefault="003D5DBB" w:rsidP="00E850AC">
      <w:pPr>
        <w:jc w:val="both"/>
        <w:rPr>
          <w:rFonts w:ascii="Calibri" w:hAnsi="Calibri" w:cs="Calibri"/>
          <w:b/>
          <w:sz w:val="22"/>
          <w:szCs w:val="22"/>
        </w:rPr>
      </w:pPr>
    </w:p>
    <w:p w14:paraId="6065BF59" w14:textId="77777777" w:rsidR="003D5DBB" w:rsidRDefault="003D5DBB" w:rsidP="00E850AC">
      <w:pPr>
        <w:jc w:val="both"/>
        <w:rPr>
          <w:rFonts w:ascii="Calibri" w:hAnsi="Calibri" w:cs="Calibri"/>
          <w:b/>
          <w:sz w:val="22"/>
          <w:szCs w:val="22"/>
        </w:rPr>
      </w:pPr>
    </w:p>
    <w:p w14:paraId="2A261C69" w14:textId="77777777" w:rsidR="003D5DBB" w:rsidRDefault="003D5DBB" w:rsidP="00E850AC">
      <w:pPr>
        <w:jc w:val="both"/>
        <w:rPr>
          <w:rFonts w:ascii="Calibri" w:hAnsi="Calibri" w:cs="Calibri"/>
          <w:b/>
          <w:sz w:val="22"/>
          <w:szCs w:val="22"/>
        </w:rPr>
      </w:pPr>
    </w:p>
    <w:p w14:paraId="4EEF0D60" w14:textId="77777777" w:rsidR="003D5DBB" w:rsidRDefault="003D5DBB" w:rsidP="00E850AC">
      <w:pPr>
        <w:jc w:val="both"/>
        <w:rPr>
          <w:rFonts w:ascii="Calibri" w:hAnsi="Calibri" w:cs="Calibri"/>
          <w:b/>
          <w:sz w:val="22"/>
          <w:szCs w:val="22"/>
        </w:rPr>
      </w:pPr>
    </w:p>
    <w:p w14:paraId="2B641AF1" w14:textId="77777777" w:rsidR="003D5DBB" w:rsidRDefault="003D5DBB" w:rsidP="00E850AC">
      <w:pPr>
        <w:jc w:val="both"/>
        <w:rPr>
          <w:rFonts w:ascii="Calibri" w:hAnsi="Calibri" w:cs="Calibri"/>
          <w:b/>
          <w:sz w:val="22"/>
          <w:szCs w:val="22"/>
        </w:rPr>
      </w:pPr>
    </w:p>
    <w:p w14:paraId="1ED5B8F4" w14:textId="77777777" w:rsidR="003D5DBB" w:rsidRDefault="003D5DBB" w:rsidP="00E850AC">
      <w:pPr>
        <w:jc w:val="both"/>
        <w:rPr>
          <w:rFonts w:ascii="Calibri" w:hAnsi="Calibri" w:cs="Calibri"/>
          <w:b/>
          <w:sz w:val="22"/>
          <w:szCs w:val="22"/>
        </w:rPr>
      </w:pPr>
    </w:p>
    <w:p w14:paraId="124D013B" w14:textId="77777777" w:rsidR="003D5DBB" w:rsidRDefault="003D5DBB" w:rsidP="00E850AC">
      <w:pPr>
        <w:jc w:val="both"/>
        <w:rPr>
          <w:rFonts w:ascii="Calibri" w:hAnsi="Calibri" w:cs="Calibri"/>
          <w:b/>
          <w:sz w:val="22"/>
          <w:szCs w:val="22"/>
        </w:rPr>
      </w:pPr>
    </w:p>
    <w:p w14:paraId="1ADCF0E4" w14:textId="77777777" w:rsidR="003D5DBB" w:rsidRDefault="003D5DBB" w:rsidP="00E850AC">
      <w:pPr>
        <w:jc w:val="both"/>
        <w:rPr>
          <w:rFonts w:ascii="Calibri" w:hAnsi="Calibri" w:cs="Calibri"/>
          <w:b/>
          <w:sz w:val="22"/>
          <w:szCs w:val="22"/>
        </w:rPr>
      </w:pPr>
    </w:p>
    <w:p w14:paraId="345F9C26" w14:textId="77777777" w:rsidR="003D5DBB" w:rsidRDefault="003D5DBB" w:rsidP="00E850AC">
      <w:pPr>
        <w:jc w:val="both"/>
        <w:rPr>
          <w:rFonts w:ascii="Calibri" w:hAnsi="Calibri" w:cs="Calibri"/>
          <w:b/>
          <w:sz w:val="22"/>
          <w:szCs w:val="22"/>
        </w:rPr>
      </w:pPr>
    </w:p>
    <w:p w14:paraId="47746CA3" w14:textId="77777777" w:rsidR="003D5DBB" w:rsidRDefault="003D5DBB" w:rsidP="00E850AC">
      <w:pPr>
        <w:jc w:val="both"/>
        <w:rPr>
          <w:rFonts w:ascii="Calibri" w:hAnsi="Calibri" w:cs="Calibri"/>
          <w:b/>
          <w:sz w:val="22"/>
          <w:szCs w:val="22"/>
        </w:rPr>
      </w:pPr>
    </w:p>
    <w:p w14:paraId="1FD01E36" w14:textId="77777777" w:rsidR="003D5DBB" w:rsidRDefault="003D5DBB" w:rsidP="00E850AC">
      <w:pPr>
        <w:jc w:val="both"/>
        <w:rPr>
          <w:rFonts w:ascii="Calibri" w:hAnsi="Calibri" w:cs="Calibri"/>
          <w:b/>
          <w:sz w:val="22"/>
          <w:szCs w:val="22"/>
        </w:rPr>
      </w:pPr>
    </w:p>
    <w:p w14:paraId="0DDFCE45" w14:textId="77777777" w:rsidR="003D5DBB" w:rsidRDefault="003D5DBB" w:rsidP="00E850AC">
      <w:pPr>
        <w:jc w:val="both"/>
        <w:rPr>
          <w:rFonts w:ascii="Calibri" w:hAnsi="Calibri" w:cs="Calibri"/>
          <w:b/>
          <w:sz w:val="22"/>
          <w:szCs w:val="22"/>
        </w:rPr>
      </w:pPr>
    </w:p>
    <w:p w14:paraId="2ECE118D" w14:textId="77777777" w:rsidR="003D5DBB" w:rsidRDefault="003D5DBB" w:rsidP="00E850AC">
      <w:pPr>
        <w:jc w:val="both"/>
        <w:rPr>
          <w:rFonts w:ascii="Calibri" w:hAnsi="Calibri" w:cs="Calibri"/>
          <w:b/>
          <w:sz w:val="22"/>
          <w:szCs w:val="22"/>
        </w:rPr>
      </w:pPr>
    </w:p>
    <w:p w14:paraId="0FCBA47A" w14:textId="77777777" w:rsidR="003D5DBB" w:rsidRDefault="003D5DBB" w:rsidP="00E850AC">
      <w:pPr>
        <w:jc w:val="both"/>
        <w:rPr>
          <w:rFonts w:ascii="Calibri" w:hAnsi="Calibri" w:cs="Calibri"/>
          <w:b/>
          <w:sz w:val="22"/>
          <w:szCs w:val="22"/>
        </w:rPr>
      </w:pPr>
    </w:p>
    <w:p w14:paraId="27FCE9EC" w14:textId="77777777" w:rsidR="003D5DBB" w:rsidRDefault="003D5DBB" w:rsidP="00E850AC">
      <w:pPr>
        <w:jc w:val="both"/>
        <w:rPr>
          <w:rFonts w:ascii="Calibri" w:hAnsi="Calibri" w:cs="Calibri"/>
          <w:b/>
          <w:sz w:val="22"/>
          <w:szCs w:val="22"/>
        </w:rPr>
      </w:pPr>
    </w:p>
    <w:p w14:paraId="3A572AE5" w14:textId="77777777" w:rsidR="00A4339D" w:rsidRPr="009B3B8E" w:rsidRDefault="00A4339D" w:rsidP="00E850AC">
      <w:pPr>
        <w:jc w:val="both"/>
        <w:rPr>
          <w:rFonts w:ascii="Calibri" w:hAnsi="Calibri" w:cs="Calibri"/>
          <w:b/>
          <w:sz w:val="22"/>
          <w:szCs w:val="22"/>
        </w:rPr>
      </w:pPr>
    </w:p>
    <w:p w14:paraId="06CB5A4F" w14:textId="77777777" w:rsidR="00A17AE1" w:rsidRDefault="00A17AE1" w:rsidP="00E850AC">
      <w:pPr>
        <w:jc w:val="both"/>
        <w:rPr>
          <w:rFonts w:ascii="Calibri" w:hAnsi="Calibri" w:cs="Calibri"/>
          <w:b/>
          <w:sz w:val="22"/>
          <w:szCs w:val="22"/>
        </w:rPr>
      </w:pPr>
    </w:p>
    <w:p w14:paraId="533C9FE3" w14:textId="77777777" w:rsidR="006C50CC" w:rsidRDefault="006C50CC" w:rsidP="00E850AC">
      <w:pPr>
        <w:jc w:val="both"/>
        <w:rPr>
          <w:rFonts w:ascii="Calibri" w:hAnsi="Calibri" w:cs="Calibri"/>
          <w:b/>
          <w:sz w:val="22"/>
          <w:szCs w:val="22"/>
        </w:rPr>
      </w:pPr>
    </w:p>
    <w:p w14:paraId="2A981F10" w14:textId="77777777" w:rsidR="00E12FD7" w:rsidRDefault="00E12FD7" w:rsidP="00E12FD7">
      <w:pPr>
        <w:spacing w:after="282" w:line="259" w:lineRule="auto"/>
        <w:jc w:val="center"/>
      </w:pPr>
      <w:r w:rsidRPr="00E12FD7">
        <w:rPr>
          <w:sz w:val="22"/>
          <w:szCs w:val="22"/>
        </w:rPr>
        <w:t xml:space="preserve">Załącznik Nr 1 do Zarządzenia Nr 1740/2023 Prezydenta m.st. Warszawy z 27 listopada 2023 </w:t>
      </w:r>
      <w:r>
        <w:t>r</w:t>
      </w:r>
      <w:r>
        <w:rPr>
          <w:noProof/>
        </w:rPr>
        <w:drawing>
          <wp:inline distT="0" distB="0" distL="0" distR="0" wp14:anchorId="63EB5865" wp14:editId="56AAFF9E">
            <wp:extent cx="24384" cy="18293"/>
            <wp:effectExtent l="0" t="0" r="0" b="0"/>
            <wp:docPr id="2448" name="Picture 2448"/>
            <wp:cNvGraphicFramePr/>
            <a:graphic xmlns:a="http://schemas.openxmlformats.org/drawingml/2006/main">
              <a:graphicData uri="http://schemas.openxmlformats.org/drawingml/2006/picture">
                <pic:pic xmlns:pic="http://schemas.openxmlformats.org/drawingml/2006/picture">
                  <pic:nvPicPr>
                    <pic:cNvPr id="2448" name="Picture 2448"/>
                    <pic:cNvPicPr/>
                  </pic:nvPicPr>
                  <pic:blipFill>
                    <a:blip r:embed="rId11"/>
                    <a:stretch>
                      <a:fillRect/>
                    </a:stretch>
                  </pic:blipFill>
                  <pic:spPr>
                    <a:xfrm>
                      <a:off x="0" y="0"/>
                      <a:ext cx="24384" cy="18293"/>
                    </a:xfrm>
                    <a:prstGeom prst="rect">
                      <a:avLst/>
                    </a:prstGeom>
                  </pic:spPr>
                </pic:pic>
              </a:graphicData>
            </a:graphic>
          </wp:inline>
        </w:drawing>
      </w:r>
    </w:p>
    <w:p w14:paraId="47EB70BE" w14:textId="5474DE41" w:rsidR="00E12FD7" w:rsidRDefault="00E12FD7" w:rsidP="00E12FD7">
      <w:pPr>
        <w:spacing w:after="249"/>
        <w:ind w:left="2030" w:right="4"/>
        <w:rPr>
          <w:rFonts w:asciiTheme="minorHAnsi" w:hAnsiTheme="minorHAnsi" w:cstheme="minorHAnsi"/>
          <w:sz w:val="22"/>
          <w:szCs w:val="22"/>
        </w:rPr>
      </w:pPr>
      <w:r>
        <w:lastRenderedPageBreak/>
        <w:t xml:space="preserve">                                                     </w:t>
      </w:r>
      <w:r w:rsidRPr="00E12FD7">
        <w:rPr>
          <w:rFonts w:asciiTheme="minorHAnsi" w:hAnsiTheme="minorHAnsi" w:cstheme="minorHAnsi"/>
          <w:sz w:val="22"/>
          <w:szCs w:val="22"/>
        </w:rPr>
        <w:t>Załącznik nr 3 do umowy dzierżawy</w:t>
      </w:r>
    </w:p>
    <w:p w14:paraId="0A6D4E63" w14:textId="77777777" w:rsidR="00E12FD7" w:rsidRPr="00E12FD7" w:rsidRDefault="00E12FD7" w:rsidP="00E12FD7">
      <w:pPr>
        <w:spacing w:after="249"/>
        <w:ind w:left="2030" w:right="4"/>
        <w:rPr>
          <w:rFonts w:asciiTheme="minorHAnsi" w:hAnsiTheme="minorHAnsi" w:cstheme="minorHAnsi"/>
          <w:sz w:val="22"/>
          <w:szCs w:val="22"/>
        </w:rPr>
      </w:pPr>
    </w:p>
    <w:p w14:paraId="14713170" w14:textId="77777777" w:rsidR="00E12FD7" w:rsidRPr="00E12FD7" w:rsidRDefault="00E12FD7" w:rsidP="00E12FD7">
      <w:pPr>
        <w:spacing w:line="300" w:lineRule="auto"/>
        <w:ind w:left="187" w:hanging="11"/>
        <w:jc w:val="center"/>
        <w:rPr>
          <w:rFonts w:asciiTheme="minorHAnsi" w:hAnsiTheme="minorHAnsi" w:cstheme="minorHAnsi"/>
          <w:b/>
          <w:bCs/>
          <w:sz w:val="22"/>
          <w:szCs w:val="22"/>
        </w:rPr>
      </w:pPr>
      <w:r w:rsidRPr="00E12FD7">
        <w:rPr>
          <w:rFonts w:asciiTheme="minorHAnsi" w:hAnsiTheme="minorHAnsi" w:cstheme="minorHAnsi"/>
          <w:b/>
          <w:bCs/>
          <w:sz w:val="22"/>
          <w:szCs w:val="22"/>
        </w:rPr>
        <w:t>Wzór treści do wykorzystania w oświadczeniu w formie aktu notarialnego</w:t>
      </w:r>
    </w:p>
    <w:p w14:paraId="5582523B" w14:textId="77777777" w:rsidR="00E12FD7" w:rsidRPr="00E12FD7" w:rsidRDefault="00E12FD7" w:rsidP="00E12FD7">
      <w:pPr>
        <w:spacing w:line="259" w:lineRule="auto"/>
        <w:ind w:left="188" w:right="14" w:hanging="10"/>
        <w:jc w:val="center"/>
        <w:rPr>
          <w:rFonts w:asciiTheme="minorHAnsi" w:hAnsiTheme="minorHAnsi" w:cstheme="minorHAnsi"/>
          <w:b/>
          <w:bCs/>
          <w:sz w:val="22"/>
          <w:szCs w:val="22"/>
        </w:rPr>
      </w:pPr>
      <w:r w:rsidRPr="00E12FD7">
        <w:rPr>
          <w:rFonts w:asciiTheme="minorHAnsi" w:hAnsiTheme="minorHAnsi" w:cstheme="minorHAnsi"/>
          <w:b/>
          <w:bCs/>
          <w:sz w:val="22"/>
          <w:szCs w:val="22"/>
        </w:rPr>
        <w:t xml:space="preserve">o poddaniu się egzekucji stosownie do art. 777 SI pkt 4 i 5 </w:t>
      </w:r>
      <w:proofErr w:type="spellStart"/>
      <w:r w:rsidRPr="00E12FD7">
        <w:rPr>
          <w:rFonts w:asciiTheme="minorHAnsi" w:hAnsiTheme="minorHAnsi" w:cstheme="minorHAnsi"/>
          <w:b/>
          <w:bCs/>
          <w:sz w:val="22"/>
          <w:szCs w:val="22"/>
        </w:rPr>
        <w:t>kpc</w:t>
      </w:r>
      <w:proofErr w:type="spellEnd"/>
    </w:p>
    <w:p w14:paraId="385FBF6F" w14:textId="77777777" w:rsidR="00E12FD7" w:rsidRPr="00E12FD7" w:rsidRDefault="00E12FD7" w:rsidP="00E12FD7">
      <w:pPr>
        <w:spacing w:line="259" w:lineRule="auto"/>
        <w:ind w:left="188" w:right="14" w:hanging="10"/>
        <w:jc w:val="center"/>
        <w:rPr>
          <w:rFonts w:asciiTheme="minorHAnsi" w:hAnsiTheme="minorHAnsi" w:cstheme="minorHAnsi"/>
          <w:sz w:val="22"/>
          <w:szCs w:val="22"/>
        </w:rPr>
      </w:pPr>
    </w:p>
    <w:p w14:paraId="03997249" w14:textId="77777777" w:rsidR="00E12FD7" w:rsidRPr="00E12FD7" w:rsidRDefault="00E12FD7" w:rsidP="00E12FD7">
      <w:pPr>
        <w:spacing w:line="276" w:lineRule="auto"/>
        <w:ind w:left="115" w:right="461" w:firstLine="360"/>
        <w:rPr>
          <w:rFonts w:asciiTheme="minorHAnsi" w:hAnsiTheme="minorHAnsi" w:cstheme="minorHAnsi"/>
          <w:sz w:val="22"/>
          <w:szCs w:val="22"/>
        </w:rPr>
      </w:pPr>
      <w:r w:rsidRPr="00E12FD7">
        <w:rPr>
          <w:rFonts w:asciiTheme="minorHAnsi" w:hAnsiTheme="minorHAnsi" w:cstheme="minorHAnsi"/>
          <w:sz w:val="22"/>
          <w:szCs w:val="22"/>
        </w:rPr>
        <w:t xml:space="preserve">S 1. Pan/Pani (dzierżawca) </w:t>
      </w:r>
      <w:r w:rsidRPr="00E12FD7">
        <w:rPr>
          <w:rFonts w:asciiTheme="minorHAnsi" w:hAnsiTheme="minorHAnsi" w:cstheme="minorHAnsi"/>
          <w:noProof/>
          <w:sz w:val="22"/>
          <w:szCs w:val="22"/>
        </w:rPr>
        <w:drawing>
          <wp:inline distT="0" distB="0" distL="0" distR="0" wp14:anchorId="2B0C2EE7" wp14:editId="0D701A5B">
            <wp:extent cx="899160" cy="21342"/>
            <wp:effectExtent l="0" t="0" r="0" b="0"/>
            <wp:docPr id="2436" name="Picture 2436"/>
            <wp:cNvGraphicFramePr/>
            <a:graphic xmlns:a="http://schemas.openxmlformats.org/drawingml/2006/main">
              <a:graphicData uri="http://schemas.openxmlformats.org/drawingml/2006/picture">
                <pic:pic xmlns:pic="http://schemas.openxmlformats.org/drawingml/2006/picture">
                  <pic:nvPicPr>
                    <pic:cNvPr id="2436" name="Picture 2436"/>
                    <pic:cNvPicPr/>
                  </pic:nvPicPr>
                  <pic:blipFill>
                    <a:blip r:embed="rId12"/>
                    <a:stretch>
                      <a:fillRect/>
                    </a:stretch>
                  </pic:blipFill>
                  <pic:spPr>
                    <a:xfrm>
                      <a:off x="0" y="0"/>
                      <a:ext cx="899160" cy="21342"/>
                    </a:xfrm>
                    <a:prstGeom prst="rect">
                      <a:avLst/>
                    </a:prstGeom>
                  </pic:spPr>
                </pic:pic>
              </a:graphicData>
            </a:graphic>
          </wp:inline>
        </w:drawing>
      </w:r>
      <w:r w:rsidRPr="00E12FD7">
        <w:rPr>
          <w:rFonts w:asciiTheme="minorHAnsi" w:hAnsiTheme="minorHAnsi" w:cstheme="minorHAnsi"/>
          <w:sz w:val="22"/>
          <w:szCs w:val="22"/>
        </w:rPr>
        <w:t xml:space="preserve">. </w:t>
      </w:r>
      <w:r w:rsidRPr="00E12FD7">
        <w:rPr>
          <w:rFonts w:asciiTheme="minorHAnsi" w:hAnsiTheme="minorHAnsi" w:cstheme="minorHAnsi"/>
          <w:noProof/>
          <w:sz w:val="22"/>
          <w:szCs w:val="22"/>
        </w:rPr>
        <w:drawing>
          <wp:inline distT="0" distB="0" distL="0" distR="0" wp14:anchorId="20AFBEA5" wp14:editId="11319284">
            <wp:extent cx="1063752" cy="21342"/>
            <wp:effectExtent l="0" t="0" r="0" b="0"/>
            <wp:docPr id="2437" name="Picture 2437"/>
            <wp:cNvGraphicFramePr/>
            <a:graphic xmlns:a="http://schemas.openxmlformats.org/drawingml/2006/main">
              <a:graphicData uri="http://schemas.openxmlformats.org/drawingml/2006/picture">
                <pic:pic xmlns:pic="http://schemas.openxmlformats.org/drawingml/2006/picture">
                  <pic:nvPicPr>
                    <pic:cNvPr id="2437" name="Picture 2437"/>
                    <pic:cNvPicPr/>
                  </pic:nvPicPr>
                  <pic:blipFill>
                    <a:blip r:embed="rId13"/>
                    <a:stretch>
                      <a:fillRect/>
                    </a:stretch>
                  </pic:blipFill>
                  <pic:spPr>
                    <a:xfrm>
                      <a:off x="0" y="0"/>
                      <a:ext cx="1063752" cy="21342"/>
                    </a:xfrm>
                    <a:prstGeom prst="rect">
                      <a:avLst/>
                    </a:prstGeom>
                  </pic:spPr>
                </pic:pic>
              </a:graphicData>
            </a:graphic>
          </wp:inline>
        </w:drawing>
      </w:r>
      <w:r w:rsidRPr="00E12FD7">
        <w:rPr>
          <w:rFonts w:asciiTheme="minorHAnsi" w:hAnsiTheme="minorHAnsi" w:cstheme="minorHAnsi"/>
          <w:sz w:val="22"/>
          <w:szCs w:val="22"/>
        </w:rPr>
        <w:t xml:space="preserve"> oświadcza, że w dniu </w:t>
      </w:r>
      <w:r w:rsidRPr="00E12FD7">
        <w:rPr>
          <w:rFonts w:asciiTheme="minorHAnsi" w:hAnsiTheme="minorHAnsi" w:cstheme="minorHAnsi"/>
          <w:noProof/>
          <w:sz w:val="22"/>
          <w:szCs w:val="22"/>
        </w:rPr>
        <w:drawing>
          <wp:inline distT="0" distB="0" distL="0" distR="0" wp14:anchorId="35CE8BE0" wp14:editId="4FD8D383">
            <wp:extent cx="1252728" cy="21342"/>
            <wp:effectExtent l="0" t="0" r="0" b="0"/>
            <wp:docPr id="9656" name="Picture 9656"/>
            <wp:cNvGraphicFramePr/>
            <a:graphic xmlns:a="http://schemas.openxmlformats.org/drawingml/2006/main">
              <a:graphicData uri="http://schemas.openxmlformats.org/drawingml/2006/picture">
                <pic:pic xmlns:pic="http://schemas.openxmlformats.org/drawingml/2006/picture">
                  <pic:nvPicPr>
                    <pic:cNvPr id="9656" name="Picture 9656"/>
                    <pic:cNvPicPr/>
                  </pic:nvPicPr>
                  <pic:blipFill>
                    <a:blip r:embed="rId14"/>
                    <a:stretch>
                      <a:fillRect/>
                    </a:stretch>
                  </pic:blipFill>
                  <pic:spPr>
                    <a:xfrm>
                      <a:off x="0" y="0"/>
                      <a:ext cx="1252728" cy="21342"/>
                    </a:xfrm>
                    <a:prstGeom prst="rect">
                      <a:avLst/>
                    </a:prstGeom>
                  </pic:spPr>
                </pic:pic>
              </a:graphicData>
            </a:graphic>
          </wp:inline>
        </w:drawing>
      </w:r>
      <w:r w:rsidRPr="00E12FD7">
        <w:rPr>
          <w:rFonts w:asciiTheme="minorHAnsi" w:hAnsiTheme="minorHAnsi" w:cstheme="minorHAnsi"/>
          <w:sz w:val="22"/>
          <w:szCs w:val="22"/>
        </w:rPr>
        <w:t>zawarł z m.st. Warszawa/Skarbem Państwa reprezentowanym przez</w:t>
      </w:r>
    </w:p>
    <w:p w14:paraId="30C20D9F" w14:textId="05E825B1" w:rsidR="00E12FD7" w:rsidRPr="00E12FD7" w:rsidRDefault="00E12FD7" w:rsidP="00E12FD7">
      <w:pPr>
        <w:spacing w:line="276" w:lineRule="auto"/>
        <w:ind w:left="115" w:right="4"/>
        <w:rPr>
          <w:rFonts w:asciiTheme="minorHAnsi" w:hAnsiTheme="minorHAnsi" w:cstheme="minorHAnsi"/>
          <w:sz w:val="22"/>
          <w:szCs w:val="22"/>
        </w:rPr>
      </w:pPr>
      <w:r w:rsidRPr="00E12FD7">
        <w:rPr>
          <w:rFonts w:asciiTheme="minorHAnsi" w:hAnsiTheme="minorHAnsi" w:cstheme="minorHAnsi"/>
          <w:sz w:val="22"/>
          <w:szCs w:val="22"/>
        </w:rPr>
        <w:t>Prezydenta m.st. Warszawy (dalej „Wydzierżawiając</w:t>
      </w:r>
      <w:r w:rsidR="00514A7C">
        <w:rPr>
          <w:rFonts w:asciiTheme="minorHAnsi" w:hAnsiTheme="minorHAnsi" w:cstheme="minorHAnsi"/>
          <w:sz w:val="22"/>
          <w:szCs w:val="22"/>
        </w:rPr>
        <w:t>yc</w:t>
      </w:r>
      <w:r w:rsidRPr="00E12FD7">
        <w:rPr>
          <w:rFonts w:asciiTheme="minorHAnsi" w:hAnsiTheme="minorHAnsi" w:cstheme="minorHAnsi"/>
          <w:sz w:val="22"/>
          <w:szCs w:val="22"/>
        </w:rPr>
        <w:t>h”) umowę dzierżawy nr</w:t>
      </w:r>
      <w:r w:rsidRPr="00E12FD7">
        <w:rPr>
          <w:rFonts w:asciiTheme="minorHAnsi" w:hAnsiTheme="minorHAnsi" w:cstheme="minorHAnsi"/>
          <w:noProof/>
          <w:sz w:val="22"/>
          <w:szCs w:val="22"/>
        </w:rPr>
        <w:drawing>
          <wp:inline distT="0" distB="0" distL="0" distR="0" wp14:anchorId="4C3718D6" wp14:editId="78C0B82F">
            <wp:extent cx="865632" cy="70124"/>
            <wp:effectExtent l="0" t="0" r="0" b="0"/>
            <wp:docPr id="2439" name="Picture 2439"/>
            <wp:cNvGraphicFramePr/>
            <a:graphic xmlns:a="http://schemas.openxmlformats.org/drawingml/2006/main">
              <a:graphicData uri="http://schemas.openxmlformats.org/drawingml/2006/picture">
                <pic:pic xmlns:pic="http://schemas.openxmlformats.org/drawingml/2006/picture">
                  <pic:nvPicPr>
                    <pic:cNvPr id="2439" name="Picture 2439"/>
                    <pic:cNvPicPr/>
                  </pic:nvPicPr>
                  <pic:blipFill>
                    <a:blip r:embed="rId15"/>
                    <a:stretch>
                      <a:fillRect/>
                    </a:stretch>
                  </pic:blipFill>
                  <pic:spPr>
                    <a:xfrm>
                      <a:off x="0" y="0"/>
                      <a:ext cx="865632" cy="70124"/>
                    </a:xfrm>
                    <a:prstGeom prst="rect">
                      <a:avLst/>
                    </a:prstGeom>
                  </pic:spPr>
                </pic:pic>
              </a:graphicData>
            </a:graphic>
          </wp:inline>
        </w:drawing>
      </w:r>
      <w:r w:rsidRPr="00E12FD7">
        <w:rPr>
          <w:rFonts w:asciiTheme="minorHAnsi" w:hAnsiTheme="minorHAnsi" w:cstheme="minorHAnsi"/>
          <w:sz w:val="22"/>
          <w:szCs w:val="22"/>
        </w:rPr>
        <w:t xml:space="preserve">, w </w:t>
      </w:r>
      <w:proofErr w:type="gramStart"/>
      <w:r w:rsidRPr="00E12FD7">
        <w:rPr>
          <w:rFonts w:asciiTheme="minorHAnsi" w:hAnsiTheme="minorHAnsi" w:cstheme="minorHAnsi"/>
          <w:sz w:val="22"/>
          <w:szCs w:val="22"/>
        </w:rPr>
        <w:t>treści</w:t>
      </w:r>
      <w:proofErr w:type="gramEnd"/>
      <w:r w:rsidRPr="00E12FD7">
        <w:rPr>
          <w:rFonts w:asciiTheme="minorHAnsi" w:hAnsiTheme="minorHAnsi" w:cstheme="minorHAnsi"/>
          <w:sz w:val="22"/>
          <w:szCs w:val="22"/>
        </w:rPr>
        <w:t xml:space="preserve"> której zobowiązał się do:</w:t>
      </w:r>
    </w:p>
    <w:p w14:paraId="1F9161F5" w14:textId="77777777" w:rsidR="00E12FD7" w:rsidRPr="00E12FD7" w:rsidRDefault="00E12FD7" w:rsidP="00E12FD7">
      <w:pPr>
        <w:numPr>
          <w:ilvl w:val="0"/>
          <w:numId w:val="22"/>
        </w:numPr>
        <w:spacing w:line="276" w:lineRule="auto"/>
        <w:ind w:left="278" w:right="91" w:hanging="278"/>
        <w:jc w:val="both"/>
        <w:rPr>
          <w:rFonts w:asciiTheme="minorHAnsi" w:hAnsiTheme="minorHAnsi" w:cstheme="minorHAnsi"/>
          <w:sz w:val="22"/>
          <w:szCs w:val="22"/>
        </w:rPr>
      </w:pPr>
      <w:r w:rsidRPr="00E12FD7">
        <w:rPr>
          <w:rFonts w:asciiTheme="minorHAnsi" w:hAnsiTheme="minorHAnsi" w:cstheme="minorHAnsi"/>
          <w:sz w:val="22"/>
          <w:szCs w:val="22"/>
        </w:rPr>
        <w:t>zapłaty na rzecz Wydzierżawiającego zwaloryzowanego czynszu dzierżawnego</w:t>
      </w:r>
    </w:p>
    <w:p w14:paraId="2767BBA3" w14:textId="77777777" w:rsidR="00E12FD7" w:rsidRPr="00E12FD7" w:rsidRDefault="00E12FD7" w:rsidP="00E12FD7">
      <w:pPr>
        <w:spacing w:line="276" w:lineRule="auto"/>
        <w:ind w:left="295" w:right="91"/>
        <w:rPr>
          <w:rFonts w:asciiTheme="minorHAnsi" w:hAnsiTheme="minorHAnsi" w:cstheme="minorHAnsi"/>
          <w:sz w:val="22"/>
          <w:szCs w:val="22"/>
        </w:rPr>
      </w:pPr>
      <w:r w:rsidRPr="00E12FD7">
        <w:rPr>
          <w:rFonts w:asciiTheme="minorHAnsi" w:hAnsiTheme="minorHAnsi" w:cstheme="minorHAnsi"/>
          <w:sz w:val="22"/>
          <w:szCs w:val="22"/>
        </w:rPr>
        <w:t>(wynoszącego w dniu zawarcia umowy zł brutto miesięcznie/rocznie) w terminie do 10tego każdego miesiąca kalendarzowego/ 10-tego pierwszego miesiąca kalendarzowego każdego kolejnego roku obowiązywania umowy wraz z odsetkami ustawowymi za opóźnienie/odsetkami ustawowymi za opóźnienie w transakcjach handlowych</w:t>
      </w:r>
    </w:p>
    <w:p w14:paraId="51962891" w14:textId="77777777" w:rsidR="00E12FD7" w:rsidRPr="00E12FD7" w:rsidRDefault="00E12FD7" w:rsidP="00E12FD7">
      <w:pPr>
        <w:spacing w:line="276" w:lineRule="auto"/>
        <w:ind w:left="252" w:right="4"/>
        <w:rPr>
          <w:rFonts w:asciiTheme="minorHAnsi" w:hAnsiTheme="minorHAnsi" w:cstheme="minorHAnsi"/>
          <w:sz w:val="22"/>
          <w:szCs w:val="22"/>
        </w:rPr>
      </w:pPr>
      <w:r w:rsidRPr="00E12FD7">
        <w:rPr>
          <w:rFonts w:asciiTheme="minorHAnsi" w:hAnsiTheme="minorHAnsi" w:cstheme="minorHAnsi"/>
          <w:sz w:val="22"/>
          <w:szCs w:val="22"/>
        </w:rPr>
        <w:t>(świadczeniem wzajemnym Wydzierżawiającego względem świadczenia Dzierżawcy jest oddanie do korzystania nieruchomości, o której mowa w pkt 2, na czas oznaczony</w:t>
      </w:r>
      <w:proofErr w:type="gramStart"/>
      <w:r w:rsidRPr="00E12FD7">
        <w:rPr>
          <w:rFonts w:asciiTheme="minorHAnsi" w:hAnsiTheme="minorHAnsi" w:cstheme="minorHAnsi"/>
          <w:sz w:val="22"/>
          <w:szCs w:val="22"/>
        </w:rPr>
        <w:t xml:space="preserve"> ....</w:t>
      </w:r>
      <w:proofErr w:type="gramEnd"/>
      <w:r w:rsidRPr="00E12FD7">
        <w:rPr>
          <w:rFonts w:asciiTheme="minorHAnsi" w:hAnsiTheme="minorHAnsi" w:cstheme="minorHAnsi"/>
          <w:sz w:val="22"/>
          <w:szCs w:val="22"/>
        </w:rPr>
        <w:t>.</w:t>
      </w:r>
      <w:proofErr w:type="gramStart"/>
      <w:r w:rsidRPr="00E12FD7">
        <w:rPr>
          <w:rFonts w:asciiTheme="minorHAnsi" w:hAnsiTheme="minorHAnsi" w:cstheme="minorHAnsi"/>
          <w:sz w:val="22"/>
          <w:szCs w:val="22"/>
        </w:rPr>
        <w:t xml:space="preserve"> ..</w:t>
      </w:r>
      <w:proofErr w:type="gramEnd"/>
      <w:r w:rsidRPr="00E12FD7">
        <w:rPr>
          <w:rFonts w:asciiTheme="minorHAnsi" w:hAnsiTheme="minorHAnsi" w:cstheme="minorHAnsi"/>
          <w:sz w:val="22"/>
          <w:szCs w:val="22"/>
        </w:rPr>
        <w:t xml:space="preserve"> od dnia zawarcia umowy, przy czym nieruchomość zostanie wydana Dzierżawcy w terminie do 7 dni od dnia otrzymania przez Wydzierżawiającego niniejszego oświadczenia/znajduje się w posiadaniu Dzierżawcy w dniu zawarcia umowy), innych opłat wynikających z umowy dzierżawy oraz wynagrodzenia za bezumowne korzystanie z nieruchomości w wysokości dwukrotnej kwoty czynszu dzierżawnego brutto miesięcznie /miesięcznie w wysokości dwukrotności 1/12 rocznego czynszu dzierżawnego brutto/ miesięcznie w wysokości sumy dwukrotności dziennej kwoty czynszu dzierżawnego brutto za każdy dzień naliczanego zgodnie z dotychczasową umową (kwota netto + VAT), płatnego w terminie do dnia 10-tego każdego miesiąca kalendarzowego, następującego po miesiącu bezumownego korzystania z nieruchomości wraz z odsetkami ustawowymi za opóźnienie/ odsetkami w wysokości odsetek ustawowych za opóźnienie w transakcjach handlowych w przypadku opóźnienia w terminie jego płatności,</w:t>
      </w:r>
    </w:p>
    <w:p w14:paraId="089F200A" w14:textId="77777777" w:rsidR="00E12FD7" w:rsidRPr="00E12FD7" w:rsidRDefault="00E12FD7" w:rsidP="00E12FD7">
      <w:pPr>
        <w:numPr>
          <w:ilvl w:val="0"/>
          <w:numId w:val="22"/>
        </w:numPr>
        <w:spacing w:line="276" w:lineRule="auto"/>
        <w:ind w:left="278" w:right="91" w:hanging="278"/>
        <w:jc w:val="both"/>
        <w:rPr>
          <w:rFonts w:asciiTheme="minorHAnsi" w:hAnsiTheme="minorHAnsi" w:cstheme="minorHAnsi"/>
          <w:sz w:val="22"/>
          <w:szCs w:val="22"/>
        </w:rPr>
      </w:pPr>
      <w:r w:rsidRPr="00E12FD7">
        <w:rPr>
          <w:rFonts w:asciiTheme="minorHAnsi" w:hAnsiTheme="minorHAnsi" w:cstheme="minorHAnsi"/>
          <w:sz w:val="22"/>
          <w:szCs w:val="22"/>
        </w:rPr>
        <w:t xml:space="preserve">zwrotu Wydzierżawiającemu nieruchomości stanowiącej działkę ew. nr </w:t>
      </w:r>
      <w:r w:rsidRPr="00E12FD7">
        <w:rPr>
          <w:rFonts w:asciiTheme="minorHAnsi" w:hAnsiTheme="minorHAnsi" w:cstheme="minorHAnsi"/>
          <w:noProof/>
          <w:sz w:val="22"/>
          <w:szCs w:val="22"/>
        </w:rPr>
        <w:drawing>
          <wp:inline distT="0" distB="0" distL="0" distR="0" wp14:anchorId="1466D93D" wp14:editId="48A8BDDF">
            <wp:extent cx="661416" cy="18293"/>
            <wp:effectExtent l="0" t="0" r="0" b="0"/>
            <wp:docPr id="2440" name="Picture 2440"/>
            <wp:cNvGraphicFramePr/>
            <a:graphic xmlns:a="http://schemas.openxmlformats.org/drawingml/2006/main">
              <a:graphicData uri="http://schemas.openxmlformats.org/drawingml/2006/picture">
                <pic:pic xmlns:pic="http://schemas.openxmlformats.org/drawingml/2006/picture">
                  <pic:nvPicPr>
                    <pic:cNvPr id="2440" name="Picture 2440"/>
                    <pic:cNvPicPr/>
                  </pic:nvPicPr>
                  <pic:blipFill>
                    <a:blip r:embed="rId16"/>
                    <a:stretch>
                      <a:fillRect/>
                    </a:stretch>
                  </pic:blipFill>
                  <pic:spPr>
                    <a:xfrm>
                      <a:off x="0" y="0"/>
                      <a:ext cx="661416" cy="18293"/>
                    </a:xfrm>
                    <a:prstGeom prst="rect">
                      <a:avLst/>
                    </a:prstGeom>
                  </pic:spPr>
                </pic:pic>
              </a:graphicData>
            </a:graphic>
          </wp:inline>
        </w:drawing>
      </w:r>
      <w:r w:rsidRPr="00E12FD7">
        <w:rPr>
          <w:rFonts w:asciiTheme="minorHAnsi" w:hAnsiTheme="minorHAnsi" w:cstheme="minorHAnsi"/>
          <w:sz w:val="22"/>
          <w:szCs w:val="22"/>
        </w:rPr>
        <w:t xml:space="preserve"> z obrębu</w:t>
      </w:r>
      <w:r w:rsidRPr="00E12FD7">
        <w:rPr>
          <w:rFonts w:asciiTheme="minorHAnsi" w:hAnsiTheme="minorHAnsi" w:cstheme="minorHAnsi"/>
          <w:noProof/>
          <w:sz w:val="22"/>
          <w:szCs w:val="22"/>
        </w:rPr>
        <w:drawing>
          <wp:inline distT="0" distB="0" distL="0" distR="0" wp14:anchorId="0C88DD25" wp14:editId="799892B4">
            <wp:extent cx="338328" cy="18293"/>
            <wp:effectExtent l="0" t="0" r="0" b="0"/>
            <wp:docPr id="2441" name="Picture 2441"/>
            <wp:cNvGraphicFramePr/>
            <a:graphic xmlns:a="http://schemas.openxmlformats.org/drawingml/2006/main">
              <a:graphicData uri="http://schemas.openxmlformats.org/drawingml/2006/picture">
                <pic:pic xmlns:pic="http://schemas.openxmlformats.org/drawingml/2006/picture">
                  <pic:nvPicPr>
                    <pic:cNvPr id="2441" name="Picture 2441"/>
                    <pic:cNvPicPr/>
                  </pic:nvPicPr>
                  <pic:blipFill>
                    <a:blip r:embed="rId17"/>
                    <a:stretch>
                      <a:fillRect/>
                    </a:stretch>
                  </pic:blipFill>
                  <pic:spPr>
                    <a:xfrm>
                      <a:off x="0" y="0"/>
                      <a:ext cx="338328" cy="18293"/>
                    </a:xfrm>
                    <a:prstGeom prst="rect">
                      <a:avLst/>
                    </a:prstGeom>
                  </pic:spPr>
                </pic:pic>
              </a:graphicData>
            </a:graphic>
          </wp:inline>
        </w:drawing>
      </w:r>
      <w:r w:rsidRPr="00E12FD7">
        <w:rPr>
          <w:rFonts w:asciiTheme="minorHAnsi" w:hAnsiTheme="minorHAnsi" w:cstheme="minorHAnsi"/>
          <w:sz w:val="22"/>
          <w:szCs w:val="22"/>
        </w:rPr>
        <w:t xml:space="preserve"> o powierzchni </w:t>
      </w:r>
      <w:r w:rsidRPr="00E12FD7">
        <w:rPr>
          <w:rFonts w:asciiTheme="minorHAnsi" w:hAnsiTheme="minorHAnsi" w:cstheme="minorHAnsi"/>
          <w:noProof/>
          <w:sz w:val="22"/>
          <w:szCs w:val="22"/>
        </w:rPr>
        <w:drawing>
          <wp:inline distT="0" distB="0" distL="0" distR="0" wp14:anchorId="6D41016B" wp14:editId="71E053CA">
            <wp:extent cx="371856" cy="18293"/>
            <wp:effectExtent l="0" t="0" r="0" b="0"/>
            <wp:docPr id="2442" name="Picture 2442"/>
            <wp:cNvGraphicFramePr/>
            <a:graphic xmlns:a="http://schemas.openxmlformats.org/drawingml/2006/main">
              <a:graphicData uri="http://schemas.openxmlformats.org/drawingml/2006/picture">
                <pic:pic xmlns:pic="http://schemas.openxmlformats.org/drawingml/2006/picture">
                  <pic:nvPicPr>
                    <pic:cNvPr id="2442" name="Picture 2442"/>
                    <pic:cNvPicPr/>
                  </pic:nvPicPr>
                  <pic:blipFill>
                    <a:blip r:embed="rId18"/>
                    <a:stretch>
                      <a:fillRect/>
                    </a:stretch>
                  </pic:blipFill>
                  <pic:spPr>
                    <a:xfrm>
                      <a:off x="0" y="0"/>
                      <a:ext cx="371856" cy="18293"/>
                    </a:xfrm>
                    <a:prstGeom prst="rect">
                      <a:avLst/>
                    </a:prstGeom>
                  </pic:spPr>
                </pic:pic>
              </a:graphicData>
            </a:graphic>
          </wp:inline>
        </w:drawing>
      </w:r>
      <w:r w:rsidRPr="00E12FD7">
        <w:rPr>
          <w:rFonts w:asciiTheme="minorHAnsi" w:hAnsiTheme="minorHAnsi" w:cstheme="minorHAnsi"/>
          <w:sz w:val="22"/>
          <w:szCs w:val="22"/>
        </w:rPr>
        <w:t xml:space="preserve">m </w:t>
      </w:r>
      <w:r w:rsidRPr="00E12FD7">
        <w:rPr>
          <w:rFonts w:asciiTheme="minorHAnsi" w:hAnsiTheme="minorHAnsi" w:cstheme="minorHAnsi"/>
          <w:sz w:val="22"/>
          <w:szCs w:val="22"/>
          <w:vertAlign w:val="superscript"/>
        </w:rPr>
        <w:t>2</w:t>
      </w:r>
      <w:r w:rsidRPr="00E12FD7">
        <w:rPr>
          <w:rFonts w:asciiTheme="minorHAnsi" w:hAnsiTheme="minorHAnsi" w:cstheme="minorHAnsi"/>
          <w:sz w:val="22"/>
          <w:szCs w:val="22"/>
        </w:rPr>
        <w:t xml:space="preserve">, położonej w Warszawie przy ulicy </w:t>
      </w:r>
      <w:r w:rsidRPr="00E12FD7">
        <w:rPr>
          <w:rFonts w:asciiTheme="minorHAnsi" w:hAnsiTheme="minorHAnsi" w:cstheme="minorHAnsi"/>
          <w:noProof/>
          <w:sz w:val="22"/>
          <w:szCs w:val="22"/>
        </w:rPr>
        <w:drawing>
          <wp:inline distT="0" distB="0" distL="0" distR="0" wp14:anchorId="45FB5834" wp14:editId="5673AB6A">
            <wp:extent cx="441960" cy="18293"/>
            <wp:effectExtent l="0" t="0" r="0" b="0"/>
            <wp:docPr id="9658" name="Picture 9658"/>
            <wp:cNvGraphicFramePr/>
            <a:graphic xmlns:a="http://schemas.openxmlformats.org/drawingml/2006/main">
              <a:graphicData uri="http://schemas.openxmlformats.org/drawingml/2006/picture">
                <pic:pic xmlns:pic="http://schemas.openxmlformats.org/drawingml/2006/picture">
                  <pic:nvPicPr>
                    <pic:cNvPr id="9658" name="Picture 9658"/>
                    <pic:cNvPicPr/>
                  </pic:nvPicPr>
                  <pic:blipFill>
                    <a:blip r:embed="rId19"/>
                    <a:stretch>
                      <a:fillRect/>
                    </a:stretch>
                  </pic:blipFill>
                  <pic:spPr>
                    <a:xfrm>
                      <a:off x="0" y="0"/>
                      <a:ext cx="441960" cy="18293"/>
                    </a:xfrm>
                    <a:prstGeom prst="rect">
                      <a:avLst/>
                    </a:prstGeom>
                  </pic:spPr>
                </pic:pic>
              </a:graphicData>
            </a:graphic>
          </wp:inline>
        </w:drawing>
      </w:r>
      <w:r w:rsidRPr="00E12FD7">
        <w:rPr>
          <w:rFonts w:asciiTheme="minorHAnsi" w:hAnsiTheme="minorHAnsi" w:cstheme="minorHAnsi"/>
          <w:sz w:val="22"/>
          <w:szCs w:val="22"/>
        </w:rPr>
        <w:t xml:space="preserve">po zakończeniu dzierżawy w dniu </w:t>
      </w:r>
      <w:r w:rsidRPr="00E12FD7">
        <w:rPr>
          <w:rFonts w:asciiTheme="minorHAnsi" w:hAnsiTheme="minorHAnsi" w:cstheme="minorHAnsi"/>
          <w:noProof/>
          <w:sz w:val="22"/>
          <w:szCs w:val="22"/>
        </w:rPr>
        <w:drawing>
          <wp:inline distT="0" distB="0" distL="0" distR="0" wp14:anchorId="2E83EA42" wp14:editId="15BEBD45">
            <wp:extent cx="582168" cy="18293"/>
            <wp:effectExtent l="0" t="0" r="0" b="0"/>
            <wp:docPr id="2443" name="Picture 2443"/>
            <wp:cNvGraphicFramePr/>
            <a:graphic xmlns:a="http://schemas.openxmlformats.org/drawingml/2006/main">
              <a:graphicData uri="http://schemas.openxmlformats.org/drawingml/2006/picture">
                <pic:pic xmlns:pic="http://schemas.openxmlformats.org/drawingml/2006/picture">
                  <pic:nvPicPr>
                    <pic:cNvPr id="2443" name="Picture 2443"/>
                    <pic:cNvPicPr/>
                  </pic:nvPicPr>
                  <pic:blipFill>
                    <a:blip r:embed="rId20"/>
                    <a:stretch>
                      <a:fillRect/>
                    </a:stretch>
                  </pic:blipFill>
                  <pic:spPr>
                    <a:xfrm>
                      <a:off x="0" y="0"/>
                      <a:ext cx="582168" cy="18293"/>
                    </a:xfrm>
                    <a:prstGeom prst="rect">
                      <a:avLst/>
                    </a:prstGeom>
                  </pic:spPr>
                </pic:pic>
              </a:graphicData>
            </a:graphic>
          </wp:inline>
        </w:drawing>
      </w:r>
      <w:proofErr w:type="gramStart"/>
      <w:r w:rsidRPr="00E12FD7">
        <w:rPr>
          <w:rFonts w:asciiTheme="minorHAnsi" w:hAnsiTheme="minorHAnsi" w:cstheme="minorHAnsi"/>
          <w:sz w:val="22"/>
          <w:szCs w:val="22"/>
        </w:rPr>
        <w:t>r.,</w:t>
      </w:r>
      <w:proofErr w:type="gramEnd"/>
      <w:r w:rsidRPr="00E12FD7">
        <w:rPr>
          <w:rFonts w:asciiTheme="minorHAnsi" w:hAnsiTheme="minorHAnsi" w:cstheme="minorHAnsi"/>
          <w:sz w:val="22"/>
          <w:szCs w:val="22"/>
        </w:rPr>
        <w:t xml:space="preserve"> bądź w razie jej wcześniejszego rozwiązania lub wygaśnięcia.</w:t>
      </w:r>
    </w:p>
    <w:p w14:paraId="5B9CDF8C" w14:textId="39BAEA69" w:rsidR="00E12FD7" w:rsidRPr="00E12FD7" w:rsidRDefault="00E12FD7" w:rsidP="00E12FD7">
      <w:pPr>
        <w:spacing w:line="276" w:lineRule="auto"/>
        <w:ind w:left="4" w:right="154" w:firstLine="379"/>
        <w:rPr>
          <w:rFonts w:asciiTheme="minorHAnsi" w:hAnsiTheme="minorHAnsi" w:cstheme="minorHAnsi"/>
          <w:sz w:val="22"/>
          <w:szCs w:val="22"/>
        </w:rPr>
      </w:pPr>
      <w:r w:rsidRPr="00E12FD7">
        <w:rPr>
          <w:rFonts w:asciiTheme="minorHAnsi" w:hAnsiTheme="minorHAnsi" w:cstheme="minorHAnsi"/>
          <w:sz w:val="22"/>
          <w:szCs w:val="22"/>
        </w:rPr>
        <w:t>S 2. Pan/Pani (współmałżonek/współmał</w:t>
      </w:r>
      <w:r w:rsidR="00514A7C">
        <w:rPr>
          <w:rFonts w:asciiTheme="minorHAnsi" w:hAnsiTheme="minorHAnsi" w:cstheme="minorHAnsi"/>
          <w:sz w:val="22"/>
          <w:szCs w:val="22"/>
        </w:rPr>
        <w:t>ż</w:t>
      </w:r>
      <w:r w:rsidRPr="00E12FD7">
        <w:rPr>
          <w:rFonts w:asciiTheme="minorHAnsi" w:hAnsiTheme="minorHAnsi" w:cstheme="minorHAnsi"/>
          <w:sz w:val="22"/>
          <w:szCs w:val="22"/>
        </w:rPr>
        <w:t xml:space="preserve">onka) </w:t>
      </w:r>
      <w:r w:rsidR="00514A7C">
        <w:rPr>
          <w:rFonts w:asciiTheme="minorHAnsi" w:hAnsiTheme="minorHAnsi" w:cstheme="minorHAnsi"/>
          <w:sz w:val="22"/>
          <w:szCs w:val="22"/>
        </w:rPr>
        <w:t>……………………………………</w:t>
      </w:r>
      <w:r w:rsidRPr="00E12FD7">
        <w:rPr>
          <w:rFonts w:asciiTheme="minorHAnsi" w:hAnsiTheme="minorHAnsi" w:cstheme="minorHAnsi"/>
          <w:sz w:val="22"/>
          <w:szCs w:val="22"/>
        </w:rPr>
        <w:t xml:space="preserve"> oświadcza, że wyraża zgodę na postanowienia i warunki określone w powołanej umowie dzierżawy nr </w:t>
      </w:r>
      <w:r w:rsidRPr="00E12FD7">
        <w:rPr>
          <w:rFonts w:asciiTheme="minorHAnsi" w:hAnsiTheme="minorHAnsi" w:cstheme="minorHAnsi"/>
          <w:noProof/>
          <w:sz w:val="22"/>
          <w:szCs w:val="22"/>
        </w:rPr>
        <w:drawing>
          <wp:inline distT="0" distB="0" distL="0" distR="0" wp14:anchorId="3DE29BCA" wp14:editId="397F64C8">
            <wp:extent cx="899160" cy="39635"/>
            <wp:effectExtent l="0" t="0" r="0" b="0"/>
            <wp:docPr id="9660" name="Picture 9660"/>
            <wp:cNvGraphicFramePr/>
            <a:graphic xmlns:a="http://schemas.openxmlformats.org/drawingml/2006/main">
              <a:graphicData uri="http://schemas.openxmlformats.org/drawingml/2006/picture">
                <pic:pic xmlns:pic="http://schemas.openxmlformats.org/drawingml/2006/picture">
                  <pic:nvPicPr>
                    <pic:cNvPr id="9660" name="Picture 9660"/>
                    <pic:cNvPicPr/>
                  </pic:nvPicPr>
                  <pic:blipFill>
                    <a:blip r:embed="rId21"/>
                    <a:stretch>
                      <a:fillRect/>
                    </a:stretch>
                  </pic:blipFill>
                  <pic:spPr>
                    <a:xfrm>
                      <a:off x="0" y="0"/>
                      <a:ext cx="899160" cy="39635"/>
                    </a:xfrm>
                    <a:prstGeom prst="rect">
                      <a:avLst/>
                    </a:prstGeom>
                  </pic:spPr>
                </pic:pic>
              </a:graphicData>
            </a:graphic>
          </wp:inline>
        </w:drawing>
      </w:r>
      <w:r w:rsidRPr="00E12FD7">
        <w:rPr>
          <w:rFonts w:asciiTheme="minorHAnsi" w:hAnsiTheme="minorHAnsi" w:cstheme="minorHAnsi"/>
          <w:sz w:val="22"/>
          <w:szCs w:val="22"/>
        </w:rPr>
        <w:t xml:space="preserve">z </w:t>
      </w:r>
      <w:r w:rsidRPr="00E12FD7">
        <w:rPr>
          <w:rFonts w:asciiTheme="minorHAnsi" w:hAnsiTheme="minorHAnsi" w:cstheme="minorHAnsi"/>
          <w:noProof/>
          <w:sz w:val="22"/>
          <w:szCs w:val="22"/>
        </w:rPr>
        <w:drawing>
          <wp:inline distT="0" distB="0" distL="0" distR="0" wp14:anchorId="674A22AC" wp14:editId="22210E68">
            <wp:extent cx="585216" cy="18294"/>
            <wp:effectExtent l="0" t="0" r="0" b="0"/>
            <wp:docPr id="2446" name="Picture 2446"/>
            <wp:cNvGraphicFramePr/>
            <a:graphic xmlns:a="http://schemas.openxmlformats.org/drawingml/2006/main">
              <a:graphicData uri="http://schemas.openxmlformats.org/drawingml/2006/picture">
                <pic:pic xmlns:pic="http://schemas.openxmlformats.org/drawingml/2006/picture">
                  <pic:nvPicPr>
                    <pic:cNvPr id="2446" name="Picture 2446"/>
                    <pic:cNvPicPr/>
                  </pic:nvPicPr>
                  <pic:blipFill>
                    <a:blip r:embed="rId22"/>
                    <a:stretch>
                      <a:fillRect/>
                    </a:stretch>
                  </pic:blipFill>
                  <pic:spPr>
                    <a:xfrm>
                      <a:off x="0" y="0"/>
                      <a:ext cx="585216" cy="18294"/>
                    </a:xfrm>
                    <a:prstGeom prst="rect">
                      <a:avLst/>
                    </a:prstGeom>
                  </pic:spPr>
                </pic:pic>
              </a:graphicData>
            </a:graphic>
          </wp:inline>
        </w:drawing>
      </w:r>
      <w:r w:rsidRPr="00E12FD7">
        <w:rPr>
          <w:rFonts w:asciiTheme="minorHAnsi" w:hAnsiTheme="minorHAnsi" w:cstheme="minorHAnsi"/>
          <w:sz w:val="22"/>
          <w:szCs w:val="22"/>
        </w:rPr>
        <w:t xml:space="preserve">r., w tym na poddanie się przez jego żonę/jej męża </w:t>
      </w:r>
      <w:r w:rsidRPr="00E12FD7">
        <w:rPr>
          <w:rFonts w:asciiTheme="minorHAnsi" w:hAnsiTheme="minorHAnsi" w:cstheme="minorHAnsi"/>
          <w:noProof/>
          <w:sz w:val="22"/>
          <w:szCs w:val="22"/>
        </w:rPr>
        <w:drawing>
          <wp:inline distT="0" distB="0" distL="0" distR="0" wp14:anchorId="6932712A" wp14:editId="4F2C39BD">
            <wp:extent cx="2069592" cy="24392"/>
            <wp:effectExtent l="0" t="0" r="0" b="0"/>
            <wp:docPr id="9662" name="Picture 9662"/>
            <wp:cNvGraphicFramePr/>
            <a:graphic xmlns:a="http://schemas.openxmlformats.org/drawingml/2006/main">
              <a:graphicData uri="http://schemas.openxmlformats.org/drawingml/2006/picture">
                <pic:pic xmlns:pic="http://schemas.openxmlformats.org/drawingml/2006/picture">
                  <pic:nvPicPr>
                    <pic:cNvPr id="9662" name="Picture 9662"/>
                    <pic:cNvPicPr/>
                  </pic:nvPicPr>
                  <pic:blipFill>
                    <a:blip r:embed="rId23"/>
                    <a:stretch>
                      <a:fillRect/>
                    </a:stretch>
                  </pic:blipFill>
                  <pic:spPr>
                    <a:xfrm>
                      <a:off x="0" y="0"/>
                      <a:ext cx="2069592" cy="24392"/>
                    </a:xfrm>
                    <a:prstGeom prst="rect">
                      <a:avLst/>
                    </a:prstGeom>
                  </pic:spPr>
                </pic:pic>
              </a:graphicData>
            </a:graphic>
          </wp:inline>
        </w:drawing>
      </w:r>
      <w:r w:rsidRPr="00E12FD7">
        <w:rPr>
          <w:rFonts w:asciiTheme="minorHAnsi" w:hAnsiTheme="minorHAnsi" w:cstheme="minorHAnsi"/>
          <w:sz w:val="22"/>
          <w:szCs w:val="22"/>
        </w:rPr>
        <w:t xml:space="preserve">egzekucji w trybie art. 777 S 1 pkt 4 i 5 </w:t>
      </w:r>
      <w:proofErr w:type="spellStart"/>
      <w:r w:rsidRPr="00E12FD7">
        <w:rPr>
          <w:rFonts w:asciiTheme="minorHAnsi" w:hAnsiTheme="minorHAnsi" w:cstheme="minorHAnsi"/>
          <w:sz w:val="22"/>
          <w:szCs w:val="22"/>
        </w:rPr>
        <w:t>kpc</w:t>
      </w:r>
      <w:proofErr w:type="spellEnd"/>
      <w:r w:rsidRPr="00E12FD7">
        <w:rPr>
          <w:rFonts w:asciiTheme="minorHAnsi" w:hAnsiTheme="minorHAnsi" w:cstheme="minorHAnsi"/>
          <w:sz w:val="22"/>
          <w:szCs w:val="22"/>
        </w:rPr>
        <w:t xml:space="preserve">, w związku z zobowiązaniami wynikającymi z tej umowy dzierżawy, na warunkach i w zakresie według swobodnego uznania jego żony/jej męża, w tym w zakresie dotyczącym ich majątku objętego małżeńską majątkową wspólnością ustawową i w związku z tym potwierdza tę umowę dzierżawy, w tym w szczególności wyraża zgodę na poddanie się przez jego żonę/jej męża </w:t>
      </w:r>
      <w:r w:rsidRPr="00E12FD7">
        <w:rPr>
          <w:rFonts w:asciiTheme="minorHAnsi" w:hAnsiTheme="minorHAnsi" w:cstheme="minorHAnsi"/>
          <w:noProof/>
          <w:sz w:val="22"/>
          <w:szCs w:val="22"/>
        </w:rPr>
        <w:drawing>
          <wp:inline distT="0" distB="0" distL="0" distR="0" wp14:anchorId="6EAFED8F" wp14:editId="6E398859">
            <wp:extent cx="2069592" cy="24391"/>
            <wp:effectExtent l="0" t="0" r="0" b="0"/>
            <wp:docPr id="9668" name="Picture 9668"/>
            <wp:cNvGraphicFramePr/>
            <a:graphic xmlns:a="http://schemas.openxmlformats.org/drawingml/2006/main">
              <a:graphicData uri="http://schemas.openxmlformats.org/drawingml/2006/picture">
                <pic:pic xmlns:pic="http://schemas.openxmlformats.org/drawingml/2006/picture">
                  <pic:nvPicPr>
                    <pic:cNvPr id="9668" name="Picture 9668"/>
                    <pic:cNvPicPr/>
                  </pic:nvPicPr>
                  <pic:blipFill>
                    <a:blip r:embed="rId24"/>
                    <a:stretch>
                      <a:fillRect/>
                    </a:stretch>
                  </pic:blipFill>
                  <pic:spPr>
                    <a:xfrm>
                      <a:off x="0" y="0"/>
                      <a:ext cx="2069592" cy="24391"/>
                    </a:xfrm>
                    <a:prstGeom prst="rect">
                      <a:avLst/>
                    </a:prstGeom>
                  </pic:spPr>
                </pic:pic>
              </a:graphicData>
            </a:graphic>
          </wp:inline>
        </w:drawing>
      </w:r>
      <w:r w:rsidRPr="00E12FD7">
        <w:rPr>
          <w:rFonts w:asciiTheme="minorHAnsi" w:hAnsiTheme="minorHAnsi" w:cstheme="minorHAnsi"/>
          <w:sz w:val="22"/>
          <w:szCs w:val="22"/>
        </w:rPr>
        <w:t>egzekucji o zakresie i treści opisanej w S 3 i S 4 tego aktu.</w:t>
      </w:r>
    </w:p>
    <w:p w14:paraId="2C38D561" w14:textId="77777777" w:rsidR="00E12FD7" w:rsidRPr="00E12FD7" w:rsidRDefault="00E12FD7" w:rsidP="00E12FD7">
      <w:pPr>
        <w:spacing w:line="276" w:lineRule="auto"/>
        <w:ind w:left="379" w:right="4"/>
        <w:rPr>
          <w:rFonts w:asciiTheme="minorHAnsi" w:hAnsiTheme="minorHAnsi" w:cstheme="minorHAnsi"/>
          <w:sz w:val="22"/>
          <w:szCs w:val="22"/>
        </w:rPr>
      </w:pPr>
      <w:r w:rsidRPr="00E12FD7">
        <w:rPr>
          <w:rFonts w:asciiTheme="minorHAnsi" w:hAnsiTheme="minorHAnsi" w:cstheme="minorHAnsi"/>
          <w:sz w:val="22"/>
          <w:szCs w:val="22"/>
        </w:rPr>
        <w:t xml:space="preserve">S 3. Pan/Pani (dzierżawca) </w:t>
      </w:r>
      <w:r w:rsidRPr="00E12FD7">
        <w:rPr>
          <w:rFonts w:asciiTheme="minorHAnsi" w:hAnsiTheme="minorHAnsi" w:cstheme="minorHAnsi"/>
          <w:noProof/>
          <w:sz w:val="22"/>
          <w:szCs w:val="22"/>
        </w:rPr>
        <w:drawing>
          <wp:inline distT="0" distB="0" distL="0" distR="0" wp14:anchorId="3030B2D9" wp14:editId="5749F3B1">
            <wp:extent cx="1005840" cy="21342"/>
            <wp:effectExtent l="0" t="0" r="0" b="0"/>
            <wp:docPr id="4909" name="Picture 4909"/>
            <wp:cNvGraphicFramePr/>
            <a:graphic xmlns:a="http://schemas.openxmlformats.org/drawingml/2006/main">
              <a:graphicData uri="http://schemas.openxmlformats.org/drawingml/2006/picture">
                <pic:pic xmlns:pic="http://schemas.openxmlformats.org/drawingml/2006/picture">
                  <pic:nvPicPr>
                    <pic:cNvPr id="4909" name="Picture 4909"/>
                    <pic:cNvPicPr/>
                  </pic:nvPicPr>
                  <pic:blipFill>
                    <a:blip r:embed="rId25"/>
                    <a:stretch>
                      <a:fillRect/>
                    </a:stretch>
                  </pic:blipFill>
                  <pic:spPr>
                    <a:xfrm>
                      <a:off x="0" y="0"/>
                      <a:ext cx="1005840" cy="21342"/>
                    </a:xfrm>
                    <a:prstGeom prst="rect">
                      <a:avLst/>
                    </a:prstGeom>
                  </pic:spPr>
                </pic:pic>
              </a:graphicData>
            </a:graphic>
          </wp:inline>
        </w:drawing>
      </w:r>
      <w:r w:rsidRPr="00E12FD7">
        <w:rPr>
          <w:rFonts w:asciiTheme="minorHAnsi" w:hAnsiTheme="minorHAnsi" w:cstheme="minorHAnsi"/>
          <w:sz w:val="22"/>
          <w:szCs w:val="22"/>
        </w:rPr>
        <w:t xml:space="preserve"> oświadcza, że zobowiązuje się do zapłaty na rzecz</w:t>
      </w:r>
    </w:p>
    <w:p w14:paraId="1B5EA3B6" w14:textId="77777777" w:rsidR="00E12FD7" w:rsidRPr="00E12FD7" w:rsidRDefault="00E12FD7" w:rsidP="00514A7C">
      <w:pPr>
        <w:spacing w:line="276" w:lineRule="auto"/>
        <w:ind w:left="4" w:right="4"/>
        <w:rPr>
          <w:rFonts w:asciiTheme="minorHAnsi" w:hAnsiTheme="minorHAnsi" w:cstheme="minorHAnsi"/>
          <w:sz w:val="22"/>
          <w:szCs w:val="22"/>
        </w:rPr>
      </w:pPr>
      <w:r w:rsidRPr="00E12FD7">
        <w:rPr>
          <w:rFonts w:asciiTheme="minorHAnsi" w:hAnsiTheme="minorHAnsi" w:cstheme="minorHAnsi"/>
          <w:sz w:val="22"/>
          <w:szCs w:val="22"/>
        </w:rPr>
        <w:t xml:space="preserve">Wydzierżawiającego zwaloryzowanego czynszu dzierżawnego (wynoszącego w dniu zawarcia umowy </w:t>
      </w:r>
      <w:r w:rsidRPr="00E12FD7">
        <w:rPr>
          <w:rFonts w:asciiTheme="minorHAnsi" w:hAnsiTheme="minorHAnsi" w:cstheme="minorHAnsi"/>
          <w:noProof/>
          <w:sz w:val="22"/>
          <w:szCs w:val="22"/>
        </w:rPr>
        <w:drawing>
          <wp:inline distT="0" distB="0" distL="0" distR="0" wp14:anchorId="4B16A45E" wp14:editId="3EAC8689">
            <wp:extent cx="176784" cy="21342"/>
            <wp:effectExtent l="0" t="0" r="0" b="0"/>
            <wp:docPr id="9670" name="Picture 9670"/>
            <wp:cNvGraphicFramePr/>
            <a:graphic xmlns:a="http://schemas.openxmlformats.org/drawingml/2006/main">
              <a:graphicData uri="http://schemas.openxmlformats.org/drawingml/2006/picture">
                <pic:pic xmlns:pic="http://schemas.openxmlformats.org/drawingml/2006/picture">
                  <pic:nvPicPr>
                    <pic:cNvPr id="9670" name="Picture 9670"/>
                    <pic:cNvPicPr/>
                  </pic:nvPicPr>
                  <pic:blipFill>
                    <a:blip r:embed="rId26"/>
                    <a:stretch>
                      <a:fillRect/>
                    </a:stretch>
                  </pic:blipFill>
                  <pic:spPr>
                    <a:xfrm>
                      <a:off x="0" y="0"/>
                      <a:ext cx="176784" cy="21342"/>
                    </a:xfrm>
                    <a:prstGeom prst="rect">
                      <a:avLst/>
                    </a:prstGeom>
                  </pic:spPr>
                </pic:pic>
              </a:graphicData>
            </a:graphic>
          </wp:inline>
        </w:drawing>
      </w:r>
      <w:r w:rsidRPr="00E12FD7">
        <w:rPr>
          <w:rFonts w:asciiTheme="minorHAnsi" w:hAnsiTheme="minorHAnsi" w:cstheme="minorHAnsi"/>
          <w:sz w:val="22"/>
          <w:szCs w:val="22"/>
        </w:rPr>
        <w:t xml:space="preserve">zł brutto miesięcznie/rocznie) w terminie do 10-tego każdego miesiąca kalendarzowego/ 10-tego pierwszego miesiąca kalendarzowego każdego kolejnego roku obowiązywania umowy wraz z odsetkami ustawowymi za opóźnienie/odsetkami ustawowymi za opóźnienie w transakcjach </w:t>
      </w:r>
      <w:r w:rsidRPr="00E12FD7">
        <w:rPr>
          <w:rFonts w:asciiTheme="minorHAnsi" w:hAnsiTheme="minorHAnsi" w:cstheme="minorHAnsi"/>
          <w:sz w:val="22"/>
          <w:szCs w:val="22"/>
        </w:rPr>
        <w:lastRenderedPageBreak/>
        <w:t xml:space="preserve">handlowych, innych opłat wynikających z umowy dzierżawy oraz wynagrodzenia za bezumowne korzystanie z nieruchomości w wysokości dwukrotnej kwoty czynszu dzierżawnego brutto miesięcznie/miesięcznie w wysokości dwukrotności 1/12 rocznego czynszu dzierżawnego brutto/ miesięcznie w wysokości sumy dwukrotności dziennej kwoty czynszu dzierżawnego brutto za każdy dzień naliczanego zgodnie z dotychczasową umową (kwota netto + VAT), płatnego w terminie do dnia 10-tego każdego miesiąca kalendarzowego, następującego po miesiącu bezumownego korzystania z nieruchomości wraz z odsetkami ustawowymi za opóźnienie/ odsetkami w wysokości odsetek ustawowych za opóźnienie w transakcjach handlowych w przypadku opóźnienia w terminie jego płatności — i co do każdego z tych zobowiązań poddaje się rygorowi egzekucji z tego aktu do kwoty stanowiącej dwunastokrotność czynszu dzierżawnego brutto obowiązującego w dniu złożenia wniosku o nadanie temu aktowi klauzuli wykonalności, stosownie do treści art. 777 S 1 pkt 5 </w:t>
      </w:r>
      <w:proofErr w:type="spellStart"/>
      <w:r w:rsidRPr="00E12FD7">
        <w:rPr>
          <w:rFonts w:asciiTheme="minorHAnsi" w:hAnsiTheme="minorHAnsi" w:cstheme="minorHAnsi"/>
          <w:sz w:val="22"/>
          <w:szCs w:val="22"/>
        </w:rPr>
        <w:t>kpc</w:t>
      </w:r>
      <w:proofErr w:type="spellEnd"/>
      <w:r w:rsidRPr="00E12FD7">
        <w:rPr>
          <w:rFonts w:asciiTheme="minorHAnsi" w:hAnsiTheme="minorHAnsi" w:cstheme="minorHAnsi"/>
          <w:sz w:val="22"/>
          <w:szCs w:val="22"/>
        </w:rPr>
        <w:t>, przy czym zdarzeniem, od którego uzależnione jest wykonanie tego obowiązku jest bezskuteczne wezwanie do zapłaty wysłane przez Wydzierżawiającego wobec upływu wskazanego w umowie terminu zapłaty czynszu lub upływu terminu zapłaty wynagrodzenia lub odszkodowania za bezumowne korzystanie z nieruchomości lub upływu terminu zapłaty innych opłat wynikających z umowy dzierżawy. Wydzierżawiający będzie mógł wystąpić o nadanie temu aktowi klauzuli wykonalności w terminie 12 miesięcy od zakończenia, rozwiązania lub wygaśnięcia umowy dzierżawy</w:t>
      </w:r>
      <w:r w:rsidRPr="00E12FD7">
        <w:rPr>
          <w:rFonts w:asciiTheme="minorHAnsi" w:hAnsiTheme="minorHAnsi" w:cstheme="minorHAnsi"/>
          <w:noProof/>
          <w:sz w:val="22"/>
          <w:szCs w:val="22"/>
        </w:rPr>
        <w:drawing>
          <wp:inline distT="0" distB="0" distL="0" distR="0" wp14:anchorId="7BB20E2E" wp14:editId="78D707CC">
            <wp:extent cx="24384" cy="18293"/>
            <wp:effectExtent l="0" t="0" r="0" b="0"/>
            <wp:docPr id="4765" name="Picture 4765"/>
            <wp:cNvGraphicFramePr/>
            <a:graphic xmlns:a="http://schemas.openxmlformats.org/drawingml/2006/main">
              <a:graphicData uri="http://schemas.openxmlformats.org/drawingml/2006/picture">
                <pic:pic xmlns:pic="http://schemas.openxmlformats.org/drawingml/2006/picture">
                  <pic:nvPicPr>
                    <pic:cNvPr id="4765" name="Picture 4765"/>
                    <pic:cNvPicPr/>
                  </pic:nvPicPr>
                  <pic:blipFill>
                    <a:blip r:embed="rId27"/>
                    <a:stretch>
                      <a:fillRect/>
                    </a:stretch>
                  </pic:blipFill>
                  <pic:spPr>
                    <a:xfrm>
                      <a:off x="0" y="0"/>
                      <a:ext cx="24384" cy="18293"/>
                    </a:xfrm>
                    <a:prstGeom prst="rect">
                      <a:avLst/>
                    </a:prstGeom>
                  </pic:spPr>
                </pic:pic>
              </a:graphicData>
            </a:graphic>
          </wp:inline>
        </w:drawing>
      </w:r>
    </w:p>
    <w:p w14:paraId="18BB3CCF" w14:textId="77777777" w:rsidR="00E12FD7" w:rsidRPr="00E12FD7" w:rsidRDefault="00E12FD7" w:rsidP="00514A7C">
      <w:pPr>
        <w:spacing w:line="276" w:lineRule="auto"/>
        <w:ind w:left="4" w:right="437" w:firstLine="355"/>
        <w:rPr>
          <w:rFonts w:asciiTheme="minorHAnsi" w:hAnsiTheme="minorHAnsi" w:cstheme="minorHAnsi"/>
          <w:sz w:val="22"/>
          <w:szCs w:val="22"/>
        </w:rPr>
      </w:pPr>
      <w:r w:rsidRPr="00E12FD7">
        <w:rPr>
          <w:rFonts w:asciiTheme="minorHAnsi" w:hAnsiTheme="minorHAnsi" w:cstheme="minorHAnsi"/>
          <w:sz w:val="22"/>
          <w:szCs w:val="22"/>
        </w:rPr>
        <w:t xml:space="preserve">S 4. Pan/Pani (dzierżawca) </w:t>
      </w:r>
      <w:r w:rsidRPr="00E12FD7">
        <w:rPr>
          <w:rFonts w:asciiTheme="minorHAnsi" w:hAnsiTheme="minorHAnsi" w:cstheme="minorHAnsi"/>
          <w:noProof/>
          <w:sz w:val="22"/>
          <w:szCs w:val="22"/>
        </w:rPr>
        <mc:AlternateContent>
          <mc:Choice Requires="wpg">
            <w:drawing>
              <wp:inline distT="0" distB="0" distL="0" distR="0" wp14:anchorId="6C531E82" wp14:editId="4BC655BD">
                <wp:extent cx="2069592" cy="6097"/>
                <wp:effectExtent l="0" t="0" r="0" b="0"/>
                <wp:docPr id="9673" name="Group 9673"/>
                <wp:cNvGraphicFramePr/>
                <a:graphic xmlns:a="http://schemas.openxmlformats.org/drawingml/2006/main">
                  <a:graphicData uri="http://schemas.microsoft.com/office/word/2010/wordprocessingGroup">
                    <wpg:wgp>
                      <wpg:cNvGrpSpPr/>
                      <wpg:grpSpPr>
                        <a:xfrm>
                          <a:off x="0" y="0"/>
                          <a:ext cx="2069592" cy="6097"/>
                          <a:chOff x="0" y="0"/>
                          <a:chExt cx="2069592" cy="6097"/>
                        </a:xfrm>
                      </wpg:grpSpPr>
                      <wps:wsp>
                        <wps:cNvPr id="9672" name="Shape 9672"/>
                        <wps:cNvSpPr/>
                        <wps:spPr>
                          <a:xfrm>
                            <a:off x="0" y="0"/>
                            <a:ext cx="2069592" cy="6097"/>
                          </a:xfrm>
                          <a:custGeom>
                            <a:avLst/>
                            <a:gdLst/>
                            <a:ahLst/>
                            <a:cxnLst/>
                            <a:rect l="0" t="0" r="0" b="0"/>
                            <a:pathLst>
                              <a:path w="2069592" h="6097">
                                <a:moveTo>
                                  <a:pt x="0" y="3049"/>
                                </a:moveTo>
                                <a:lnTo>
                                  <a:pt x="2069592"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C27E35F" id="Group 9673" o:spid="_x0000_s1026" style="width:162.95pt;height:.5pt;mso-position-horizontal-relative:char;mso-position-vertical-relative:line" coordsize="20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">
                <v:shape id="Shape 9672" o:spid="_x0000_s1027" style="position:absolute;width:20695;height:60;visibility:visible;mso-wrap-style:square;v-text-anchor:top" coordsize="206959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" path="m,3049r2069592,e" filled="f" strokeweight=".16936mm">
                  <v:stroke miterlimit="1" joinstyle="miter"/>
                  <v:path arrowok="t" textboxrect="0,0,2069592,6097"/>
                </v:shape>
                <w10:anchorlock/>
              </v:group>
            </w:pict>
          </mc:Fallback>
        </mc:AlternateContent>
      </w:r>
      <w:r w:rsidRPr="00E12FD7">
        <w:rPr>
          <w:rFonts w:asciiTheme="minorHAnsi" w:hAnsiTheme="minorHAnsi" w:cstheme="minorHAnsi"/>
          <w:sz w:val="22"/>
          <w:szCs w:val="22"/>
        </w:rPr>
        <w:t xml:space="preserve"> oświadcza, że poddaje się egzekucji wprost z niniejszego aktu - stosownie do treści art. 777 SI pkt 4 kodeksu postępowania cywilnego, w zakresie obowiązku zwrotu nieruchomości opisanej w S 1 pkt 2 po zakończeniu, rozwiązaniu lub wygaśnięciu umowy dzierżawy.</w:t>
      </w:r>
    </w:p>
    <w:p w14:paraId="621893CF" w14:textId="5E53F223" w:rsidR="00E12FD7" w:rsidRDefault="00E12FD7" w:rsidP="00E12FD7">
      <w:pPr>
        <w:spacing w:line="259" w:lineRule="auto"/>
        <w:ind w:left="173"/>
        <w:jc w:val="center"/>
      </w:pPr>
    </w:p>
    <w:p w14:paraId="64403CDC" w14:textId="0AA1D656"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2FDAA4A4"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5D88AFBA"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3579F62D"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6A05CDE9"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100D8678"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12231F94"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7202A028"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150A3A08" w14:textId="77777777" w:rsidR="00E12FD7" w:rsidRDefault="00E12FD7" w:rsidP="00670EF7">
      <w:pPr>
        <w:spacing w:before="100" w:beforeAutospacing="1" w:after="100" w:afterAutospacing="1"/>
        <w:ind w:left="4956" w:firstLine="708"/>
        <w:rPr>
          <w:rFonts w:asciiTheme="minorHAnsi" w:hAnsiTheme="minorHAnsi" w:cstheme="minorHAnsi"/>
          <w:b/>
          <w:sz w:val="28"/>
          <w:szCs w:val="28"/>
        </w:rPr>
      </w:pPr>
    </w:p>
    <w:p w14:paraId="223D97DE" w14:textId="77777777" w:rsidR="00522595" w:rsidRDefault="00522595" w:rsidP="00670EF7">
      <w:pPr>
        <w:spacing w:before="100" w:beforeAutospacing="1" w:after="100" w:afterAutospacing="1"/>
        <w:ind w:left="4956" w:firstLine="708"/>
        <w:rPr>
          <w:rFonts w:asciiTheme="minorHAnsi" w:hAnsiTheme="minorHAnsi" w:cstheme="minorHAnsi"/>
          <w:b/>
          <w:sz w:val="28"/>
          <w:szCs w:val="28"/>
        </w:rPr>
      </w:pPr>
    </w:p>
    <w:p w14:paraId="51CCFFE6" w14:textId="77777777" w:rsidR="00522595" w:rsidRDefault="00522595" w:rsidP="00670EF7">
      <w:pPr>
        <w:spacing w:before="100" w:beforeAutospacing="1" w:after="100" w:afterAutospacing="1"/>
        <w:ind w:left="4956" w:firstLine="708"/>
        <w:rPr>
          <w:rFonts w:asciiTheme="minorHAnsi" w:hAnsiTheme="minorHAnsi" w:cstheme="minorHAnsi"/>
          <w:b/>
          <w:sz w:val="28"/>
          <w:szCs w:val="28"/>
        </w:rPr>
      </w:pPr>
    </w:p>
    <w:p w14:paraId="3552D0FD" w14:textId="6C13AEF6" w:rsidR="006C50CC" w:rsidRDefault="006C50CC" w:rsidP="00E12FD7">
      <w:pPr>
        <w:spacing w:before="100" w:beforeAutospacing="1" w:after="100" w:afterAutospacing="1"/>
        <w:ind w:left="4956" w:firstLine="708"/>
        <w:rPr>
          <w:rFonts w:ascii="Calibri" w:hAnsi="Calibri" w:cs="Calibri"/>
          <w:sz w:val="22"/>
          <w:szCs w:val="22"/>
        </w:rPr>
      </w:pPr>
      <w:r w:rsidRPr="006C50CC">
        <w:rPr>
          <w:rFonts w:asciiTheme="minorHAnsi" w:hAnsiTheme="minorHAnsi" w:cstheme="minorHAnsi"/>
          <w:b/>
          <w:sz w:val="28"/>
          <w:szCs w:val="28"/>
        </w:rPr>
        <w:lastRenderedPageBreak/>
        <w:t xml:space="preserve"> </w:t>
      </w:r>
      <w:r w:rsidRPr="006C50CC">
        <w:rPr>
          <w:rFonts w:asciiTheme="minorHAnsi" w:hAnsiTheme="minorHAnsi" w:cstheme="minorHAnsi"/>
          <w:bCs/>
          <w:sz w:val="22"/>
          <w:szCs w:val="22"/>
        </w:rPr>
        <w:t xml:space="preserve">Załącznik nr 4 </w:t>
      </w:r>
      <w:r w:rsidR="00670EF7" w:rsidRPr="00D32AAD">
        <w:rPr>
          <w:rFonts w:ascii="Calibri" w:hAnsi="Calibri" w:cs="Calibri"/>
          <w:sz w:val="22"/>
          <w:szCs w:val="22"/>
        </w:rPr>
        <w:t>do Umowy Dzierżawy</w:t>
      </w:r>
    </w:p>
    <w:p w14:paraId="59A0DCB1" w14:textId="77777777" w:rsidR="00E12FD7" w:rsidRPr="008A0480" w:rsidRDefault="00E12FD7" w:rsidP="00E12FD7">
      <w:pPr>
        <w:spacing w:before="100" w:beforeAutospacing="1" w:after="100" w:afterAutospacing="1"/>
        <w:ind w:left="4956" w:firstLine="708"/>
        <w:rPr>
          <w:bCs/>
          <w:sz w:val="20"/>
          <w:szCs w:val="20"/>
        </w:rPr>
      </w:pPr>
    </w:p>
    <w:p w14:paraId="3738BD63" w14:textId="4A2BFFA3" w:rsidR="006C50CC" w:rsidRPr="008A0480" w:rsidRDefault="006C50CC" w:rsidP="006C50CC">
      <w:pPr>
        <w:spacing w:before="100" w:beforeAutospacing="1" w:after="100" w:afterAutospacing="1"/>
        <w:jc w:val="center"/>
        <w:rPr>
          <w:sz w:val="22"/>
          <w:szCs w:val="22"/>
        </w:rPr>
      </w:pPr>
      <w:r w:rsidRPr="008A0480">
        <w:rPr>
          <w:b/>
          <w:sz w:val="22"/>
          <w:szCs w:val="22"/>
        </w:rPr>
        <w:t>KLAUZULA INFORMACYJNA O PRZETWARZANIU DANYCH OSOBOWYCH</w:t>
      </w:r>
    </w:p>
    <w:p w14:paraId="16C65DC1" w14:textId="77777777" w:rsidR="006C50CC" w:rsidRPr="006C50CC" w:rsidRDefault="006C50CC" w:rsidP="006C50CC">
      <w:pPr>
        <w:spacing w:before="100" w:beforeAutospacing="1" w:after="100" w:afterAutospacing="1"/>
        <w:rPr>
          <w:rFonts w:asciiTheme="minorHAnsi" w:hAnsiTheme="minorHAnsi" w:cstheme="minorHAnsi"/>
          <w:sz w:val="22"/>
          <w:szCs w:val="22"/>
        </w:rPr>
      </w:pPr>
      <w:r w:rsidRPr="006C50CC">
        <w:rPr>
          <w:rFonts w:asciiTheme="minorHAnsi" w:hAnsiTheme="minorHAnsi" w:cstheme="minorHAnsi"/>
          <w:sz w:val="22"/>
          <w:szCs w:val="22"/>
        </w:rPr>
        <w:t>Zgodnie z art. 13 ust. 1 i ust. 2 ogólnego rozporządzenia o ochronie danych osobowych z dnia 27 kwietnia 2016 r. informuję, iż:</w:t>
      </w:r>
    </w:p>
    <w:p w14:paraId="53075FF9"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 xml:space="preserve">Administratorem Pani/ Pana danych osobowych jest Dyrektor Zakładu Gospodarowania Nieruchomościami w Dzielnicy Targówek m.st. Warszawy, </w:t>
      </w:r>
      <w:r w:rsidRPr="006C50CC">
        <w:rPr>
          <w:rFonts w:asciiTheme="minorHAnsi" w:hAnsiTheme="minorHAnsi" w:cstheme="minorHAnsi"/>
          <w:sz w:val="22"/>
          <w:szCs w:val="22"/>
        </w:rPr>
        <w:br/>
        <w:t>03-535 Warszawa ul. Gościeradowska 5.</w:t>
      </w:r>
    </w:p>
    <w:p w14:paraId="5CF9A966" w14:textId="77777777" w:rsidR="006C50CC" w:rsidRPr="006C50CC" w:rsidRDefault="006C50CC" w:rsidP="00A4339D">
      <w:pPr>
        <w:pStyle w:val="Akapitzlist"/>
        <w:ind w:left="705"/>
        <w:rPr>
          <w:rFonts w:asciiTheme="minorHAnsi" w:hAnsiTheme="minorHAnsi" w:cstheme="minorHAnsi"/>
          <w:sz w:val="22"/>
          <w:szCs w:val="22"/>
        </w:rPr>
      </w:pPr>
    </w:p>
    <w:p w14:paraId="70E49501"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 xml:space="preserve">W przypadku pytań dotyczących zakresu i sposobu przetwarzania Pani/ Pana danych osobowych można się kontaktować z Inspektorem ochrony danych osobowych </w:t>
      </w:r>
      <w:r w:rsidRPr="006C50CC">
        <w:rPr>
          <w:rFonts w:asciiTheme="minorHAnsi" w:hAnsiTheme="minorHAnsi" w:cstheme="minorHAnsi"/>
          <w:sz w:val="22"/>
          <w:szCs w:val="22"/>
        </w:rPr>
        <w:br/>
        <w:t xml:space="preserve">w Zakładzie Gospodarowania Nieruchomościami w Dzielnicy Targówek pod adresem email: </w:t>
      </w:r>
      <w:hyperlink r:id="rId28" w:history="1">
        <w:r w:rsidRPr="006C50CC">
          <w:rPr>
            <w:rStyle w:val="Hipercze"/>
            <w:rFonts w:asciiTheme="minorHAnsi" w:hAnsiTheme="minorHAnsi" w:cstheme="minorHAnsi"/>
            <w:sz w:val="22"/>
            <w:szCs w:val="22"/>
          </w:rPr>
          <w:t>sekretariat@zgntargowek.pl</w:t>
        </w:r>
      </w:hyperlink>
    </w:p>
    <w:p w14:paraId="0C35373C" w14:textId="77777777" w:rsidR="006C50CC" w:rsidRPr="006C50CC" w:rsidRDefault="006C50CC" w:rsidP="00A4339D">
      <w:pPr>
        <w:pStyle w:val="Akapitzlist"/>
        <w:ind w:left="360"/>
        <w:rPr>
          <w:rFonts w:asciiTheme="minorHAnsi" w:hAnsiTheme="minorHAnsi" w:cstheme="minorHAnsi"/>
          <w:sz w:val="22"/>
          <w:szCs w:val="22"/>
        </w:rPr>
      </w:pPr>
    </w:p>
    <w:p w14:paraId="7094B39D"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Pani/ Pana dane osobowe przetwarzane są w celu/ celach wypełnienia obowiązków prawnych ciążących na Zakładzie Gospodarowania Nieruchomościami w Dzielnicy Targówek m.st. Warszawy, realizacji umów zawartych z kontrahentami oraz na podstawie udzielonej zgody.</w:t>
      </w:r>
    </w:p>
    <w:p w14:paraId="13BB7E6E" w14:textId="77777777" w:rsidR="006C50CC" w:rsidRPr="006C50CC" w:rsidRDefault="006C50CC" w:rsidP="00A4339D">
      <w:pPr>
        <w:pStyle w:val="Akapitzlist"/>
        <w:ind w:left="360"/>
        <w:rPr>
          <w:rFonts w:asciiTheme="minorHAnsi" w:hAnsiTheme="minorHAnsi" w:cstheme="minorHAnsi"/>
          <w:sz w:val="22"/>
          <w:szCs w:val="22"/>
        </w:rPr>
      </w:pPr>
    </w:p>
    <w:p w14:paraId="1AEE071F"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 xml:space="preserve">Odbiorcami Pani/ Pana danych osobowych mogą być organy władzy publicznej oraz podmioty wykonujące zadania publiczne lub działające na zlecenie organów władzy publicznej jak też inne podmioty, które na podstawie stosownych umów przetwarzają dane osobowe, dla których Administratorem jest Dyrektor Zakładu Gospodarowania Nieruchomościami w Dzielnicy Targówek. </w:t>
      </w:r>
    </w:p>
    <w:p w14:paraId="3893FCD7" w14:textId="77777777" w:rsidR="006C50CC" w:rsidRPr="006C50CC" w:rsidRDefault="006C50CC" w:rsidP="00A4339D">
      <w:pPr>
        <w:pStyle w:val="Akapitzlist"/>
        <w:ind w:left="360"/>
        <w:rPr>
          <w:rFonts w:asciiTheme="minorHAnsi" w:hAnsiTheme="minorHAnsi" w:cstheme="minorHAnsi"/>
          <w:sz w:val="22"/>
          <w:szCs w:val="22"/>
        </w:rPr>
      </w:pPr>
    </w:p>
    <w:p w14:paraId="20579003"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Pani/ Pana dane osobowe będą przechowywane przez okres wymagany przepisami powszechnie obowiązującego prawa.</w:t>
      </w:r>
    </w:p>
    <w:p w14:paraId="5A3C76A4" w14:textId="77777777" w:rsidR="006C50CC" w:rsidRPr="006C50CC" w:rsidRDefault="006C50CC" w:rsidP="00A4339D">
      <w:pPr>
        <w:pStyle w:val="Akapitzlist"/>
        <w:ind w:left="360"/>
        <w:rPr>
          <w:rFonts w:asciiTheme="minorHAnsi" w:hAnsiTheme="minorHAnsi" w:cstheme="minorHAnsi"/>
          <w:sz w:val="22"/>
          <w:szCs w:val="22"/>
        </w:rPr>
      </w:pPr>
    </w:p>
    <w:p w14:paraId="5CA04A38"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Posiada Pani/ Pan prawo dostępu do treści swoich danych oraz prawo ich sprostowania, usunięcia, ograniczenia przetwarzania, prawo do przenoszenia danych, prawo wniesienia sprzeciwu, prawo do cofnięcia zgody w dowolnym momencie bez wpływu na zgodność z prawem przetwarzania, jeżeli</w:t>
      </w:r>
      <w:r w:rsidRPr="006C50CC">
        <w:rPr>
          <w:rFonts w:asciiTheme="minorHAnsi" w:hAnsiTheme="minorHAnsi" w:cstheme="minorHAnsi"/>
          <w:iCs/>
          <w:sz w:val="22"/>
          <w:szCs w:val="22"/>
        </w:rPr>
        <w:t xml:space="preserve"> przetwarzanie</w:t>
      </w:r>
      <w:r w:rsidRPr="006C50CC">
        <w:rPr>
          <w:rFonts w:asciiTheme="minorHAnsi" w:hAnsiTheme="minorHAnsi" w:cstheme="minorHAnsi"/>
          <w:i/>
          <w:iCs/>
          <w:sz w:val="22"/>
          <w:szCs w:val="22"/>
        </w:rPr>
        <w:t xml:space="preserve"> </w:t>
      </w:r>
      <w:r w:rsidRPr="006C50CC">
        <w:rPr>
          <w:rFonts w:asciiTheme="minorHAnsi" w:hAnsiTheme="minorHAnsi" w:cstheme="minorHAnsi"/>
          <w:iCs/>
          <w:sz w:val="22"/>
          <w:szCs w:val="22"/>
        </w:rPr>
        <w:t>odbywa się na podstawie zgody</w:t>
      </w:r>
      <w:r w:rsidRPr="006C50CC">
        <w:rPr>
          <w:rFonts w:asciiTheme="minorHAnsi" w:hAnsiTheme="minorHAnsi" w:cstheme="minorHAnsi"/>
          <w:sz w:val="22"/>
          <w:szCs w:val="22"/>
        </w:rPr>
        <w:t>, którego dokonano na podstawie zgody przed jej cofnięciem.</w:t>
      </w:r>
    </w:p>
    <w:p w14:paraId="0C4C1B9E" w14:textId="77777777" w:rsidR="006C50CC" w:rsidRPr="006C50CC" w:rsidRDefault="006C50CC" w:rsidP="00A4339D">
      <w:pPr>
        <w:pStyle w:val="Akapitzlist"/>
        <w:ind w:left="360"/>
        <w:rPr>
          <w:rFonts w:asciiTheme="minorHAnsi" w:hAnsiTheme="minorHAnsi" w:cstheme="minorHAnsi"/>
          <w:sz w:val="22"/>
          <w:szCs w:val="22"/>
        </w:rPr>
      </w:pPr>
    </w:p>
    <w:p w14:paraId="5ECC24A2" w14:textId="77777777" w:rsidR="006C50CC" w:rsidRPr="006C50CC" w:rsidRDefault="006C50CC" w:rsidP="00A4339D">
      <w:pPr>
        <w:pStyle w:val="Akapitzlist"/>
        <w:numPr>
          <w:ilvl w:val="0"/>
          <w:numId w:val="21"/>
        </w:numPr>
        <w:ind w:left="705"/>
        <w:rPr>
          <w:rFonts w:asciiTheme="minorHAnsi" w:hAnsiTheme="minorHAnsi" w:cstheme="minorHAnsi"/>
          <w:sz w:val="22"/>
          <w:szCs w:val="22"/>
        </w:rPr>
      </w:pPr>
      <w:r w:rsidRPr="006C50CC">
        <w:rPr>
          <w:rFonts w:asciiTheme="minorHAnsi" w:hAnsiTheme="minorHAnsi" w:cstheme="minorHAnsi"/>
          <w:sz w:val="22"/>
          <w:szCs w:val="22"/>
        </w:rPr>
        <w:t xml:space="preserve">W przypadku, gdy przetwarzanie danych osobowych odbywa się niezgodnie </w:t>
      </w:r>
      <w:r w:rsidRPr="006C50CC">
        <w:rPr>
          <w:rFonts w:asciiTheme="minorHAnsi" w:hAnsiTheme="minorHAnsi" w:cstheme="minorHAnsi"/>
          <w:sz w:val="22"/>
          <w:szCs w:val="22"/>
        </w:rPr>
        <w:br/>
        <w:t xml:space="preserve">z prawem przysługuje Pani/ Panu prawo wniesienia skargi do organu właściwego </w:t>
      </w:r>
      <w:r w:rsidRPr="006C50CC">
        <w:rPr>
          <w:rFonts w:asciiTheme="minorHAnsi" w:hAnsiTheme="minorHAnsi" w:cstheme="minorHAnsi"/>
          <w:sz w:val="22"/>
          <w:szCs w:val="22"/>
        </w:rPr>
        <w:br/>
        <w:t>w sprawie ochrony danych osobowych.</w:t>
      </w:r>
    </w:p>
    <w:p w14:paraId="58A64972" w14:textId="77777777" w:rsidR="006C50CC" w:rsidRPr="006C50CC" w:rsidRDefault="006C50CC" w:rsidP="00A4339D">
      <w:pPr>
        <w:pStyle w:val="Akapitzlist"/>
        <w:ind w:left="360"/>
        <w:rPr>
          <w:rFonts w:asciiTheme="minorHAnsi" w:hAnsiTheme="minorHAnsi" w:cstheme="minorHAnsi"/>
          <w:sz w:val="22"/>
          <w:szCs w:val="22"/>
        </w:rPr>
      </w:pPr>
    </w:p>
    <w:p w14:paraId="7E5C7825" w14:textId="77777777" w:rsidR="006C50CC" w:rsidRPr="003D5DBB" w:rsidRDefault="006C50CC" w:rsidP="00A4339D">
      <w:pPr>
        <w:pStyle w:val="Akapitzlist"/>
        <w:numPr>
          <w:ilvl w:val="0"/>
          <w:numId w:val="21"/>
        </w:numPr>
        <w:ind w:left="705"/>
        <w:rPr>
          <w:rFonts w:asciiTheme="minorHAnsi" w:hAnsiTheme="minorHAnsi" w:cstheme="minorHAnsi"/>
          <w:sz w:val="22"/>
          <w:szCs w:val="22"/>
        </w:rPr>
      </w:pPr>
      <w:r w:rsidRPr="003D5DBB">
        <w:rPr>
          <w:rFonts w:asciiTheme="minorHAnsi" w:hAnsiTheme="minorHAnsi" w:cstheme="minorHAnsi"/>
          <w:sz w:val="22"/>
          <w:szCs w:val="22"/>
        </w:rPr>
        <w:t>Podanie przez Panią /Pana danych osobowych jest obowiązkowe, w sytuacji, gdy przesłankę przetwarzania stanowi przepis prawa lub zawarta między stronami umowa.</w:t>
      </w:r>
    </w:p>
    <w:p w14:paraId="3C7A2C90" w14:textId="77777777" w:rsidR="006C50CC" w:rsidRPr="003D5DBB" w:rsidRDefault="006C50CC" w:rsidP="00A4339D">
      <w:pPr>
        <w:pStyle w:val="Akapitzlist"/>
        <w:rPr>
          <w:rFonts w:asciiTheme="minorHAnsi" w:hAnsiTheme="minorHAnsi" w:cstheme="minorHAnsi"/>
        </w:rPr>
      </w:pPr>
    </w:p>
    <w:p w14:paraId="50024E0D" w14:textId="2A4E2BE9" w:rsidR="003E18B3" w:rsidRPr="003D5DBB" w:rsidRDefault="006C50CC" w:rsidP="006C50CC">
      <w:pPr>
        <w:jc w:val="both"/>
        <w:rPr>
          <w:rFonts w:asciiTheme="minorHAnsi" w:hAnsiTheme="minorHAnsi" w:cstheme="minorHAnsi"/>
          <w:sz w:val="22"/>
          <w:szCs w:val="22"/>
        </w:rPr>
      </w:pPr>
      <w:r w:rsidRPr="003D5DBB">
        <w:rPr>
          <w:rFonts w:asciiTheme="minorHAnsi" w:hAnsiTheme="minorHAnsi" w:cstheme="minorHAnsi"/>
          <w:sz w:val="22"/>
          <w:szCs w:val="22"/>
        </w:rPr>
        <w:t>Pani/Pana dane mogą być przetwarzane w sposób zautomatyzowany i nie będą profilowane.</w:t>
      </w:r>
    </w:p>
    <w:p w14:paraId="2ACA3489" w14:textId="0BD64AB8" w:rsidR="006C50CC" w:rsidRDefault="006C50CC" w:rsidP="003E18B3">
      <w:pPr>
        <w:spacing w:after="160" w:line="259" w:lineRule="auto"/>
        <w:rPr>
          <w:rFonts w:asciiTheme="minorHAnsi" w:hAnsiTheme="minorHAnsi" w:cstheme="minorHAnsi"/>
          <w:sz w:val="22"/>
          <w:szCs w:val="22"/>
        </w:rPr>
      </w:pPr>
    </w:p>
    <w:sectPr w:rsidR="006C50CC" w:rsidSect="003E2BBB">
      <w:footerReference w:type="default" r:id="rId2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A677" w14:textId="77777777" w:rsidR="004757E3" w:rsidRDefault="004757E3">
      <w:r>
        <w:separator/>
      </w:r>
    </w:p>
  </w:endnote>
  <w:endnote w:type="continuationSeparator" w:id="0">
    <w:p w14:paraId="76295BAD" w14:textId="77777777" w:rsidR="004757E3" w:rsidRDefault="0047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577B" w14:textId="77777777" w:rsidR="00DD35D8" w:rsidRDefault="00894F52" w:rsidP="003E2B9C">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w:t>
    </w:r>
    <w:r>
      <w:rPr>
        <w:rStyle w:val="Numerstrony"/>
        <w:rFonts w:eastAsiaTheme="majorEastAsia"/>
      </w:rPr>
      <w:fldChar w:fldCharType="end"/>
    </w:r>
  </w:p>
  <w:p w14:paraId="3A4DEE76" w14:textId="77777777" w:rsidR="00DD35D8" w:rsidRDefault="00DD35D8" w:rsidP="004F420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28752752"/>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464C6E50" w14:textId="0CE0B426" w:rsidR="00F808AF" w:rsidRPr="00060F7B" w:rsidRDefault="00F808AF">
            <w:pPr>
              <w:pStyle w:val="Stopka"/>
              <w:jc w:val="center"/>
              <w:rPr>
                <w:rFonts w:asciiTheme="minorHAnsi" w:hAnsiTheme="minorHAnsi" w:cstheme="minorHAnsi"/>
              </w:rPr>
            </w:pPr>
            <w:r w:rsidRPr="00060F7B">
              <w:rPr>
                <w:rFonts w:asciiTheme="minorHAnsi" w:hAnsiTheme="minorHAnsi" w:cstheme="minorHAnsi"/>
                <w:color w:val="A6A6A6" w:themeColor="background1" w:themeShade="A6"/>
                <w:sz w:val="18"/>
                <w:szCs w:val="18"/>
              </w:rPr>
              <w:t xml:space="preserve">Strona </w:t>
            </w:r>
            <w:r w:rsidRPr="00060F7B">
              <w:rPr>
                <w:rFonts w:asciiTheme="minorHAnsi" w:hAnsiTheme="minorHAnsi" w:cstheme="minorHAnsi"/>
                <w:color w:val="A6A6A6" w:themeColor="background1" w:themeShade="A6"/>
                <w:sz w:val="18"/>
                <w:szCs w:val="18"/>
              </w:rPr>
              <w:fldChar w:fldCharType="begin"/>
            </w:r>
            <w:r w:rsidRPr="00060F7B">
              <w:rPr>
                <w:rFonts w:asciiTheme="minorHAnsi" w:hAnsiTheme="minorHAnsi" w:cstheme="minorHAnsi"/>
                <w:color w:val="A6A6A6" w:themeColor="background1" w:themeShade="A6"/>
                <w:sz w:val="18"/>
                <w:szCs w:val="18"/>
              </w:rPr>
              <w:instrText>PAGE</w:instrText>
            </w:r>
            <w:r w:rsidRPr="00060F7B">
              <w:rPr>
                <w:rFonts w:asciiTheme="minorHAnsi" w:hAnsiTheme="minorHAnsi" w:cstheme="minorHAnsi"/>
                <w:color w:val="A6A6A6" w:themeColor="background1" w:themeShade="A6"/>
                <w:sz w:val="18"/>
                <w:szCs w:val="18"/>
              </w:rPr>
              <w:fldChar w:fldCharType="separate"/>
            </w:r>
            <w:r w:rsidRPr="00060F7B">
              <w:rPr>
                <w:rFonts w:asciiTheme="minorHAnsi" w:hAnsiTheme="minorHAnsi" w:cstheme="minorHAnsi"/>
                <w:color w:val="A6A6A6" w:themeColor="background1" w:themeShade="A6"/>
                <w:sz w:val="18"/>
                <w:szCs w:val="18"/>
              </w:rPr>
              <w:t>2</w:t>
            </w:r>
            <w:r w:rsidRPr="00060F7B">
              <w:rPr>
                <w:rFonts w:asciiTheme="minorHAnsi" w:hAnsiTheme="minorHAnsi" w:cstheme="minorHAnsi"/>
                <w:color w:val="A6A6A6" w:themeColor="background1" w:themeShade="A6"/>
                <w:sz w:val="18"/>
                <w:szCs w:val="18"/>
              </w:rPr>
              <w:fldChar w:fldCharType="end"/>
            </w:r>
            <w:r w:rsidRPr="00060F7B">
              <w:rPr>
                <w:rFonts w:asciiTheme="minorHAnsi" w:hAnsiTheme="minorHAnsi" w:cstheme="minorHAnsi"/>
                <w:color w:val="A6A6A6" w:themeColor="background1" w:themeShade="A6"/>
                <w:sz w:val="18"/>
                <w:szCs w:val="18"/>
              </w:rPr>
              <w:t xml:space="preserve"> z 10</w:t>
            </w:r>
          </w:p>
        </w:sdtContent>
      </w:sdt>
    </w:sdtContent>
  </w:sdt>
  <w:p w14:paraId="6118831F" w14:textId="1D9BE581" w:rsidR="00DD35D8" w:rsidRPr="00AD195B" w:rsidRDefault="00DD35D8">
    <w:pPr>
      <w:pStyle w:val="Stopka"/>
      <w:jc w:val="center"/>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2D6C" w14:textId="77777777" w:rsidR="00484FB6" w:rsidRPr="00AD195B" w:rsidRDefault="00484FB6">
    <w:pPr>
      <w:pStyle w:val="Stopka"/>
      <w:jc w:val="cen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7E96" w14:textId="77777777" w:rsidR="004757E3" w:rsidRDefault="004757E3">
      <w:r>
        <w:separator/>
      </w:r>
    </w:p>
  </w:footnote>
  <w:footnote w:type="continuationSeparator" w:id="0">
    <w:p w14:paraId="660996D9" w14:textId="77777777" w:rsidR="004757E3" w:rsidRDefault="00475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8A1"/>
    <w:multiLevelType w:val="hybridMultilevel"/>
    <w:tmpl w:val="CF0A6D32"/>
    <w:lvl w:ilvl="0" w:tplc="AF527532">
      <w:start w:val="1"/>
      <w:numFmt w:val="decimal"/>
      <w:lvlText w:val="%1)"/>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C075DC">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9E712A">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01AE2">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5E5BDC">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BE40B2">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9ED1BE">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52A392">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C83E22">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1">
    <w:nsid w:val="05FE7E6D"/>
    <w:multiLevelType w:val="hybridMultilevel"/>
    <w:tmpl w:val="AA92103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C804B2D"/>
    <w:multiLevelType w:val="hybridMultilevel"/>
    <w:tmpl w:val="B5BEAF74"/>
    <w:lvl w:ilvl="0" w:tplc="04150011">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1A760F3"/>
    <w:multiLevelType w:val="hybridMultilevel"/>
    <w:tmpl w:val="FEE4298C"/>
    <w:lvl w:ilvl="0" w:tplc="4582F27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191450D4"/>
    <w:multiLevelType w:val="hybridMultilevel"/>
    <w:tmpl w:val="31A0249E"/>
    <w:lvl w:ilvl="0" w:tplc="0415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2057716B"/>
    <w:multiLevelType w:val="hybridMultilevel"/>
    <w:tmpl w:val="15A84C0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0AE7DA7"/>
    <w:multiLevelType w:val="hybridMultilevel"/>
    <w:tmpl w:val="323EBCD8"/>
    <w:lvl w:ilvl="0" w:tplc="0415000F">
      <w:start w:val="1"/>
      <w:numFmt w:val="decimal"/>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610259"/>
    <w:multiLevelType w:val="hybridMultilevel"/>
    <w:tmpl w:val="63F05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1">
    <w:nsid w:val="28E645EA"/>
    <w:multiLevelType w:val="hybridMultilevel"/>
    <w:tmpl w:val="A478429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A0D6B25"/>
    <w:multiLevelType w:val="hybridMultilevel"/>
    <w:tmpl w:val="374CAC36"/>
    <w:lvl w:ilvl="0" w:tplc="30F21020">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30155B18"/>
    <w:multiLevelType w:val="hybridMultilevel"/>
    <w:tmpl w:val="0638FC16"/>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06667A0"/>
    <w:multiLevelType w:val="hybridMultilevel"/>
    <w:tmpl w:val="39A24B8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39C60E81"/>
    <w:multiLevelType w:val="hybridMultilevel"/>
    <w:tmpl w:val="C3F4E988"/>
    <w:lvl w:ilvl="0" w:tplc="04150011">
      <w:start w:val="1"/>
      <w:numFmt w:val="decimal"/>
      <w:lvlText w:val="%1)"/>
      <w:lvlJc w:val="left"/>
      <w:pPr>
        <w:tabs>
          <w:tab w:val="num" w:pos="720"/>
        </w:tabs>
        <w:ind w:left="720" w:hanging="360"/>
      </w:pPr>
    </w:lvl>
    <w:lvl w:ilvl="1" w:tplc="F49EDBCE">
      <w:start w:val="1"/>
      <w:numFmt w:val="decimal"/>
      <w:lvlText w:val="%2)"/>
      <w:lvlJc w:val="left"/>
      <w:pPr>
        <w:ind w:left="1287" w:hanging="360"/>
      </w:pPr>
      <w:rPr>
        <w:b w:val="0"/>
        <w:bCs w:val="0"/>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1">
    <w:nsid w:val="4937797A"/>
    <w:multiLevelType w:val="hybridMultilevel"/>
    <w:tmpl w:val="77161936"/>
    <w:lvl w:ilvl="0" w:tplc="9024384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4D2D715E"/>
    <w:multiLevelType w:val="hybridMultilevel"/>
    <w:tmpl w:val="7E585CE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901A64"/>
    <w:multiLevelType w:val="hybridMultilevel"/>
    <w:tmpl w:val="621AD4C8"/>
    <w:lvl w:ilvl="0" w:tplc="7076B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E068E5"/>
    <w:multiLevelType w:val="hybridMultilevel"/>
    <w:tmpl w:val="E886E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5A74531D"/>
    <w:multiLevelType w:val="hybridMultilevel"/>
    <w:tmpl w:val="8AEC1D74"/>
    <w:lvl w:ilvl="0" w:tplc="04150011">
      <w:start w:val="1"/>
      <w:numFmt w:val="decimal"/>
      <w:lvlText w:val="%1)"/>
      <w:lvlJc w:val="left"/>
      <w:pPr>
        <w:ind w:left="-904" w:hanging="360"/>
      </w:pPr>
    </w:lvl>
    <w:lvl w:ilvl="1" w:tplc="04150019" w:tentative="1">
      <w:start w:val="1"/>
      <w:numFmt w:val="lowerLetter"/>
      <w:lvlText w:val="%2."/>
      <w:lvlJc w:val="left"/>
      <w:pPr>
        <w:ind w:left="-184" w:hanging="360"/>
      </w:pPr>
    </w:lvl>
    <w:lvl w:ilvl="2" w:tplc="0415001B" w:tentative="1">
      <w:start w:val="1"/>
      <w:numFmt w:val="lowerRoman"/>
      <w:lvlText w:val="%3."/>
      <w:lvlJc w:val="right"/>
      <w:pPr>
        <w:ind w:left="536" w:hanging="180"/>
      </w:pPr>
    </w:lvl>
    <w:lvl w:ilvl="3" w:tplc="0415000F" w:tentative="1">
      <w:start w:val="1"/>
      <w:numFmt w:val="decimal"/>
      <w:lvlText w:val="%4."/>
      <w:lvlJc w:val="left"/>
      <w:pPr>
        <w:ind w:left="1256" w:hanging="360"/>
      </w:pPr>
    </w:lvl>
    <w:lvl w:ilvl="4" w:tplc="04150019" w:tentative="1">
      <w:start w:val="1"/>
      <w:numFmt w:val="lowerLetter"/>
      <w:lvlText w:val="%5."/>
      <w:lvlJc w:val="left"/>
      <w:pPr>
        <w:ind w:left="1976" w:hanging="360"/>
      </w:pPr>
    </w:lvl>
    <w:lvl w:ilvl="5" w:tplc="0415001B" w:tentative="1">
      <w:start w:val="1"/>
      <w:numFmt w:val="lowerRoman"/>
      <w:lvlText w:val="%6."/>
      <w:lvlJc w:val="right"/>
      <w:pPr>
        <w:ind w:left="2696" w:hanging="180"/>
      </w:pPr>
    </w:lvl>
    <w:lvl w:ilvl="6" w:tplc="0415000F" w:tentative="1">
      <w:start w:val="1"/>
      <w:numFmt w:val="decimal"/>
      <w:lvlText w:val="%7."/>
      <w:lvlJc w:val="left"/>
      <w:pPr>
        <w:ind w:left="3416" w:hanging="360"/>
      </w:pPr>
    </w:lvl>
    <w:lvl w:ilvl="7" w:tplc="04150019" w:tentative="1">
      <w:start w:val="1"/>
      <w:numFmt w:val="lowerLetter"/>
      <w:lvlText w:val="%8."/>
      <w:lvlJc w:val="left"/>
      <w:pPr>
        <w:ind w:left="4136" w:hanging="360"/>
      </w:pPr>
    </w:lvl>
    <w:lvl w:ilvl="8" w:tplc="0415001B" w:tentative="1">
      <w:start w:val="1"/>
      <w:numFmt w:val="lowerRoman"/>
      <w:lvlText w:val="%9."/>
      <w:lvlJc w:val="right"/>
      <w:pPr>
        <w:ind w:left="4856" w:hanging="180"/>
      </w:pPr>
    </w:lvl>
  </w:abstractNum>
  <w:abstractNum w:abstractNumId="18" w15:restartNumberingAfterBreak="1">
    <w:nsid w:val="639527BF"/>
    <w:multiLevelType w:val="hybridMultilevel"/>
    <w:tmpl w:val="FAD0AB6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AB7146"/>
    <w:multiLevelType w:val="hybridMultilevel"/>
    <w:tmpl w:val="54D264EA"/>
    <w:lvl w:ilvl="0" w:tplc="D588558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257822"/>
    <w:multiLevelType w:val="hybridMultilevel"/>
    <w:tmpl w:val="EE1C6942"/>
    <w:lvl w:ilvl="0" w:tplc="9A809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173D4F"/>
    <w:multiLevelType w:val="hybridMultilevel"/>
    <w:tmpl w:val="6F406462"/>
    <w:lvl w:ilvl="0" w:tplc="777EA99C">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90370478">
    <w:abstractNumId w:val="17"/>
  </w:num>
  <w:num w:numId="2" w16cid:durableId="1965308191">
    <w:abstractNumId w:val="21"/>
  </w:num>
  <w:num w:numId="3" w16cid:durableId="226427577">
    <w:abstractNumId w:val="13"/>
  </w:num>
  <w:num w:numId="4" w16cid:durableId="1679306102">
    <w:abstractNumId w:val="1"/>
  </w:num>
  <w:num w:numId="5" w16cid:durableId="1184901593">
    <w:abstractNumId w:val="9"/>
  </w:num>
  <w:num w:numId="6" w16cid:durableId="2047824394">
    <w:abstractNumId w:val="18"/>
  </w:num>
  <w:num w:numId="7" w16cid:durableId="852573646">
    <w:abstractNumId w:val="2"/>
  </w:num>
  <w:num w:numId="8" w16cid:durableId="1786653710">
    <w:abstractNumId w:val="14"/>
  </w:num>
  <w:num w:numId="9" w16cid:durableId="176702508">
    <w:abstractNumId w:val="4"/>
  </w:num>
  <w:num w:numId="10" w16cid:durableId="928738351">
    <w:abstractNumId w:val="11"/>
  </w:num>
  <w:num w:numId="11" w16cid:durableId="761877333">
    <w:abstractNumId w:val="12"/>
  </w:num>
  <w:num w:numId="12" w16cid:durableId="345209585">
    <w:abstractNumId w:val="15"/>
  </w:num>
  <w:num w:numId="13" w16cid:durableId="791747854">
    <w:abstractNumId w:val="16"/>
  </w:num>
  <w:num w:numId="14" w16cid:durableId="1425959092">
    <w:abstractNumId w:val="6"/>
  </w:num>
  <w:num w:numId="15" w16cid:durableId="54015803">
    <w:abstractNumId w:val="10"/>
  </w:num>
  <w:num w:numId="16" w16cid:durableId="1451319807">
    <w:abstractNumId w:val="8"/>
  </w:num>
  <w:num w:numId="17" w16cid:durableId="1693916321">
    <w:abstractNumId w:val="5"/>
  </w:num>
  <w:num w:numId="18" w16cid:durableId="550658806">
    <w:abstractNumId w:val="20"/>
  </w:num>
  <w:num w:numId="19" w16cid:durableId="786896540">
    <w:abstractNumId w:val="3"/>
  </w:num>
  <w:num w:numId="20" w16cid:durableId="660814208">
    <w:abstractNumId w:val="7"/>
  </w:num>
  <w:num w:numId="21" w16cid:durableId="1181355936">
    <w:abstractNumId w:val="19"/>
  </w:num>
  <w:num w:numId="22" w16cid:durableId="927270067">
    <w:abstractNumId w:val="0"/>
  </w:num>
  <w:numIdMacAtCleanup w:val="19"/>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355950887"/>
  </wne:recipientData>
  <wne:recipientData>
    <wne:active wne:val="1"/>
    <wne:hash wne:val="1994955665"/>
  </wne:recipientData>
  <wne:recipientData>
    <wne:active wne:val="1"/>
    <wne:hash wne:val="1971626127"/>
  </wne:recipientData>
  <wne:recipientData>
    <wne:active wne:val="1"/>
    <wne:hash wne:val="-978023356"/>
  </wne:recipientData>
  <wne:recipientData>
    <wne:active wne:val="1"/>
    <wne:hash wne:val="355891104"/>
  </wne:recipientData>
  <wne:recipientData>
    <wne:active wne:val="1"/>
    <wne:hash wne:val="-2042347202"/>
  </wne:recipientData>
  <wne:recipientData>
    <wne:active wne:val="1"/>
    <wne:hash wne:val="-1954752260"/>
  </wne:recipientData>
  <wne:recipientData>
    <wne:active wne:val="1"/>
    <wne:hash wne:val="-956685097"/>
  </wne:recipientData>
  <wne:recipientData>
    <wne:active wne:val="1"/>
    <wne:hash wne:val="1391270603"/>
  </wne:recipientData>
  <wne:recipientData>
    <wne:active wne:val="1"/>
    <wne:hash wne:val="1034215939"/>
  </wne:recipientData>
  <wne:recipientData>
    <wne:active wne:val="1"/>
    <wne:hash wne:val="-1115571669"/>
  </wne:recipientData>
  <wne:recipientData>
    <wne:active wne:val="1"/>
    <wne:hash wne:val="-478908698"/>
  </wne:recipientData>
  <wne:recipientData>
    <wne:active wne:val="1"/>
    <wne:hash wne:val="-563251832"/>
  </wne:recipientData>
  <wne:recipientData>
    <wne:active wne:val="1"/>
    <wne:hash wne:val="346358798"/>
  </wne:recipientData>
  <wne:recipientData>
    <wne:active wne:val="1"/>
    <wne:hash wne:val="-1784023351"/>
  </wne:recipientData>
  <wne:recipientData>
    <wne:active wne:val="1"/>
    <wne:hash wne:val="1626015042"/>
  </wne:recipientData>
  <wne:recipientData>
    <wne:active wne:val="1"/>
    <wne:hash wne:val="1610451893"/>
  </wne:recipientData>
  <wne:recipientData>
    <wne:active wne:val="1"/>
    <wne:hash wne:val="641971115"/>
  </wne:recipientData>
  <wne:recipientData>
    <wne:active wne:val="1"/>
    <wne:hash wne:val="1318315209"/>
  </wne:recipientData>
  <wne:recipientData>
    <wne:active wne:val="1"/>
    <wne:hash wne:val="-223851293"/>
  </wne:recipientData>
  <wne:recipientData>
    <wne:active wne:val="1"/>
    <wne:hash wne:val="660050259"/>
  </wne:recipientData>
  <wne:recipientData>
    <wne:active wne:val="1"/>
    <wne:hash wne:val="917313997"/>
  </wne:recipientData>
  <wne:recipientData>
    <wne:active wne:val="1"/>
    <wne:hash wne:val="1658108266"/>
  </wne:recipientData>
  <wne:recipientData>
    <wne:active wne:val="1"/>
    <wne:hash wne:val="494895065"/>
  </wne:recipientData>
  <wne:recipientData>
    <wne:active wne:val="1"/>
    <wne:hash wne:val="-2102643558"/>
  </wne:recipientData>
  <wne:recipientData>
    <wne:active wne:val="1"/>
    <wne:hash wne:val="363580347"/>
  </wne:recipientData>
  <wne:recipientData>
    <wne:active wne:val="1"/>
    <wne:hash wne:val="921730665"/>
  </wne:recipientData>
  <wne:recipientData>
    <wne:active wne:val="1"/>
    <wne:hash wne:val="810894242"/>
  </wne:recipientData>
  <wne:recipientData>
    <wne:active wne:val="1"/>
    <wne:hash wne:val="-1364492828"/>
  </wne:recipientData>
  <wne:recipientData>
    <wne:active wne:val="1"/>
    <wne:hash wne:val="-89701573"/>
  </wne:recipientData>
  <wne:recipientData>
    <wne:active wne:val="1"/>
    <wne:hash wne:val="-1622601591"/>
  </wne:recipientData>
  <wne:recipientData>
    <wne:active wne:val="1"/>
    <wne:hash wne:val="-432080368"/>
  </wne:recipientData>
  <wne:recipientData>
    <wne:active wne:val="1"/>
    <wne:hash wne:val="-82601006"/>
  </wne:recipientData>
  <wne:recipientData>
    <wne:active wne:val="1"/>
    <wne:hash wne:val="-1111486973"/>
  </wne:recipientData>
  <wne:recipientData>
    <wne:active wne:val="1"/>
    <wne:hash wne:val="1863370680"/>
  </wne:recipientData>
  <wne:recipientData>
    <wne:active wne:val="1"/>
    <wne:hash wne:val="1803535730"/>
  </wne:recipientData>
  <wne:recipientData>
    <wne:active wne:val="1"/>
    <wne:hash wne:val="-467811753"/>
  </wne:recipientData>
  <wne:recipientData>
    <wne:active wne:val="1"/>
    <wne:hash wne:val="1508036762"/>
  </wne:recipientData>
  <wne:recipientData>
    <wne:active wne:val="1"/>
    <wne:hash wne:val="256536387"/>
  </wne:recipientData>
  <wne:recipientData>
    <wne:active wne:val="1"/>
    <wne:hash wne:val="-1591287681"/>
  </wne:recipientData>
  <wne:recipientData>
    <wne:active wne:val="1"/>
    <wne:hash wne:val="-1743937889"/>
  </wne:recipientData>
  <wne:recipientData>
    <wne:active wne:val="1"/>
    <wne:hash wne:val="1751823350"/>
  </wne:recipientData>
  <wne:recipientData>
    <wne:active wne:val="1"/>
    <wne:hash wne:val="745661968"/>
  </wne:recipientData>
  <wne:recipientData>
    <wne:active wne:val="1"/>
    <wne:hash wne:val="1518119546"/>
  </wne:recipientData>
  <wne:recipientData>
    <wne:active wne:val="1"/>
    <wne:hash wne:val="-610603863"/>
  </wne:recipientData>
  <wne:recipientData>
    <wne:active wne:val="1"/>
    <wne:hash wne:val="-646050443"/>
  </wne:recipientData>
  <wne:recipientData>
    <wne:active wne:val="1"/>
    <wne:hash wne:val="1792800751"/>
  </wne:recipientData>
  <wne:recipientData>
    <wne:active wne:val="1"/>
    <wne:hash wne:val="2120765905"/>
  </wne:recipientData>
  <wne:recipientData>
    <wne:active wne:val="1"/>
    <wne:hash wne:val="591990323"/>
  </wne:recipientData>
  <wne:recipientData>
    <wne:active wne:val="1"/>
    <wne:hash wne:val="1831791817"/>
  </wne:recipientData>
  <wne:recipientData>
    <wne:active wne:val="1"/>
    <wne:hash wne:val="-1122226308"/>
  </wne:recipientData>
  <wne:recipientData>
    <wne:active wne:val="1"/>
    <wne:hash wne:val="-894018710"/>
  </wne:recipientData>
  <wne:recipientData>
    <wne:active wne:val="1"/>
    <wne:hash wne:val="-592102667"/>
  </wne:recipientData>
  <wne:recipientData>
    <wne:active wne:val="1"/>
    <wne:hash wne:val="-714107157"/>
  </wne:recipientData>
  <wne:recipientData>
    <wne:active wne:val="1"/>
    <wne:hash wne:val="970507443"/>
  </wne:recipientData>
  <wne:recipientData>
    <wne:active wne:val="1"/>
    <wne:hash wne:val="1964450769"/>
  </wne:recipientData>
  <wne:recipientData>
    <wne:active wne:val="1"/>
    <wne:hash wne:val="-478491434"/>
  </wne:recipientData>
  <wne:recipientData>
    <wne:active wne:val="1"/>
    <wne:hash wne:val="-1078427016"/>
  </wne:recipientData>
  <wne:recipientData>
    <wne:active wne:val="1"/>
    <wne:hash wne:val="-1608764436"/>
  </wne:recipientData>
  <wne:recipientData>
    <wne:active wne:val="1"/>
    <wne:hash wne:val="905258855"/>
  </wne:recipientData>
  <wne:recipientData>
    <wne:active wne:val="1"/>
    <wne:hash wne:val="1647667439"/>
  </wne:recipientData>
  <wne:recipientData>
    <wne:active wne:val="1"/>
    <wne:hash wne:val="94004047"/>
  </wne:recipientData>
  <wne:recipientData>
    <wne:active wne:val="1"/>
    <wne:hash wne:val="1035260070"/>
  </wne:recipientData>
  <wne:recipientData>
    <wne:active wne:val="1"/>
    <wne:hash wne:val="737133565"/>
  </wne:recipientData>
  <wne:recipientData>
    <wne:active wne:val="1"/>
    <wne:hash wne:val="-499278548"/>
  </wne:recipientData>
  <wne:recipientData>
    <wne:active wne:val="1"/>
    <wne:hash wne:val="-2144949444"/>
  </wne:recipientData>
  <wne:recipientData>
    <wne:active wne:val="1"/>
    <wne:hash wne:val="1937980874"/>
  </wne:recipientData>
  <wne:recipientData>
    <wne:active wne:val="1"/>
    <wne:hash wne:val="-938323945"/>
  </wne:recipientData>
  <wne:recipientData>
    <wne:active wne:val="1"/>
    <wne:hash wne:val="1746432626"/>
  </wne:recipientData>
  <wne:recipientData>
    <wne:active wne:val="1"/>
    <wne:hash wne:val="-1477858251"/>
  </wne:recipientData>
  <wne:recipientData>
    <wne:active wne:val="1"/>
    <wne:hash wne:val="-972103936"/>
  </wne:recipientData>
  <wne:recipientData>
    <wne:active wne:val="1"/>
    <wne:hash wne:val="1150296436"/>
  </wne:recipientData>
  <wne:recipientData>
    <wne:active wne:val="1"/>
    <wne:hash wne:val="1817487618"/>
  </wne:recipientData>
  <wne:recipientData>
    <wne:active wne:val="1"/>
    <wne:hash wne:val="1487483830"/>
  </wne:recipientData>
  <wne:recipientData>
    <wne:active wne:val="1"/>
    <wne:hash wne:val="-1264078177"/>
  </wne:recipientData>
  <wne:recipientData>
    <wne:active wne:val="1"/>
    <wne:hash wne:val="-1910690041"/>
  </wne:recipientData>
  <wne:recipientData>
    <wne:active wne:val="1"/>
    <wne:hash wne:val="502549188"/>
  </wne:recipientData>
  <wne:recipientData>
    <wne:active wne:val="1"/>
    <wne:hash wne:val="972125043"/>
  </wne:recipientData>
  <wne:recipientData>
    <wne:active wne:val="1"/>
    <wne:hash wne:val="-698262824"/>
  </wne:recipientData>
  <wne:recipientData>
    <wne:active wne:val="1"/>
    <wne:hash wne:val="-308456625"/>
  </wne:recipientData>
  <wne:recipientData>
    <wne:active wne:val="1"/>
    <wne:hash wne:val="1163583957"/>
  </wne:recipientData>
  <wne:recipientData>
    <wne:active wne:val="1"/>
    <wne:hash wne:val="1437059689"/>
  </wne:recipientData>
  <wne:recipientData>
    <wne:active wne:val="1"/>
    <wne:hash wne:val="1036187632"/>
  </wne:recipientData>
  <wne:recipientData>
    <wne:active wne:val="1"/>
    <wne:hash wne:val="-1307901306"/>
  </wne:recipientData>
  <wne:recipientData>
    <wne:active wne:val="1"/>
    <wne:hash wne:val="-639948929"/>
  </wne:recipientData>
  <wne:recipientData>
    <wne:active wne:val="1"/>
    <wne:hash wne:val="1769845683"/>
  </wne:recipientData>
  <wne:recipientData>
    <wne:active wne:val="1"/>
    <wne:hash wne:val="1862879896"/>
  </wne:recipientData>
  <wne:recipientData>
    <wne:active wne:val="1"/>
    <wne:hash wne:val="-166370872"/>
  </wne:recipientData>
  <wne:recipientData>
    <wne:active wne:val="1"/>
    <wne:hash wne:val="2063856737"/>
  </wne:recipientData>
  <wne:recipientData>
    <wne:active wne:val="1"/>
    <wne:hash wne:val="1609317430"/>
  </wne:recipientData>
  <wne:recipientData>
    <wne:active wne:val="1"/>
    <wne:hash wne:val="-1004313773"/>
  </wne:recipientData>
  <wne:recipientData>
    <wne:active wne:val="1"/>
    <wne:hash wne:val="1004572823"/>
  </wne:recipientData>
  <wne:recipientData>
    <wne:active wne:val="1"/>
    <wne:hash wne:val="2003733022"/>
  </wne:recipientData>
  <wne:recipientData>
    <wne:active wne:val="1"/>
    <wne:hash wne:val="1347211412"/>
  </wne:recipientData>
  <wne:recipientData>
    <wne:active wne:val="1"/>
    <wne:hash wne:val="1357693822"/>
  </wne:recipientData>
  <wne:recipientData>
    <wne:active wne:val="1"/>
    <wne:hash wne:val="-1062894791"/>
  </wne:recipientData>
  <wne:recipientData>
    <wne:active wne:val="1"/>
    <wne:hash wne:val="1742472013"/>
  </wne:recipientData>
  <wne:recipientData>
    <wne:active wne:val="1"/>
    <wne:hash wne:val="-1530015661"/>
  </wne:recipientData>
  <wne:recipientData>
    <wne:active wne:val="1"/>
    <wne:hash wne:val="670569048"/>
  </wne:recipientData>
  <wne:recipientData>
    <wne:active wne:val="1"/>
    <wne:hash wne:val="1601305883"/>
  </wne:recipientData>
  <wne:recipientData>
    <wne:active wne:val="1"/>
    <wne:hash wne:val="-257892735"/>
  </wne:recipientData>
  <wne:recipientData>
    <wne:active wne:val="1"/>
    <wne:hash wne:val="-766151614"/>
  </wne:recipientData>
  <wne:recipientData>
    <wne:active wne:val="1"/>
    <wne:hash wne:val="1030248626"/>
  </wne:recipientData>
  <wne:recipientData>
    <wne:active wne:val="1"/>
    <wne:hash wne:val="1214521407"/>
  </wne:recipientData>
  <wne:recipientData>
    <wne:active wne:val="1"/>
    <wne:hash wne:val="-1303452595"/>
  </wne:recipientData>
  <wne:recipientData>
    <wne:active wne:val="1"/>
    <wne:hash wne:val="198969482"/>
  </wne:recipientData>
  <wne:recipientData>
    <wne:active wne:val="1"/>
    <wne:hash wne:val="76260322"/>
  </wne:recipientData>
  <wne:recipientData>
    <wne:active wne:val="1"/>
    <wne:hash wne:val="1156056165"/>
  </wne:recipientData>
  <wne:recipientData>
    <wne:active wne:val="1"/>
    <wne:hash wne:val="-164616741"/>
  </wne:recipientData>
  <wne:recipientData>
    <wne:active wne:val="1"/>
    <wne:hash wne:val="-1654491424"/>
  </wne:recipientData>
  <wne:recipientData>
    <wne:active wne:val="1"/>
    <wne:hash wne:val="1266942710"/>
  </wne:recipientData>
  <wne:recipientData>
    <wne:active wne:val="1"/>
    <wne:hash wne:val="1496069741"/>
  </wne:recipientData>
  <wne:recipientData>
    <wne:active wne:val="1"/>
    <wne:hash wne:val="-1147017297"/>
  </wne:recipientData>
  <wne:recipientData>
    <wne:active wne:val="1"/>
    <wne:hash wne:val="-1774387199"/>
  </wne:recipientData>
  <wne:recipientData>
    <wne:active wne:val="1"/>
    <wne:hash wne:val="-1413841460"/>
  </wne:recipientData>
  <wne:recipientData>
    <wne:active wne:val="1"/>
    <wne:hash wne:val="-1335211121"/>
  </wne:recipientData>
  <wne:recipientData>
    <wne:active wne:val="1"/>
    <wne:hash wne:val="982591630"/>
  </wne:recipientData>
  <wne:recipientData>
    <wne:active wne:val="1"/>
    <wne:hash wne:val="1173309373"/>
  </wne:recipientData>
  <wne:recipientData>
    <wne:active wne:val="1"/>
    <wne:hash wne:val="-921345240"/>
  </wne:recipientData>
  <wne:recipientData>
    <wne:active wne:val="1"/>
    <wne:hash wne:val="758107001"/>
  </wne:recipientData>
  <wne:recipientData>
    <wne:active wne:val="1"/>
    <wne:hash wne:val="-406695191"/>
  </wne:recipientData>
  <wne:recipientData>
    <wne:active wne:val="1"/>
    <wne:hash wne:val="-897684142"/>
  </wne:recipientData>
  <wne:recipientData>
    <wne:active wne:val="1"/>
    <wne:hash wne:val="1019041144"/>
  </wne:recipientData>
  <wne:recipientData>
    <wne:active wne:val="1"/>
    <wne:hash wne:val="-1342659780"/>
  </wne:recipientData>
  <wne:recipientData>
    <wne:active wne:val="1"/>
    <wne:hash wne:val="-944255473"/>
  </wne:recipientData>
  <wne:recipientData>
    <wne:active wne:val="1"/>
    <wne:hash wne:val="-875908557"/>
  </wne:recipientData>
  <wne:recipientData>
    <wne:active wne:val="1"/>
    <wne:hash wne:val="-515412104"/>
  </wne:recipientData>
  <wne:recipientData>
    <wne:active wne:val="1"/>
    <wne:hash wne:val="-506581038"/>
  </wne:recipientData>
  <wne:recipientData>
    <wne:active wne:val="1"/>
    <wne:hash wne:val="-636464734"/>
  </wne:recipientData>
  <wne:recipientData>
    <wne:active wne:val="1"/>
    <wne:hash wne:val="922042376"/>
  </wne:recipientData>
  <wne:recipientData>
    <wne:active wne:val="1"/>
    <wne:hash wne:val="-712183966"/>
  </wne:recipientData>
  <wne:recipientData>
    <wne:active wne:val="1"/>
    <wne:hash wne:val="164495464"/>
  </wne:recipientData>
  <wne:recipientData>
    <wne:active wne:val="1"/>
    <wne:hash wne:val="-1031006586"/>
  </wne:recipientData>
  <wne:recipientData>
    <wne:active wne:val="1"/>
    <wne:hash wne:val="1452204793"/>
  </wne:recipientData>
  <wne:recipientData>
    <wne:active wne:val="1"/>
    <wne:hash wne:val="1175121954"/>
  </wne:recipientData>
  <wne:recipientData>
    <wne:active wne:val="1"/>
    <wne:hash wne:val="1497992231"/>
  </wne:recipientData>
  <wne:recipientData>
    <wne:active wne:val="1"/>
    <wne:hash wne:val="-420054771"/>
  </wne:recipientData>
  <wne:recipientData>
    <wne:active wne:val="1"/>
    <wne:hash wne:val="-402083231"/>
  </wne:recipientData>
  <wne:recipientData>
    <wne:active wne:val="1"/>
    <wne:hash wne:val="324530839"/>
  </wne:recipientData>
  <wne:recipientData>
    <wne:active wne:val="1"/>
    <wne:hash wne:val="-1156026904"/>
  </wne:recipientData>
  <wne:recipientData>
    <wne:active wne:val="1"/>
    <wne:hash wne:val="-1592120559"/>
  </wne:recipientData>
  <wne:recipientData>
    <wne:active wne:val="1"/>
    <wne:hash wne:val="853270811"/>
  </wne:recipientData>
  <wne:recipientData>
    <wne:active wne:val="1"/>
    <wne:hash wne:val="-821945091"/>
  </wne:recipientData>
  <wne:recipientData>
    <wne:active wne:val="1"/>
    <wne:hash wne:val="-1346495451"/>
  </wne:recipientData>
  <wne:recipientData>
    <wne:active wne:val="1"/>
    <wne:hash wne:val="-411413555"/>
  </wne:recipientData>
  <wne:recipientData>
    <wne:active wne:val="1"/>
    <wne:hash wne:val="70923751"/>
  </wne:recipientData>
  <wne:recipientData>
    <wne:active wne:val="1"/>
    <wne:hash wne:val="-1299666320"/>
  </wne:recipientData>
  <wne:recipientData>
    <wne:active wne:val="1"/>
    <wne:hash wne:val="766926855"/>
  </wne:recipientData>
  <wne:recipientData>
    <wne:active wne:val="1"/>
    <wne:hash wne:val="-2065008913"/>
  </wne:recipientData>
  <wne:recipientData>
    <wne:active wne:val="1"/>
    <wne:hash wne:val="-397527603"/>
  </wne:recipientData>
  <wne:recipientData>
    <wne:active wne:val="1"/>
    <wne:hash wne:val="892152894"/>
  </wne:recipientData>
  <wne:recipientData>
    <wne:active wne:val="1"/>
    <wne:hash wne:val="-555891430"/>
  </wne:recipientData>
  <wne:recipientData>
    <wne:active wne:val="1"/>
    <wne:hash wne:val="1696696635"/>
  </wne:recipientData>
  <wne:recipientData>
    <wne:active wne:val="1"/>
    <wne:hash wne:val="-1968514079"/>
  </wne:recipientData>
  <wne:recipientData>
    <wne:active wne:val="1"/>
    <wne:hash wne:val="-1243462096"/>
  </wne:recipientData>
  <wne:recipientData>
    <wne:active wne:val="1"/>
    <wne:hash wne:val="-521838731"/>
  </wne:recipientData>
  <wne:recipientData>
    <wne:active wne:val="1"/>
    <wne:hash wne:val="1984870528"/>
  </wne:recipientData>
  <wne:recipientData>
    <wne:active wne:val="1"/>
    <wne:hash wne:val="154386950"/>
  </wne:recipientData>
  <wne:recipientData>
    <wne:active wne:val="1"/>
    <wne:hash wne:val="1078669534"/>
  </wne:recipientData>
  <wne:recipientData>
    <wne:active wne:val="1"/>
    <wne:hash wne:val="-1138424973"/>
  </wne:recipientData>
  <wne:recipientData>
    <wne:active wne:val="1"/>
    <wne:hash wne:val="-255895854"/>
  </wne:recipientData>
  <wne:recipientData>
    <wne:active wne:val="1"/>
    <wne:hash wne:val="-1156760158"/>
  </wne:recipientData>
  <wne:recipientData>
    <wne:active wne:val="1"/>
    <wne:hash wne:val="-780335123"/>
  </wne:recipientData>
  <wne:recipientData>
    <wne:active wne:val="1"/>
    <wne:hash wne:val="853596385"/>
  </wne:recipientData>
  <wne:recipientData>
    <wne:active wne:val="1"/>
    <wne:hash wne:val="-120098063"/>
  </wne:recipientData>
  <wne:recipientData>
    <wne:active wne:val="1"/>
    <wne:hash wne:val="1374650845"/>
  </wne:recipientData>
  <wne:recipientData>
    <wne:active wne:val="1"/>
    <wne:hash wne:val="173612799"/>
  </wne:recipientData>
  <wne:recipientData>
    <wne:active wne:val="1"/>
    <wne:hash wne:val="1245504308"/>
  </wne:recipientData>
  <wne:recipientData>
    <wne:active wne:val="1"/>
    <wne:hash wne:val="301152938"/>
  </wne:recipientData>
  <wne:recipientData>
    <wne:active wne:val="1"/>
    <wne:hash wne:val="-2059614425"/>
  </wne:recipientData>
  <wne:recipientData>
    <wne:active wne:val="1"/>
    <wne:hash wne:val="1676540651"/>
  </wne:recipientData>
  <wne:recipientData>
    <wne:active wne:val="1"/>
    <wne:hash wne:val="1798628677"/>
  </wne:recipientData>
  <wne:recipientData>
    <wne:active wne:val="1"/>
    <wne:hash wne:val="1704432783"/>
  </wne:recipientData>
  <wne:recipientData>
    <wne:active wne:val="1"/>
    <wne:hash wne:val="254827378"/>
  </wne:recipientData>
  <wne:recipientData>
    <wne:active wne:val="1"/>
    <wne:hash wne:val="-1177781662"/>
  </wne:recipientData>
  <wne:recipientData>
    <wne:active wne:val="1"/>
    <wne:hash wne:val="-1127619632"/>
  </wne:recipientData>
  <wne:recipientData>
    <wne:active wne:val="1"/>
    <wne:hash wne:val="1322470508"/>
  </wne:recipientData>
  <wne:recipientData>
    <wne:active wne:val="1"/>
    <wne:hash wne:val="-958830432"/>
  </wne:recipientData>
  <wne:recipientData>
    <wne:active wne:val="1"/>
    <wne:hash wne:val="-1492419781"/>
  </wne:recipientData>
  <wne:recipientData>
    <wne:active wne:val="1"/>
    <wne:hash wne:val="-1661059763"/>
  </wne:recipientData>
  <wne:recipientData>
    <wne:active wne:val="1"/>
    <wne:hash wne:val="-1894402907"/>
  </wne:recipientData>
  <wne:recipientData>
    <wne:active wne:val="1"/>
    <wne:hash wne:val="-866131226"/>
  </wne:recipientData>
  <wne:recipientData>
    <wne:active wne:val="1"/>
    <wne:hash wne:val="-2042496000"/>
  </wne:recipientData>
  <wne:recipientData>
    <wne:active wne:val="1"/>
    <wne:hash wne:val="-844052218"/>
  </wne:recipientData>
  <wne:recipientData>
    <wne:active wne:val="1"/>
    <wne:hash wne:val="183142186"/>
  </wne:recipientData>
  <wne:recipientData>
    <wne:active wne:val="1"/>
    <wne:hash wne:val="-366483929"/>
  </wne:recipientData>
  <wne:recipientData>
    <wne:active wne:val="1"/>
    <wne:hash wne:val="-1146688085"/>
  </wne:recipientData>
  <wne:recipientData>
    <wne:active wne:val="1"/>
    <wne:hash wne:val="1566221513"/>
  </wne:recipientData>
  <wne:recipientData>
    <wne:active wne:val="1"/>
    <wne:hash wne:val="-1825623830"/>
  </wne:recipientData>
  <wne:recipientData>
    <wne:active wne:val="1"/>
    <wne:hash wne:val="21220923"/>
  </wne:recipientData>
  <wne:recipientData>
    <wne:active wne:val="1"/>
    <wne:hash wne:val="-2007641076"/>
  </wne:recipientData>
  <wne:recipientData>
    <wne:active wne:val="1"/>
    <wne:hash wne:val="1350436925"/>
  </wne:recipientData>
  <wne:recipientData>
    <wne:active wne:val="1"/>
    <wne:hash wne:val="-2117398554"/>
  </wne:recipientData>
  <wne:recipientData>
    <wne:active wne:val="1"/>
    <wne:hash wne:val="-1321390068"/>
  </wne:recipientData>
  <wne:recipientData>
    <wne:active wne:val="1"/>
    <wne:hash wne:val="1856374163"/>
  </wne:recipientData>
  <wne:recipientData>
    <wne:active wne:val="1"/>
    <wne:hash wne:val="-1184603418"/>
  </wne:recipientData>
  <wne:recipientData>
    <wne:active wne:val="1"/>
    <wne:hash wne:val="-2000061644"/>
  </wne:recipientData>
  <wne:recipientData>
    <wne:active wne:val="1"/>
    <wne:hash wne:val="1037019238"/>
  </wne:recipientData>
  <wne:recipientData>
    <wne:active wne:val="1"/>
    <wne:hash wne:val="341826029"/>
  </wne:recipientData>
  <wne:recipientData>
    <wne:active wne:val="1"/>
    <wne:hash wne:val="22653340"/>
  </wne:recipientData>
  <wne:recipientData>
    <wne:active wne:val="1"/>
    <wne:hash wne:val="-978509475"/>
  </wne:recipientData>
  <wne:recipientData>
    <wne:active wne:val="1"/>
    <wne:hash wne:val="-1836616659"/>
  </wne:recipientData>
  <wne:recipientData>
    <wne:active wne:val="1"/>
    <wne:hash wne:val="-2114745342"/>
  </wne:recipientData>
  <wne:recipientData>
    <wne:active wne:val="1"/>
    <wne:hash wne:val="1251819784"/>
  </wne:recipientData>
  <wne:recipientData>
    <wne:active wne:val="1"/>
    <wne:hash wne:val="1099954226"/>
  </wne:recipientData>
  <wne:recipientData>
    <wne:active wne:val="1"/>
    <wne:hash wne:val="1994603816"/>
  </wne:recipientData>
  <wne:recipientData>
    <wne:active wne:val="1"/>
    <wne:hash wne:val="-1693181268"/>
  </wne:recipientData>
  <wne:recipientData>
    <wne:active wne:val="1"/>
    <wne:hash wne:val="-1751680327"/>
  </wne:recipientData>
  <wne:recipientData>
    <wne:active wne:val="1"/>
    <wne:hash wne:val="1901131325"/>
  </wne:recipientData>
  <wne:recipientData>
    <wne:active wne:val="1"/>
    <wne:hash wne:val="-1836124408"/>
  </wne:recipientData>
  <wne:recipientData>
    <wne:active wne:val="1"/>
    <wne:hash wne:val="159646157"/>
  </wne:recipientData>
  <wne:recipientData>
    <wne:active wne:val="1"/>
    <wne:hash wne:val="1077956910"/>
  </wne:recipientData>
  <wne:recipientData>
    <wne:active wne:val="1"/>
    <wne:hash wne:val="-1632185565"/>
  </wne:recipientData>
  <wne:recipientData>
    <wne:active wne:val="1"/>
    <wne:hash wne:val="-978283427"/>
  </wne:recipientData>
  <wne:recipientData>
    <wne:active wne:val="1"/>
    <wne:hash wne:val="1539142193"/>
  </wne:recipientData>
  <wne:recipientData>
    <wne:active wne:val="1"/>
    <wne:hash wne:val="1481659359"/>
  </wne:recipientData>
  <wne:recipientData>
    <wne:active wne:val="1"/>
    <wne:hash wne:val="-367403015"/>
  </wne:recipientData>
  <wne:recipientData>
    <wne:active wne:val="1"/>
    <wne:hash wne:val="219379668"/>
  </wne:recipientData>
  <wne:recipientData>
    <wne:active wne:val="1"/>
    <wne:hash wne:val="663200829"/>
  </wne:recipientData>
  <wne:recipientData>
    <wne:active wne:val="1"/>
    <wne:hash wne:val="-1381982759"/>
  </wne:recipientData>
  <wne:recipientData>
    <wne:active wne:val="1"/>
    <wne:hash wne:val="1954662156"/>
  </wne:recipientData>
  <wne:recipientData>
    <wne:active wne:val="1"/>
    <wne:hash wne:val="2086585811"/>
  </wne:recipientData>
  <wne:recipientData>
    <wne:active wne:val="1"/>
    <wne:hash wne:val="-1728957602"/>
  </wne:recipientData>
  <wne:recipientData>
    <wne:active wne:val="1"/>
    <wne:hash wne:val="1745956548"/>
  </wne:recipientData>
  <wne:recipientData>
    <wne:active wne:val="1"/>
    <wne:hash wne:val="-48969019"/>
  </wne:recipientData>
  <wne:recipientData>
    <wne:active wne:val="1"/>
    <wne:hash wne:val="934601148"/>
  </wne:recipientData>
  <wne:recipientData>
    <wne:active wne:val="1"/>
    <wne:hash wne:val="-67997783"/>
  </wne:recipientData>
  <wne:recipientData>
    <wne:active wne:val="1"/>
    <wne:hash wne:val="309346302"/>
  </wne:recipientData>
  <wne:recipientData>
    <wne:active wne:val="1"/>
    <wne:hash wne:val="-959939141"/>
  </wne:recipientData>
  <wne:recipientData>
    <wne:active wne:val="1"/>
    <wne:hash wne:val="222315099"/>
  </wne:recipientData>
  <wne:recipientData>
    <wne:active wne:val="1"/>
    <wne:hash wne:val="-2004608918"/>
  </wne:recipientData>
  <wne:recipientData>
    <wne:active wne:val="1"/>
    <wne:hash wne:val="949444364"/>
  </wne:recipientData>
  <wne:recipientData>
    <wne:active wne:val="1"/>
    <wne:hash wne:val="1611525729"/>
  </wne:recipientData>
  <wne:recipientData>
    <wne:active wne:val="1"/>
    <wne:hash wne:val="-92092515"/>
  </wne:recipientData>
  <wne:recipientData>
    <wne:active wne:val="1"/>
    <wne:hash wne:val="-1049679673"/>
  </wne:recipientData>
  <wne:recipientData>
    <wne:active wne:val="1"/>
    <wne:hash wne:val="-778179566"/>
  </wne:recipientData>
  <wne:recipientData>
    <wne:active wne:val="1"/>
    <wne:hash wne:val="-1500193309"/>
  </wne:recipientData>
  <wne:recipientData>
    <wne:active wne:val="1"/>
    <wne:hash wne:val="-1872735842"/>
  </wne:recipientData>
  <wne:recipientData>
    <wne:active wne:val="1"/>
    <wne:hash wne:val="-298185436"/>
  </wne:recipientData>
  <wne:recipientData>
    <wne:active wne:val="1"/>
    <wne:hash wne:val="-1783570190"/>
  </wne:recipientData>
  <wne:recipientData>
    <wne:active wne:val="1"/>
    <wne:hash wne:val="987415813"/>
  </wne:recipientData>
  <wne:recipientData>
    <wne:active wne:val="1"/>
    <wne:hash wne:val="-1705132656"/>
  </wne:recipientData>
  <wne:recipientData>
    <wne:active wne:val="1"/>
    <wne:hash wne:val="-1030160262"/>
  </wne:recipientData>
  <wne:recipientData>
    <wne:active wne:val="1"/>
    <wne:hash wne:val="-1878140834"/>
  </wne:recipientData>
  <wne:recipientData>
    <wne:active wne:val="1"/>
    <wne:hash wne:val="1851060986"/>
  </wne:recipientData>
  <wne:recipientData>
    <wne:active wne:val="1"/>
    <wne:hash wne:val="-785791788"/>
  </wne:recipientData>
  <wne:recipientData>
    <wne:active wne:val="1"/>
    <wne:hash wne:val="-936522869"/>
  </wne:recipientData>
  <wne:recipientData>
    <wne:active wne:val="1"/>
    <wne:hash wne:val="-600195601"/>
  </wne:recipientData>
  <wne:recipientData>
    <wne:active wne:val="1"/>
    <wne:hash wne:val="-1924691721"/>
  </wne:recipientData>
  <wne:recipientData>
    <wne:active wne:val="1"/>
    <wne:hash wne:val="-1194532608"/>
  </wne:recipientData>
  <wne:recipientData>
    <wne:active wne:val="1"/>
    <wne:hash wne:val="1696237586"/>
  </wne:recipientData>
  <wne:recipientData>
    <wne:active wne:val="1"/>
    <wne:hash wne:val="605021497"/>
  </wne:recipientData>
  <wne:recipientData>
    <wne:active wne:val="1"/>
    <wne:hash wne:val="-2048834605"/>
  </wne:recipientData>
  <wne:recipientData>
    <wne:active wne:val="1"/>
    <wne:hash wne:val="141802334"/>
  </wne:recipientData>
  <wne:recipientData>
    <wne:active wne:val="1"/>
    <wne:hash wne:val="1229652810"/>
  </wne:recipientData>
  <wne:recipientData>
    <wne:active wne:val="1"/>
    <wne:hash wne:val="-1812777185"/>
  </wne:recipientData>
  <wne:recipientData>
    <wne:active wne:val="1"/>
    <wne:hash wne:val="298254928"/>
  </wne:recipientData>
  <wne:recipientData>
    <wne:active wne:val="1"/>
    <wne:hash wne:val="-267204026"/>
  </wne:recipientData>
  <wne:recipientData>
    <wne:active wne:val="1"/>
    <wne:hash wne:val="-2098973383"/>
  </wne:recipientData>
  <wne:recipientData>
    <wne:active wne:val="1"/>
    <wne:hash wne:val="810308569"/>
  </wne:recipientData>
  <wne:recipientData>
    <wne:active wne:val="1"/>
    <wne:hash wne:val="1078543746"/>
  </wne:recipientData>
  <wne:recipientData>
    <wne:active wne:val="1"/>
    <wne:hash wne:val="-1229460909"/>
  </wne:recipientData>
  <wne:recipientData>
    <wne:active wne:val="1"/>
    <wne:hash wne:val="-2356887"/>
  </wne:recipientData>
  <wne:recipientData>
    <wne:active wne:val="1"/>
    <wne:hash wne:val="-92758703"/>
  </wne:recipientData>
  <wne:recipientData>
    <wne:active wne:val="1"/>
    <wne:hash wne:val="-92833860"/>
  </wne:recipientData>
  <wne:recipientData>
    <wne:active wne:val="1"/>
    <wne:hash wne:val="-1781850826"/>
  </wne:recipientData>
  <wne:recipientData>
    <wne:active wne:val="1"/>
    <wne:hash wne:val="636966532"/>
  </wne:recipientData>
  <wne:recipientData>
    <wne:active wne:val="1"/>
    <wne:hash wne:val="-752463839"/>
  </wne:recipientData>
  <wne:recipientData>
    <wne:active wne:val="1"/>
    <wne:hash wne:val="-1211896812"/>
  </wne:recipientData>
  <wne:recipientData>
    <wne:active wne:val="1"/>
    <wne:hash wne:val="465147073"/>
  </wne:recipientData>
  <wne:recipientData>
    <wne:active wne:val="1"/>
    <wne:hash wne:val="2119504491"/>
  </wne:recipientData>
  <wne:recipientData>
    <wne:active wne:val="1"/>
    <wne:hash wne:val="1984984663"/>
  </wne:recipientData>
  <wne:recipientData>
    <wne:active wne:val="1"/>
    <wne:hash wne:val="-843183147"/>
  </wne:recipientData>
  <wne:recipientData>
    <wne:active wne:val="1"/>
    <wne:hash wne:val="1665747019"/>
  </wne:recipientData>
  <wne:recipientData>
    <wne:active wne:val="1"/>
    <wne:hash wne:val="1432603919"/>
  </wne:recipientData>
  <wne:recipientData>
    <wne:active wne:val="1"/>
    <wne:hash wne:val="-1413957077"/>
  </wne:recipientData>
  <wne:recipientData>
    <wne:active wne:val="1"/>
    <wne:hash wne:val="913982490"/>
  </wne:recipientData>
  <wne:recipientData>
    <wne:active wne:val="1"/>
    <wne:hash wne:val="-1920849903"/>
  </wne:recipientData>
  <wne:recipientData>
    <wne:active wne:val="1"/>
    <wne:hash wne:val="1401069676"/>
  </wne:recipientData>
  <wne:recipientData>
    <wne:active wne:val="1"/>
    <wne:hash wne:val="-179102369"/>
  </wne:recipientData>
  <wne:recipientData>
    <wne:active wne:val="1"/>
    <wne:hash wne:val="-849463249"/>
  </wne:recipientData>
  <wne:recipientData>
    <wne:active wne:val="1"/>
    <wne:hash wne:val="597407073"/>
  </wne:recipientData>
  <wne:recipientData>
    <wne:active wne:val="1"/>
    <wne:hash wne:val="-596675222"/>
  </wne:recipientData>
  <wne:recipientData>
    <wne:active wne:val="1"/>
    <wne:hash wne:val="846563832"/>
  </wne:recipientData>
  <wne:recipientData>
    <wne:active wne:val="1"/>
    <wne:hash wne:val="855893576"/>
  </wne:recipientData>
  <wne:recipientData>
    <wne:active wne:val="1"/>
    <wne:hash wne:val="-821262308"/>
  </wne:recipientData>
  <wne:recipientData>
    <wne:active wne:val="1"/>
    <wne:hash wne:val="225597858"/>
  </wne:recipientData>
  <wne:recipientData>
    <wne:active wne:val="1"/>
    <wne:hash wne:val="-1682669468"/>
  </wne:recipientData>
  <wne:recipientData>
    <wne:active wne:val="1"/>
    <wne:hash wne:val="-48420044"/>
  </wne:recipientData>
  <wne:recipientData>
    <wne:active wne:val="1"/>
    <wne:hash wne:val="-917241928"/>
  </wne:recipientData>
  <wne:recipientData>
    <wne:active wne:val="1"/>
    <wne:hash wne:val="1245770065"/>
  </wne:recipientData>
  <wne:recipientData>
    <wne:active wne:val="1"/>
    <wne:hash wne:val="-1006832811"/>
  </wne:recipientData>
  <wne:recipientData>
    <wne:active wne:val="1"/>
    <wne:hash wne:val="-1681952241"/>
  </wne:recipientData>
  <wne:recipientData>
    <wne:active wne:val="1"/>
    <wne:hash wne:val="1986612003"/>
  </wne:recipientData>
  <wne:recipientData>
    <wne:active wne:val="1"/>
    <wne:hash wne:val="-69726158"/>
  </wne:recipientData>
  <wne:recipientData>
    <wne:active wne:val="1"/>
    <wne:hash wne:val="-1501906733"/>
  </wne:recipientData>
  <wne:recipientData>
    <wne:active wne:val="1"/>
    <wne:hash wne:val="-44930666"/>
  </wne:recipientData>
  <wne:recipientData>
    <wne:active wne:val="1"/>
    <wne:hash wne:val="-1588287799"/>
  </wne:recipientData>
  <wne:recipientData>
    <wne:active wne:val="1"/>
    <wne:hash wne:val="2089578049"/>
  </wne:recipientData>
  <wne:recipientData>
    <wne:active wne:val="1"/>
    <wne:hash wne:val="692071602"/>
  </wne:recipientData>
  <wne:recipientData>
    <wne:active wne:val="1"/>
    <wne:hash wne:val="-762908139"/>
  </wne:recipientData>
  <wne:recipientData>
    <wne:active wne:val="1"/>
    <wne:hash wne:val="-264482997"/>
  </wne:recipientData>
  <wne:recipientData>
    <wne:active wne:val="1"/>
    <wne:hash wne:val="724321550"/>
  </wne:recipientData>
  <wne:recipientData>
    <wne:active wne:val="1"/>
    <wne:hash wne:val="1485273637"/>
  </wne:recipientData>
  <wne:recipientData>
    <wne:active wne:val="1"/>
    <wne:hash wne:val="-1326451903"/>
  </wne:recipientData>
  <wne:recipientData>
    <wne:active wne:val="1"/>
    <wne:hash wne:val="-313073295"/>
  </wne:recipientData>
  <wne:recipientData>
    <wne:active wne:val="1"/>
    <wne:hash wne:val="679027871"/>
  </wne:recipientData>
  <wne:recipientData>
    <wne:active wne:val="1"/>
    <wne:hash wne:val="699702101"/>
  </wne:recipientData>
  <wne:recipientData>
    <wne:active wne:val="1"/>
    <wne:hash wne:val="696669940"/>
  </wne:recipientData>
  <wne:recipientData>
    <wne:active wne:val="1"/>
    <wne:hash wne:val="150974260"/>
  </wne:recipientData>
  <wne:recipientData>
    <wne:active wne:val="1"/>
    <wne:hash wne:val="-530452727"/>
  </wne:recipientData>
  <wne:recipientData>
    <wne:active wne:val="1"/>
    <wne:hash wne:val="146777646"/>
  </wne:recipientData>
  <wne:recipientData>
    <wne:active wne:val="1"/>
    <wne:hash wne:val="1992469029"/>
  </wne:recipientData>
  <wne:recipientData>
    <wne:active wne:val="1"/>
    <wne:hash wne:val="1666383185"/>
  </wne:recipientData>
  <wne:recipientData>
    <wne:active wne:val="1"/>
    <wne:hash wne:val="-1217836099"/>
  </wne:recipientData>
  <wne:recipientData>
    <wne:active wne:val="1"/>
    <wne:hash wne:val="-1858347159"/>
  </wne:recipientData>
  <wne:recipientData>
    <wne:active wne:val="1"/>
    <wne:hash wne:val="483858138"/>
  </wne:recipientData>
  <wne:recipientData>
    <wne:active wne:val="1"/>
    <wne:hash wne:val="1516804450"/>
  </wne:recipientData>
  <wne:recipientData>
    <wne:active wne:val="1"/>
    <wne:hash wne:val="-2014791744"/>
  </wne:recipientData>
  <wne:recipientData>
    <wne:active wne:val="1"/>
    <wne:hash wne:val="216852662"/>
  </wne:recipientData>
  <wne:recipientData>
    <wne:active wne:val="1"/>
    <wne:hash wne:val="-2016809025"/>
  </wne:recipientData>
  <wne:recipientData>
    <wne:active wne:val="1"/>
    <wne:hash wne:val="1630630851"/>
  </wne:recipientData>
  <wne:recipientData>
    <wne:active wne:val="1"/>
    <wne:hash wne:val="-489604531"/>
  </wne:recipientData>
  <wne:recipientData>
    <wne:active wne:val="1"/>
    <wne:hash wne:val="1231834327"/>
  </wne:recipientData>
  <wne:recipientData>
    <wne:active wne:val="1"/>
    <wne:hash wne:val="-1745998602"/>
  </wne:recipientData>
  <wne:recipientData>
    <wne:active wne:val="1"/>
    <wne:hash wne:val="-1569592179"/>
  </wne:recipientData>
  <wne:recipientData>
    <wne:active wne:val="1"/>
    <wne:hash wne:val="-287543484"/>
  </wne:recipientData>
  <wne:recipientData>
    <wne:active wne:val="1"/>
    <wne:hash wne:val="-553373939"/>
  </wne:recipientData>
  <wne:recipientData>
    <wne:active wne:val="1"/>
    <wne:hash wne:val="-1869834605"/>
  </wne:recipientData>
  <wne:recipientData>
    <wne:active wne:val="1"/>
    <wne:hash wne:val="-606085455"/>
  </wne:recipientData>
  <wne:recipientData>
    <wne:active wne:val="1"/>
    <wne:hash wne:val="-302970173"/>
  </wne:recipientData>
  <wne:recipientData>
    <wne:active wne:val="1"/>
    <wne:hash wne:val="1326404970"/>
  </wne:recipientData>
  <wne:recipientData>
    <wne:active wne:val="1"/>
    <wne:hash wne:val="56028679"/>
  </wne:recipientData>
  <wne:recipientData>
    <wne:active wne:val="1"/>
    <wne:hash wne:val="-1646019280"/>
  </wne:recipientData>
  <wne:recipientData>
    <wne:active wne:val="1"/>
    <wne:hash wne:val="1337955905"/>
  </wne:recipientData>
  <wne:recipientData>
    <wne:active wne:val="1"/>
    <wne:hash wne:val="-2062361801"/>
  </wne:recipientData>
  <wne:recipientData>
    <wne:active wne:val="1"/>
    <wne:hash wne:val="-581076356"/>
  </wne:recipientData>
  <wne:recipientData>
    <wne:active wne:val="1"/>
    <wne:hash wne:val="-1589262163"/>
  </wne:recipientData>
  <wne:recipientData>
    <wne:active wne:val="1"/>
    <wne:hash wne:val="761934286"/>
  </wne:recipientData>
  <wne:recipientData>
    <wne:active wne:val="1"/>
    <wne:hash wne:val="1353441949"/>
  </wne:recipientData>
  <wne:recipientData>
    <wne:active wne:val="1"/>
    <wne:hash wne:val="1994341889"/>
  </wne:recipientData>
  <wne:recipientData>
    <wne:active wne:val="1"/>
    <wne:hash wne:val="-134230789"/>
  </wne:recipientData>
  <wne:recipientData>
    <wne:active wne:val="1"/>
    <wne:hash wne:val="1996396061"/>
  </wne:recipientData>
  <wne:recipientData>
    <wne:active wne:val="1"/>
    <wne:hash wne:val="-1301817209"/>
  </wne:recipientData>
  <wne:recipientData>
    <wne:active wne:val="1"/>
    <wne:hash wne:val="-865955821"/>
  </wne:recipientData>
  <wne:recipientData>
    <wne:active wne:val="1"/>
    <wne:hash wne:val="-1075684035"/>
  </wne:recipientData>
  <wne:recipientData>
    <wne:active wne:val="1"/>
    <wne:hash wne:val="1067389650"/>
  </wne:recipientData>
  <wne:recipientData>
    <wne:active wne:val="1"/>
    <wne:hash wne:val="845092037"/>
  </wne:recipientData>
  <wne:recipientData>
    <wne:active wne:val="1"/>
    <wne:hash wne:val="395546688"/>
  </wne:recipientData>
  <wne:recipientData>
    <wne:active wne:val="1"/>
    <wne:hash wne:val="11580851"/>
  </wne:recipientData>
  <wne:recipientData>
    <wne:active wne:val="1"/>
    <wne:hash wne:val="-209778209"/>
  </wne:recipientData>
  <wne:recipientData>
    <wne:active wne:val="1"/>
    <wne:hash wne:val="-772672261"/>
  </wne:recipientData>
  <wne:recipientData>
    <wne:active wne:val="1"/>
    <wne:hash wne:val="317311622"/>
  </wne:recipientData>
  <wne:recipientData>
    <wne:active wne:val="1"/>
    <wne:hash wne:val="53026773"/>
  </wne:recipientData>
  <wne:recipientData>
    <wne:active wne:val="1"/>
    <wne:hash wne:val="-642638483"/>
  </wne:recipientData>
  <wne:recipientData>
    <wne:active wne:val="1"/>
    <wne:hash wne:val="-2102159453"/>
  </wne:recipientData>
  <wne:recipientData>
    <wne:active wne:val="1"/>
    <wne:hash wne:val="1800064354"/>
  </wne:recipientData>
  <wne:recipientData>
    <wne:active wne:val="1"/>
    <wne:hash wne:val="1789968783"/>
  </wne:recipientData>
  <wne:recipientData>
    <wne:active wne:val="1"/>
    <wne:hash wne:val="376524327"/>
  </wne:recipientData>
  <wne:recipientData>
    <wne:active wne:val="1"/>
    <wne:hash wne:val="-541961070"/>
  </wne:recipientData>
  <wne:recipientData>
    <wne:active wne:val="1"/>
    <wne:hash wne:val="1717775855"/>
  </wne:recipientData>
  <wne:recipientData>
    <wne:active wne:val="1"/>
    <wne:hash wne:val="-121229326"/>
  </wne:recipientData>
  <wne:recipientData>
    <wne:active wne:val="1"/>
    <wne:hash wne:val="1507625601"/>
  </wne:recipientData>
  <wne:recipientData>
    <wne:active wne:val="1"/>
    <wne:hash wne:val="810579434"/>
  </wne:recipientData>
  <wne:recipientData>
    <wne:active wne:val="1"/>
    <wne:hash wne:val="525642742"/>
  </wne:recipientData>
  <wne:recipientData>
    <wne:active wne:val="1"/>
    <wne:hash wne:val="1217967111"/>
  </wne:recipientData>
  <wne:recipientData>
    <wne:active wne:val="1"/>
    <wne:hash wne:val="46214781"/>
  </wne:recipientData>
  <wne:recipientData>
    <wne:active wne:val="1"/>
    <wne:hash wne:val="43744083"/>
  </wne:recipientData>
  <wne:recipientData>
    <wne:active wne:val="1"/>
    <wne:hash wne:val="-893226019"/>
  </wne:recipientData>
  <wne:recipientData>
    <wne:active wne:val="1"/>
    <wne:hash wne:val="487764664"/>
  </wne:recipientData>
  <wne:recipientData>
    <wne:active wne:val="1"/>
    <wne:hash wne:val="-891640365"/>
  </wne:recipientData>
  <wne:recipientData>
    <wne:active wne:val="1"/>
    <wne:hash wne:val="-1665162983"/>
  </wne:recipientData>
  <wne:recipientData>
    <wne:active wne:val="1"/>
    <wne:hash wne:val="1228350709"/>
  </wne:recipientData>
  <wne:recipientData>
    <wne:active wne:val="1"/>
    <wne:hash wne:val="506457950"/>
  </wne:recipientData>
  <wne:recipientData>
    <wne:active wne:val="1"/>
    <wne:hash wne:val="-1076047770"/>
  </wne:recipientData>
  <wne:recipientData>
    <wne:active wne:val="1"/>
    <wne:hash wne:val="2051902681"/>
  </wne:recipientData>
  <wne:recipientData>
    <wne:active wne:val="1"/>
    <wne:hash wne:val="-1192618153"/>
  </wne:recipientData>
  <wne:recipientData>
    <wne:active wne:val="1"/>
    <wne:hash wne:val="-1299996094"/>
  </wne:recipientData>
  <wne:recipientData>
    <wne:active wne:val="1"/>
    <wne:hash wne:val="628075028"/>
  </wne:recipientData>
  <wne:recipientData>
    <wne:active wne:val="1"/>
    <wne:hash wne:val="604778056"/>
  </wne:recipientData>
  <wne:recipientData>
    <wne:active wne:val="1"/>
    <wne:hash wne:val="-1949388870"/>
  </wne:recipientData>
  <wne:recipientData>
    <wne:active wne:val="1"/>
    <wne:hash wne:val="-1971075056"/>
  </wne:recipientData>
  <wne:recipientData>
    <wne:active wne:val="1"/>
    <wne:hash wne:val="-177736641"/>
  </wne:recipientData>
  <wne:recipientData>
    <wne:active wne:val="1"/>
    <wne:hash wne:val="87099962"/>
  </wne:recipientData>
  <wne:recipientData>
    <wne:active wne:val="1"/>
    <wne:hash wne:val="1014395263"/>
  </wne:recipientData>
  <wne:recipientData>
    <wne:active wne:val="1"/>
    <wne:hash wne:val="153717137"/>
  </wne:recipientData>
  <wne:recipientData>
    <wne:active wne:val="1"/>
    <wne:hash wne:val="-1216436519"/>
  </wne:recipientData>
  <wne:recipientData>
    <wne:active wne:val="1"/>
    <wne:hash wne:val="1335259109"/>
  </wne:recipientData>
  <wne:recipientData>
    <wne:active wne:val="1"/>
    <wne:hash wne:val="1228486058"/>
  </wne:recipientData>
  <wne:recipientData>
    <wne:active wne:val="1"/>
    <wne:hash wne:val="-323688657"/>
  </wne:recipientData>
  <wne:recipientData>
    <wne:active wne:val="1"/>
    <wne:hash wne:val="-1452247631"/>
  </wne:recipientData>
  <wne:recipientData>
    <wne:active wne:val="1"/>
    <wne:hash wne:val="-972102048"/>
  </wne:recipientData>
  <wne:recipientData>
    <wne:active wne:val="1"/>
    <wne:hash wne:val="-1337623588"/>
  </wne:recipientData>
  <wne:recipientData>
    <wne:active wne:val="1"/>
    <wne:hash wne:val="-1459107919"/>
  </wne:recipientData>
  <wne:recipientData>
    <wne:active wne:val="1"/>
    <wne:hash wne:val="-1204977233"/>
  </wne:recipientData>
  <wne:recipientData>
    <wne:active wne:val="1"/>
    <wne:hash wne:val="-1180149160"/>
  </wne:recipientData>
  <wne:recipientData>
    <wne:active wne:val="1"/>
    <wne:hash wne:val="-1360077648"/>
  </wne:recipientData>
  <wne:recipientData>
    <wne:active wne:val="1"/>
    <wne:hash wne:val="-1168421301"/>
  </wne:recipientData>
  <wne:recipientData>
    <wne:active wne:val="1"/>
    <wne:hash wne:val="279731113"/>
  </wne:recipientData>
  <wne:recipientData>
    <wne:active wne:val="1"/>
    <wne:hash wne:val="-438699757"/>
  </wne:recipientData>
  <wne:recipientData>
    <wne:active wne:val="1"/>
    <wne:hash wne:val="359960211"/>
  </wne:recipientData>
  <wne:recipientData>
    <wne:active wne:val="1"/>
    <wne:hash wne:val="-71143562"/>
  </wne:recipientData>
  <wne:recipientData>
    <wne:active wne:val="1"/>
    <wne:hash wne:val="1026441032"/>
  </wne:recipientData>
  <wne:recipientData>
    <wne:active wne:val="1"/>
    <wne:hash wne:val="-561498478"/>
  </wne:recipientData>
  <wne:recipientData>
    <wne:active wne:val="1"/>
    <wne:hash wne:val="156871917"/>
  </wne:recipientData>
  <wne:recipientData>
    <wne:active wne:val="1"/>
    <wne:hash wne:val="896416481"/>
  </wne:recipientData>
  <wne:recipientData>
    <wne:active wne:val="1"/>
    <wne:hash wne:val="532143272"/>
  </wne:recipientData>
  <wne:recipientData>
    <wne:active wne:val="1"/>
    <wne:hash wne:val="1554671724"/>
  </wne:recipientData>
  <wne:recipientData>
    <wne:active wne:val="1"/>
    <wne:hash wne:val="857019775"/>
  </wne:recipientData>
  <wne:recipientData>
    <wne:active wne:val="1"/>
    <wne:hash wne:val="-1079987728"/>
  </wne:recipientData>
  <wne:recipientData>
    <wne:active wne:val="1"/>
    <wne:hash wne:val="348211816"/>
  </wne:recipientData>
  <wne:recipientData>
    <wne:active wne:val="1"/>
    <wne:hash wne:val="958270648"/>
  </wne:recipientData>
  <wne:recipientData>
    <wne:active wne:val="1"/>
    <wne:hash wne:val="-1353679003"/>
  </wne:recipientData>
  <wne:recipientData>
    <wne:active wne:val="1"/>
    <wne:hash wne:val="-822116108"/>
  </wne:recipientData>
  <wne:recipientData>
    <wne:active wne:val="1"/>
    <wne:hash wne:val="553141717"/>
  </wne:recipientData>
  <wne:recipientData>
    <wne:active wne:val="1"/>
    <wne:hash wne:val="1138288932"/>
  </wne:recipientData>
  <wne:recipientData>
    <wne:active wne:val="1"/>
    <wne:hash wne:val="-1698588906"/>
  </wne:recipientData>
  <wne:recipientData>
    <wne:active wne:val="1"/>
    <wne:hash wne:val="-1322545432"/>
  </wne:recipientData>
  <wne:recipientData>
    <wne:active wne:val="1"/>
    <wne:hash wne:val="-1300874071"/>
  </wne:recipientData>
  <wne:recipientData>
    <wne:active wne:val="1"/>
    <wne:hash wne:val="634379518"/>
  </wne:recipientData>
  <wne:recipientData>
    <wne:active wne:val="1"/>
    <wne:hash wne:val="2029253658"/>
  </wne:recipientData>
  <wne:recipientData>
    <wne:active wne:val="1"/>
    <wne:hash wne:val="-1400083847"/>
  </wne:recipientData>
  <wne:recipientData>
    <wne:active wne:val="1"/>
    <wne:hash wne:val="-1213817603"/>
  </wne:recipientData>
  <wne:recipientData>
    <wne:active wne:val="1"/>
    <wne:hash wne:val="535307377"/>
  </wne:recipientData>
  <wne:recipientData>
    <wne:active wne:val="1"/>
    <wne:hash wne:val="1428527496"/>
  </wne:recipientData>
  <wne:recipientData>
    <wne:active wne:val="1"/>
    <wne:hash wne:val="-1119671391"/>
  </wne:recipientData>
  <wne:recipientData>
    <wne:active wne:val="1"/>
    <wne:hash wne:val="-1442888835"/>
  </wne:recipientData>
  <wne:recipientData>
    <wne:active wne:val="1"/>
    <wne:hash wne:val="1815113839"/>
  </wne:recipientData>
  <wne:recipientData>
    <wne:active wne:val="1"/>
    <wne:hash wne:val="-995124946"/>
  </wne:recipientData>
  <wne:recipientData>
    <wne:active wne:val="1"/>
    <wne:hash wne:val="1553211921"/>
  </wne:recipientData>
  <wne:recipientData>
    <wne:active wne:val="1"/>
    <wne:hash wne:val="1729435922"/>
  </wne:recipientData>
  <wne:recipientData>
    <wne:active wne:val="1"/>
    <wne:hash wne:val="-415425317"/>
  </wne:recipientData>
  <wne:recipientData>
    <wne:active wne:val="1"/>
    <wne:hash wne:val="1562367714"/>
  </wne:recipientData>
  <wne:recipientData>
    <wne:active wne:val="1"/>
    <wne:hash wne:val="1012716703"/>
  </wne:recipientData>
  <wne:recipientData>
    <wne:active wne:val="1"/>
    <wne:hash wne:val="622698415"/>
  </wne:recipientData>
  <wne:recipientData>
    <wne:active wne:val="1"/>
    <wne:hash wne:val="1103795911"/>
  </wne:recipientData>
  <wne:recipientData>
    <wne:active wne:val="1"/>
    <wne:hash wne:val="-1513420673"/>
  </wne:recipientData>
  <wne:recipientData>
    <wne:active wne:val="1"/>
    <wne:hash wne:val="1581518523"/>
  </wne:recipientData>
  <wne:recipientData>
    <wne:active wne:val="1"/>
    <wne:hash wne:val="-1511332808"/>
  </wne:recipientData>
  <wne:recipientData>
    <wne:active wne:val="1"/>
    <wne:hash wne:val="-1995503161"/>
  </wne:recipientData>
  <wne:recipientData>
    <wne:active wne:val="1"/>
    <wne:hash wne:val="881661630"/>
  </wne:recipientData>
  <wne:recipientData>
    <wne:active wne:val="1"/>
    <wne:hash wne:val="-576427350"/>
  </wne:recipientData>
  <wne:recipientData>
    <wne:active wne:val="1"/>
    <wne:hash wne:val="-1772279630"/>
  </wne:recipientData>
  <wne:recipientData>
    <wne:active wne:val="1"/>
    <wne:hash wne:val="-778803721"/>
  </wne:recipientData>
  <wne:recipientData>
    <wne:active wne:val="1"/>
    <wne:hash wne:val="200237425"/>
  </wne:recipientData>
  <wne:recipientData>
    <wne:active wne:val="1"/>
    <wne:hash wne:val="-1176529807"/>
  </wne:recipientData>
  <wne:recipientData>
    <wne:active wne:val="1"/>
    <wne:hash wne:val="119808752"/>
  </wne:recipientData>
  <wne:recipientData>
    <wne:active wne:val="1"/>
    <wne:hash wne:val="1069680018"/>
  </wne:recipientData>
  <wne:recipientData>
    <wne:active wne:val="1"/>
    <wne:hash wne:val="1925956354"/>
  </wne:recipientData>
  <wne:recipientData>
    <wne:active wne:val="1"/>
    <wne:hash wne:val="916813676"/>
  </wne:recipientData>
  <wne:recipientData>
    <wne:active wne:val="1"/>
    <wne:hash wne:val="-746780923"/>
  </wne:recipientData>
  <wne:recipientData>
    <wne:active wne:val="1"/>
    <wne:hash wne:val="-1430306611"/>
  </wne:recipientData>
  <wne:recipientData>
    <wne:active wne:val="1"/>
    <wne:hash wne:val="-695821438"/>
  </wne:recipientData>
  <wne:recipientData>
    <wne:active wne:val="1"/>
    <wne:hash wne:val="-478586378"/>
  </wne:recipientData>
  <wne:recipientData>
    <wne:active wne:val="1"/>
    <wne:hash wne:val="-2134162103"/>
  </wne:recipientData>
  <wne:recipientData>
    <wne:active wne:val="1"/>
    <wne:hash wne:val="833434432"/>
  </wne:recipientData>
  <wne:recipientData>
    <wne:active wne:val="1"/>
    <wne:hash wne:val="-2009384955"/>
  </wne:recipientData>
  <wne:recipientData>
    <wne:active wne:val="1"/>
    <wne:hash wne:val="-30906275"/>
  </wne:recipientData>
  <wne:recipientData>
    <wne:active wne:val="1"/>
    <wne:hash wne:val="1050109571"/>
  </wne:recipientData>
  <wne:recipientData>
    <wne:active wne:val="1"/>
    <wne:hash wne:val="-533239926"/>
  </wne:recipientData>
  <wne:recipientData>
    <wne:active wne:val="1"/>
    <wne:hash wne:val="943316950"/>
  </wne:recipientData>
  <wne:recipientData>
    <wne:active wne:val="1"/>
    <wne:hash wne:val="-1109857657"/>
  </wne:recipientData>
  <wne:recipientData>
    <wne:active wne:val="1"/>
    <wne:hash wne:val="-2052781334"/>
  </wne:recipientData>
  <wne:recipientData>
    <wne:active wne:val="1"/>
    <wne:hash wne:val="477242634"/>
  </wne:recipientData>
  <wne:recipientData>
    <wne:active wne:val="1"/>
    <wne:hash wne:val="-1273215574"/>
  </wne:recipientData>
  <wne:recipientData>
    <wne:active wne:val="1"/>
    <wne:hash wne:val="1949344488"/>
  </wne:recipientData>
  <wne:recipientData>
    <wne:active wne:val="1"/>
    <wne:hash wne:val="-461038290"/>
  </wne:recipientData>
  <wne:recipientData>
    <wne:active wne:val="1"/>
    <wne:hash wne:val="-1729172540"/>
  </wne:recipientData>
  <wne:recipientData>
    <wne:active wne:val="1"/>
    <wne:hash wne:val="-1537178224"/>
  </wne:recipientData>
  <wne:recipientData>
    <wne:active wne:val="1"/>
    <wne:hash wne:val="-1177741973"/>
  </wne:recipientData>
  <wne:recipientData>
    <wne:active wne:val="1"/>
    <wne:hash wne:val="-630177111"/>
  </wne:recipientData>
  <wne:recipientData>
    <wne:active wne:val="1"/>
    <wne:hash wne:val="1074661412"/>
  </wne:recipientData>
  <wne:recipientData>
    <wne:active wne:val="1"/>
    <wne:hash wne:val="-1319397959"/>
  </wne:recipientData>
  <wne:recipientData>
    <wne:active wne:val="1"/>
    <wne:hash wne:val="1802232832"/>
  </wne:recipientData>
  <wne:recipientData>
    <wne:active wne:val="1"/>
    <wne:hash wne:val="-877476590"/>
  </wne:recipientData>
  <wne:recipientData>
    <wne:active wne:val="1"/>
    <wne:hash wne:val="-375080507"/>
  </wne:recipientData>
  <wne:recipientData>
    <wne:active wne:val="1"/>
    <wne:hash wne:val="-1812661769"/>
  </wne:recipientData>
  <wne:recipientData>
    <wne:active wne:val="1"/>
    <wne:hash wne:val="1697125919"/>
  </wne:recipientData>
  <wne:recipientData>
    <wne:active wne:val="1"/>
    <wne:hash wne:val="2107717326"/>
  </wne:recipientData>
  <wne:recipientData>
    <wne:active wne:val="1"/>
    <wne:hash wne:val="-1794750959"/>
  </wne:recipientData>
  <wne:recipientData>
    <wne:active wne:val="1"/>
    <wne:hash wne:val="26604862"/>
  </wne:recipientData>
  <wne:recipientData>
    <wne:active wne:val="1"/>
    <wne:hash wne:val="172560466"/>
  </wne:recipientData>
  <wne:recipientData>
    <wne:active wne:val="1"/>
    <wne:hash wne:val="1763371539"/>
  </wne:recipientData>
  <wne:recipientData>
    <wne:active wne:val="1"/>
    <wne:hash wne:val="-674578039"/>
  </wne:recipientData>
  <wne:recipientData>
    <wne:active wne:val="1"/>
    <wne:hash wne:val="-2141720500"/>
  </wne:recipientData>
  <wne:recipientData>
    <wne:active wne:val="1"/>
    <wne:hash wne:val="1386639048"/>
  </wne:recipientData>
  <wne:recipientData>
    <wne:active wne:val="1"/>
    <wne:hash wne:val="-336490769"/>
  </wne:recipientData>
  <wne:recipientData>
    <wne:active wne:val="1"/>
    <wne:hash wne:val="-1993889311"/>
  </wne:recipientData>
  <wne:recipientData>
    <wne:active wne:val="1"/>
    <wne:hash wne:val="-1669118505"/>
  </wne:recipientData>
  <wne:recipientData>
    <wne:active wne:val="1"/>
    <wne:hash wne:val="1449798477"/>
  </wne:recipientData>
  <wne:recipientData>
    <wne:active wne:val="1"/>
    <wne:hash wne:val="-1586631065"/>
  </wne:recipientData>
  <wne:recipientData>
    <wne:active wne:val="1"/>
    <wne:hash wne:val="971767045"/>
  </wne:recipientData>
  <wne:recipientData>
    <wne:active wne:val="1"/>
    <wne:hash wne:val="-1261846874"/>
  </wne:recipientData>
  <wne:recipientData>
    <wne:active wne:val="1"/>
    <wne:hash wne:val="64046300"/>
  </wne:recipientData>
  <wne:recipientData>
    <wne:active wne:val="1"/>
    <wne:hash wne:val="1369677961"/>
  </wne:recipientData>
  <wne:recipientData>
    <wne:active wne:val="1"/>
    <wne:hash wne:val="-166111043"/>
  </wne:recipientData>
  <wne:recipientData>
    <wne:active wne:val="1"/>
    <wne:hash wne:val="-881623055"/>
  </wne:recipientData>
  <wne:recipientData>
    <wne:active wne:val="1"/>
    <wne:hash wne:val="1035319112"/>
  </wne:recipientData>
  <wne:recipientData>
    <wne:active wne:val="1"/>
    <wne:hash wne:val="2089284503"/>
  </wne:recipientData>
  <wne:recipientData>
    <wne:active wne:val="1"/>
    <wne:hash wne:val="-775447572"/>
  </wne:recipientData>
  <wne:recipientData>
    <wne:active wne:val="1"/>
    <wne:hash wne:val="-928856733"/>
  </wne:recipientData>
  <wne:recipientData>
    <wne:active wne:val="1"/>
    <wne:hash wne:val="376085728"/>
  </wne:recipientData>
  <wne:recipientData>
    <wne:active wne:val="1"/>
    <wne:hash wne:val="1568914248"/>
  </wne:recipientData>
  <wne:recipientData>
    <wne:active wne:val="1"/>
    <wne:hash wne:val="-1704862438"/>
  </wne:recipientData>
  <wne:recipientData>
    <wne:active wne:val="1"/>
    <wne:hash wne:val="-751242549"/>
  </wne:recipientData>
  <wne:recipientData>
    <wne:active wne:val="1"/>
    <wne:hash wne:val="-696109644"/>
  </wne:recipientData>
  <wne:recipientData>
    <wne:active wne:val="1"/>
    <wne:hash wne:val="375137192"/>
  </wne:recipientData>
  <wne:recipientData>
    <wne:active wne:val="1"/>
    <wne:hash wne:val="1325642354"/>
  </wne:recipientData>
  <wne:recipientData>
    <wne:active wne:val="1"/>
    <wne:hash wne:val="517623865"/>
  </wne:recipientData>
  <wne:recipientData>
    <wne:active wne:val="1"/>
    <wne:hash wne:val="704724011"/>
  </wne:recipientData>
  <wne:recipientData>
    <wne:active wne:val="1"/>
    <wne:hash wne:val="-1708927169"/>
  </wne:recipientData>
  <wne:recipientData>
    <wne:active wne:val="1"/>
    <wne:hash wne:val="298638586"/>
  </wne:recipientData>
  <wne:recipientData>
    <wne:active wne:val="1"/>
    <wne:hash wne:val="1343756685"/>
  </wne:recipientData>
  <wne:recipientData>
    <wne:active wne:val="1"/>
    <wne:hash wne:val="401336462"/>
  </wne:recipientData>
  <wne:recipientData>
    <wne:active wne:val="1"/>
    <wne:hash wne:val="-2009519420"/>
  </wne:recipientData>
  <wne:recipientData>
    <wne:active wne:val="1"/>
    <wne:hash wne:val="836064434"/>
  </wne:recipientData>
  <wne:recipientData>
    <wne:active wne:val="1"/>
    <wne:hash wne:val="1283332688"/>
  </wne:recipientData>
  <wne:recipientData>
    <wne:active wne:val="1"/>
    <wne:hash wne:val="1253231024"/>
  </wne:recipientData>
  <wne:recipientData>
    <wne:active wne:val="1"/>
    <wne:hash wne:val="-796097377"/>
  </wne:recipientData>
  <wne:recipientData>
    <wne:active wne:val="1"/>
    <wne:hash wne:val="1175771763"/>
  </wne:recipientData>
  <wne:recipientData>
    <wne:active wne:val="1"/>
    <wne:hash wne:val="-794164599"/>
  </wne:recipientData>
  <wne:recipientData>
    <wne:active wne:val="1"/>
    <wne:hash wne:val="136415177"/>
  </wne:recipientData>
  <wne:recipientData>
    <wne:active wne:val="1"/>
    <wne:hash wne:val="308051047"/>
  </wne:recipientData>
  <wne:recipientData>
    <wne:active wne:val="1"/>
    <wne:hash wne:val="-1254378070"/>
  </wne:recipientData>
  <wne:recipientData>
    <wne:active wne:val="1"/>
    <wne:hash wne:val="885731332"/>
  </wne:recipientData>
  <wne:recipientData>
    <wne:active wne:val="1"/>
    <wne:hash wne:val="-770418518"/>
  </wne:recipientData>
  <wne:recipientData>
    <wne:active wne:val="1"/>
    <wne:hash wne:val="-162728942"/>
  </wne:recipientData>
  <wne:recipientData>
    <wne:active wne:val="1"/>
    <wne:hash wne:val="1187281178"/>
  </wne:recipientData>
  <wne:recipientData>
    <wne:active wne:val="1"/>
    <wne:hash wne:val="-1797114260"/>
  </wne:recipientData>
  <wne:recipientData>
    <wne:active wne:val="1"/>
    <wne:hash wne:val="1257148736"/>
  </wne:recipientData>
  <wne:recipientData>
    <wne:active wne:val="1"/>
    <wne:hash wne:val="-736932085"/>
  </wne:recipientData>
  <wne:recipientData>
    <wne:active wne:val="1"/>
    <wne:hash wne:val="-628900401"/>
  </wne:recipientData>
  <wne:recipientData>
    <wne:active wne:val="1"/>
    <wne:hash wne:val="209359230"/>
  </wne:recipientData>
  <wne:recipientData>
    <wne:active wne:val="1"/>
    <wne:hash wne:val="-1292356787"/>
  </wne:recipientData>
  <wne:recipientData>
    <wne:active wne:val="1"/>
    <wne:hash wne:val="785729918"/>
  </wne:recipientData>
  <wne:recipientData>
    <wne:active wne:val="1"/>
    <wne:hash wne:val="982892681"/>
  </wne:recipientData>
  <wne:recipientData>
    <wne:active wne:val="1"/>
    <wne:hash wne:val="2121263062"/>
  </wne:recipientData>
  <wne:recipientData>
    <wne:active wne:val="1"/>
    <wne:hash wne:val="-938696222"/>
  </wne:recipientData>
  <wne:recipientData>
    <wne:active wne:val="1"/>
    <wne:hash wne:val="507774257"/>
  </wne:recipientData>
  <wne:recipientData>
    <wne:active wne:val="1"/>
    <wne:hash wne:val="859619171"/>
  </wne:recipientData>
  <wne:recipientData>
    <wne:active wne:val="1"/>
    <wne:hash wne:val="1308064496"/>
  </wne:recipientData>
  <wne:recipientData>
    <wne:active wne:val="1"/>
    <wne:hash wne:val="-2122036361"/>
  </wne:recipientData>
  <wne:recipientData>
    <wne:active wne:val="1"/>
    <wne:hash wne:val="271800065"/>
  </wne:recipientData>
  <wne:recipientData>
    <wne:active wne:val="1"/>
    <wne:hash wne:val="34653900"/>
  </wne:recipientData>
  <wne:recipientData>
    <wne:active wne:val="1"/>
    <wne:hash wne:val="-1978890386"/>
  </wne:recipientData>
  <wne:recipientData>
    <wne:active wne:val="1"/>
    <wne:hash wne:val="1915571131"/>
  </wne:recipientData>
  <wne:recipientData>
    <wne:active wne:val="1"/>
    <wne:hash wne:val="1718452596"/>
  </wne:recipientData>
  <wne:recipientData>
    <wne:active wne:val="1"/>
    <wne:hash wne:val="2078711452"/>
  </wne:recipientData>
  <wne:recipientData>
    <wne:active wne:val="1"/>
    <wne:hash wne:val="-1240778862"/>
  </wne:recipientData>
  <wne:recipientData>
    <wne:active wne:val="1"/>
    <wne:hash wne:val="-152352952"/>
  </wne:recipientData>
  <wne:recipientData>
    <wne:active wne:val="1"/>
    <wne:hash wne:val="-2108704020"/>
  </wne:recipientData>
  <wne:recipientData>
    <wne:active wne:val="1"/>
    <wne:hash wne:val="1472850689"/>
  </wne:recipientData>
  <wne:recipientData>
    <wne:active wne:val="1"/>
    <wne:hash wne:val="-1291117802"/>
  </wne:recipientData>
  <wne:recipientData>
    <wne:active wne:val="1"/>
    <wne:hash wne:val="-830290912"/>
  </wne:recipientData>
  <wne:recipientData>
    <wne:active wne:val="1"/>
    <wne:hash wne:val="-1050090435"/>
  </wne:recipientData>
  <wne:recipientData>
    <wne:active wne:val="1"/>
    <wne:hash wne:val="-1840798328"/>
  </wne:recipientData>
  <wne:recipientData>
    <wne:active wne:val="1"/>
    <wne:hash wne:val="481880031"/>
  </wne:recipientData>
  <wne:recipientData>
    <wne:active wne:val="1"/>
    <wne:hash wne:val="621264047"/>
  </wne:recipientData>
  <wne:recipientData>
    <wne:active wne:val="1"/>
    <wne:hash wne:val="-1983596636"/>
  </wne:recipientData>
  <wne:recipientData>
    <wne:active wne:val="1"/>
    <wne:hash wne:val="2012384414"/>
  </wne:recipientData>
  <wne:recipientData>
    <wne:active wne:val="1"/>
    <wne:hash wne:val="1536490989"/>
  </wne:recipientData>
  <wne:recipientData>
    <wne:active wne:val="1"/>
    <wne:hash wne:val="1467923698"/>
  </wne:recipientData>
  <wne:recipientData>
    <wne:active wne:val="1"/>
    <wne:hash wne:val="-674387895"/>
  </wne:recipientData>
  <wne:recipientData>
    <wne:active wne:val="1"/>
    <wne:hash wne:val="-37676959"/>
  </wne:recipientData>
  <wne:recipientData>
    <wne:active wne:val="1"/>
    <wne:hash wne:val="-1245187907"/>
  </wne:recipientData>
  <wne:recipientData>
    <wne:active wne:val="1"/>
    <wne:hash wne:val="415424104"/>
  </wne:recipientData>
  <wne:recipientData>
    <wne:active wne:val="1"/>
    <wne:hash wne:val="-333082270"/>
  </wne:recipientData>
  <wne:recipientData>
    <wne:active wne:val="1"/>
    <wne:hash wne:val="-75550205"/>
  </wne:recipientData>
  <wne:recipientData>
    <wne:active wne:val="1"/>
    <wne:hash wne:val="-1590041133"/>
  </wne:recipientData>
  <wne:recipientData>
    <wne:active wne:val="1"/>
    <wne:hash wne:val="2017214827"/>
  </wne:recipientData>
  <wne:recipientData>
    <wne:active wne:val="1"/>
    <wne:hash wne:val="-565829819"/>
  </wne:recipientData>
  <wne:recipientData>
    <wne:active wne:val="1"/>
    <wne:hash wne:val="-1395989891"/>
  </wne:recipientData>
  <wne:recipientData>
    <wne:active wne:val="1"/>
    <wne:hash wne:val="487940156"/>
  </wne:recipientData>
  <wne:recipientData>
    <wne:active wne:val="1"/>
    <wne:hash wne:val="747823352"/>
  </wne:recipientData>
  <wne:recipientData>
    <wne:active wne:val="1"/>
    <wne:hash wne:val="-1311662706"/>
  </wne:recipientData>
  <wne:recipientData>
    <wne:active wne:val="1"/>
    <wne:hash wne:val="-216178004"/>
  </wne:recipientData>
  <wne:recipientData>
    <wne:active wne:val="1"/>
    <wne:hash wne:val="2001697249"/>
  </wne:recipientData>
  <wne:recipientData>
    <wne:active wne:val="1"/>
    <wne:hash wne:val="446667210"/>
  </wne:recipientData>
  <wne:recipientData>
    <wne:active wne:val="1"/>
    <wne:hash wne:val="1849252770"/>
  </wne:recipientData>
  <wne:recipientData>
    <wne:active wne:val="1"/>
    <wne:hash wne:val="2096625625"/>
  </wne:recipientData>
  <wne:recipientData>
    <wne:active wne:val="1"/>
    <wne:hash wne:val="-569240062"/>
  </wne:recipientData>
  <wne:recipientData>
    <wne:active wne:val="1"/>
    <wne:hash wne:val="-1849884548"/>
  </wne:recipientData>
  <wne:recipientData>
    <wne:active wne:val="1"/>
    <wne:hash wne:val="-981831523"/>
  </wne:recipientData>
  <wne:recipientData>
    <wne:active wne:val="1"/>
    <wne:hash wne:val="-112262625"/>
  </wne:recipientData>
  <wne:recipientData>
    <wne:active wne:val="1"/>
    <wne:hash wne:val="-1316619646"/>
  </wne:recipientData>
  <wne:recipientData>
    <wne:active wne:val="1"/>
    <wne:hash wne:val="-2026946108"/>
  </wne:recipientData>
  <wne:recipientData>
    <wne:active wne:val="1"/>
    <wne:hash wne:val="872530722"/>
  </wne:recipientData>
  <wne:recipientData>
    <wne:active wne:val="1"/>
    <wne:hash wne:val="-1673437937"/>
  </wne:recipientData>
  <wne:recipientData>
    <wne:active wne:val="1"/>
    <wne:hash wne:val="-695636776"/>
  </wne:recipientData>
  <wne:recipientData>
    <wne:active wne:val="1"/>
    <wne:hash wne:val="1521857138"/>
  </wne:recipientData>
  <wne:recipientData>
    <wne:active wne:val="1"/>
    <wne:hash wne:val="-1367561122"/>
  </wne:recipientData>
  <wne:recipientData>
    <wne:active wne:val="1"/>
    <wne:hash wne:val="561552492"/>
  </wne:recipientData>
  <wne:recipientData>
    <wne:active wne:val="1"/>
    <wne:hash wne:val="-2131858133"/>
  </wne:recipientData>
  <wne:recipientData>
    <wne:active wne:val="1"/>
    <wne:hash wne:val="762495908"/>
  </wne:recipientData>
  <wne:recipientData>
    <wne:active wne:val="1"/>
    <wne:hash wne:val="18479985"/>
  </wne:recipientData>
  <wne:recipientData>
    <wne:active wne:val="1"/>
    <wne:hash wne:val="-2139485907"/>
  </wne:recipientData>
  <wne:recipientData>
    <wne:active wne:val="1"/>
    <wne:hash wne:val="498538058"/>
  </wne:recipientData>
  <wne:recipientData>
    <wne:active wne:val="1"/>
    <wne:hash wne:val="-2002417471"/>
  </wne:recipientData>
  <wne:recipientData>
    <wne:active wne:val="1"/>
    <wne:hash wne:val="433114363"/>
  </wne:recipientData>
  <wne:recipientData>
    <wne:active wne:val="1"/>
    <wne:hash wne:val="1495858953"/>
  </wne:recipientData>
  <wne:recipientData>
    <wne:active wne:val="1"/>
    <wne:hash wne:val="935224164"/>
  </wne:recipientData>
  <wne:recipientData>
    <wne:active wne:val="1"/>
    <wne:hash wne:val="1443689133"/>
  </wne:recipientData>
  <wne:recipientData>
    <wne:active wne:val="1"/>
    <wne:hash wne:val="-908545497"/>
  </wne:recipientData>
  <wne:recipientData>
    <wne:active wne:val="1"/>
    <wne:hash wne:val="-151762803"/>
  </wne:recipientData>
  <wne:recipientData>
    <wne:active wne:val="1"/>
    <wne:hash wne:val="2011788322"/>
  </wne:recipientData>
  <wne:recipientData>
    <wne:active wne:val="1"/>
    <wne:hash wne:val="592657956"/>
  </wne:recipientData>
  <wne:recipientData>
    <wne:active wne:val="1"/>
    <wne:hash wne:val="2061907919"/>
  </wne:recipientData>
  <wne:recipientData>
    <wne:active wne:val="1"/>
    <wne:hash wne:val="-1954785436"/>
  </wne:recipientData>
  <wne:recipientData>
    <wne:active wne:val="1"/>
    <wne:hash wne:val="1973739649"/>
  </wne:recipientData>
  <wne:recipientData>
    <wne:active wne:val="1"/>
    <wne:hash wne:val="954069717"/>
  </wne:recipientData>
  <wne:recipientData>
    <wne:active wne:val="1"/>
    <wne:hash wne:val="-1106960359"/>
  </wne:recipientData>
  <wne:recipientData>
    <wne:active wne:val="1"/>
    <wne:hash wne:val="-411465807"/>
  </wne:recipientData>
  <wne:recipientData>
    <wne:active wne:val="1"/>
    <wne:hash wne:val="-1261666175"/>
  </wne:recipientData>
  <wne:recipientData>
    <wne:active wne:val="1"/>
    <wne:hash wne:val="-1637746397"/>
  </wne:recipientData>
  <wne:recipientData>
    <wne:active wne:val="1"/>
    <wne:hash wne:val="-593849547"/>
  </wne:recipientData>
  <wne:recipientData>
    <wne:active wne:val="1"/>
    <wne:hash wne:val="-464411920"/>
  </wne:recipientData>
  <wne:recipientData>
    <wne:active wne:val="1"/>
    <wne:hash wne:val="-1124090016"/>
  </wne:recipientData>
  <wne:recipientData>
    <wne:active wne:val="1"/>
    <wne:hash wne:val="-1075950434"/>
  </wne:recipientData>
  <wne:recipientData>
    <wne:active wne:val="1"/>
    <wne:hash wne:val="-331431628"/>
  </wne:recipientData>
  <wne:recipientData>
    <wne:active wne:val="1"/>
    <wne:hash wne:val="2079437189"/>
  </wne:recipientData>
  <wne:recipientData>
    <wne:active wne:val="1"/>
    <wne:hash wne:val="-1535716768"/>
  </wne:recipientData>
  <wne:recipientData>
    <wne:active wne:val="1"/>
    <wne:hash wne:val="2080278194"/>
  </wne:recipientData>
  <wne:recipientData>
    <wne:active wne:val="1"/>
    <wne:hash wne:val="-183027193"/>
  </wne:recipientData>
  <wne:recipientData>
    <wne:active wne:val="1"/>
    <wne:hash wne:val="-562698880"/>
  </wne:recipientData>
  <wne:recipientData>
    <wne:active wne:val="1"/>
    <wne:hash wne:val="476131573"/>
  </wne:recipientData>
  <wne:recipientData>
    <wne:active wne:val="1"/>
    <wne:hash wne:val="-856218054"/>
  </wne:recipientData>
  <wne:recipientData>
    <wne:active wne:val="1"/>
    <wne:hash wne:val="-488160021"/>
  </wne:recipientData>
  <wne:recipientData>
    <wne:active wne:val="1"/>
    <wne:hash wne:val="873753112"/>
  </wne:recipientData>
  <wne:recipientData>
    <wne:active wne:val="1"/>
    <wne:hash wne:val="1508081617"/>
  </wne:recipientData>
  <wne:recipientData>
    <wne:active wne:val="1"/>
    <wne:hash wne:val="1041840150"/>
  </wne:recipientData>
  <wne:recipientData>
    <wne:active wne:val="1"/>
    <wne:hash wne:val="1388062685"/>
  </wne:recipientData>
  <wne:recipientData>
    <wne:active wne:val="1"/>
    <wne:hash wne:val="-1803942417"/>
  </wne:recipientData>
  <wne:recipientData>
    <wne:active wne:val="1"/>
    <wne:hash wne:val="1943165720"/>
  </wne:recipientData>
  <wne:recipientData>
    <wne:active wne:val="1"/>
    <wne:hash wne:val="-588919434"/>
  </wne:recipientData>
  <wne:recipientData>
    <wne:active wne:val="1"/>
    <wne:hash wne:val="1046938482"/>
  </wne:recipientData>
  <wne:recipientData>
    <wne:active wne:val="1"/>
    <wne:hash wne:val="-718784985"/>
  </wne:recipientData>
  <wne:recipientData>
    <wne:active wne:val="1"/>
    <wne:hash wne:val="2102311457"/>
  </wne:recipientData>
  <wne:recipientData>
    <wne:active wne:val="1"/>
    <wne:hash wne:val="1265528133"/>
  </wne:recipientData>
  <wne:recipientData>
    <wne:active wne:val="1"/>
    <wne:hash wne:val="933186531"/>
  </wne:recipientData>
  <wne:recipientData>
    <wne:active wne:val="1"/>
    <wne:hash wne:val="-45330090"/>
  </wne:recipientData>
  <wne:recipientData>
    <wne:active wne:val="1"/>
    <wne:hash wne:val="1790950652"/>
  </wne:recipientData>
  <wne:recipientData>
    <wne:active wne:val="1"/>
    <wne:hash wne:val="1276416300"/>
  </wne:recipientData>
  <wne:recipientData>
    <wne:active wne:val="1"/>
    <wne:hash wne:val="-123914494"/>
  </wne:recipientData>
  <wne:recipientData>
    <wne:active wne:val="1"/>
    <wne:hash wne:val="-2061490316"/>
  </wne:recipientData>
  <wne:recipientData>
    <wne:active wne:val="1"/>
    <wne:hash wne:val="-693189618"/>
  </wne:recipientData>
  <wne:recipientData>
    <wne:active wne:val="1"/>
    <wne:hash wne:val="-597324565"/>
  </wne:recipientData>
  <wne:recipientData>
    <wne:active wne:val="1"/>
    <wne:hash wne:val="1627013538"/>
  </wne:recipientData>
  <wne:recipientData>
    <wne:active wne:val="1"/>
    <wne:hash wne:val="-1897251015"/>
  </wne:recipientData>
  <wne:recipientData>
    <wne:active wne:val="1"/>
    <wne:hash wne:val="-480203995"/>
  </wne:recipientData>
  <wne:recipientData>
    <wne:active wne:val="1"/>
    <wne:hash wne:val="-1818906293"/>
  </wne:recipientData>
  <wne:recipientData>
    <wne:active wne:val="1"/>
    <wne:hash wne:val="-1276322950"/>
  </wne:recipientData>
  <wne:recipientData>
    <wne:active wne:val="1"/>
    <wne:hash wne:val="1189427905"/>
  </wne:recipientData>
  <wne:recipientData>
    <wne:active wne:val="1"/>
    <wne:hash wne:val="-1584627917"/>
  </wne:recipientData>
  <wne:recipientData>
    <wne:active wne:val="1"/>
    <wne:hash wne:val="-554873259"/>
  </wne:recipientData>
  <wne:recipientData>
    <wne:active wne:val="1"/>
    <wne:hash wne:val="1900887115"/>
  </wne:recipientData>
  <wne:recipientData>
    <wne:active wne:val="1"/>
    <wne:hash wne:val="641143276"/>
  </wne:recipientData>
  <wne:recipientData>
    <wne:active wne:val="1"/>
    <wne:hash wne:val="1812150971"/>
  </wne:recipientData>
  <wne:recipientData>
    <wne:active wne:val="1"/>
    <wne:hash wne:val="-809729566"/>
  </wne:recipientData>
  <wne:recipientData>
    <wne:active wne:val="1"/>
    <wne:hash wne:val="-1233751706"/>
  </wne:recipientData>
  <wne:recipientData>
    <wne:active wne:val="1"/>
    <wne:hash wne:val="2033177501"/>
  </wne:recipientData>
  <wne:recipientData>
    <wne:active wne:val="1"/>
    <wne:hash wne:val="1164883864"/>
  </wne:recipientData>
  <wne:recipientData>
    <wne:active wne:val="1"/>
    <wne:hash wne:val="-1839181285"/>
  </wne:recipientData>
  <wne:recipientData>
    <wne:active wne:val="1"/>
    <wne:hash wne:val="1313678186"/>
  </wne:recipientData>
  <wne:recipientData>
    <wne:active wne:val="1"/>
    <wne:hash wne:val="-1227247475"/>
  </wne:recipientData>
  <wne:recipientData>
    <wne:active wne:val="1"/>
    <wne:hash wne:val="-1126169347"/>
  </wne:recipientData>
  <wne:recipientData>
    <wne:active wne:val="1"/>
    <wne:hash wne:val="517068052"/>
  </wne:recipientData>
  <wne:recipientData>
    <wne:active wne:val="1"/>
    <wne:hash wne:val="-2131441650"/>
  </wne:recipientData>
  <wne:recipientData>
    <wne:active wne:val="1"/>
    <wne:hash wne:val="452861870"/>
  </wne:recipientData>
  <wne:recipientData>
    <wne:active wne:val="1"/>
    <wne:hash wne:val="1598976072"/>
  </wne:recipientData>
  <wne:recipientData>
    <wne:active wne:val="1"/>
    <wne:hash wne:val="-448979876"/>
  </wne:recipientData>
  <wne:recipientData>
    <wne:active wne:val="1"/>
    <wne:hash wne:val="820848492"/>
  </wne:recipientData>
  <wne:recipientData>
    <wne:active wne:val="1"/>
    <wne:hash wne:val="886303782"/>
  </wne:recipientData>
  <wne:recipientData>
    <wne:active wne:val="1"/>
    <wne:hash wne:val="297555808"/>
  </wne:recipientData>
  <wne:recipientData>
    <wne:active wne:val="1"/>
    <wne:hash wne:val="-816627577"/>
  </wne:recipientData>
  <wne:recipientData>
    <wne:active wne:val="1"/>
    <wne:hash wne:val="-279617036"/>
  </wne:recipientData>
  <wne:recipientData>
    <wne:active wne:val="1"/>
    <wne:hash wne:val="435925703"/>
  </wne:recipientData>
  <wne:recipientData>
    <wne:active wne:val="1"/>
    <wne:hash wne:val="1919505322"/>
  </wne:recipientData>
  <wne:recipientData>
    <wne:active wne:val="1"/>
    <wne:hash wne:val="-1486181095"/>
  </wne:recipientData>
  <wne:recipientData>
    <wne:active wne:val="1"/>
    <wne:hash wne:val="36914338"/>
  </wne:recipientData>
  <wne:recipientData>
    <wne:active wne:val="1"/>
    <wne:hash wne:val="-1529237867"/>
  </wne:recipientData>
  <wne:recipientData>
    <wne:active wne:val="1"/>
    <wne:hash wne:val="1797386311"/>
  </wne:recipientData>
  <wne:recipientData>
    <wne:active wne:val="1"/>
    <wne:hash wne:val="-1926239937"/>
  </wne:recipientData>
  <wne:recipientData>
    <wne:active wne:val="1"/>
    <wne:hash wne:val="-310830283"/>
  </wne:recipientData>
  <wne:recipientData>
    <wne:active wne:val="1"/>
    <wne:hash wne:val="-102628066"/>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linkToQuery/>
    <w:dataType w:val="native"/>
    <w:connectString w:val="Provider=Microsoft.ACE.OLEDB.12.0;User ID=Admin;Data Source=C:\Users\jkaminska\Desktop\seryjna koresp\baza_umowy_seryjna_v6.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rkusz1$` "/>
    <w:activeRecord w:val="684"/>
    <w:odso>
      <w:table w:val=""/>
      <w:colDelim w:val="9"/>
      <w:fHdr/>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fieldMapData>
        <w:column w:val="0"/>
        <w:lid w:val="pl-PL"/>
      </w:fieldMapData>
      <w:recipientData r:id="rId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0B"/>
    <w:rsid w:val="0000320B"/>
    <w:rsid w:val="0000778D"/>
    <w:rsid w:val="00017684"/>
    <w:rsid w:val="00027A9E"/>
    <w:rsid w:val="00037A41"/>
    <w:rsid w:val="00040281"/>
    <w:rsid w:val="00044D91"/>
    <w:rsid w:val="00060F7B"/>
    <w:rsid w:val="000655A7"/>
    <w:rsid w:val="000916F4"/>
    <w:rsid w:val="00096021"/>
    <w:rsid w:val="000E383D"/>
    <w:rsid w:val="000E7C70"/>
    <w:rsid w:val="00100890"/>
    <w:rsid w:val="0012260E"/>
    <w:rsid w:val="00142BC8"/>
    <w:rsid w:val="00151765"/>
    <w:rsid w:val="00153D8C"/>
    <w:rsid w:val="00171E69"/>
    <w:rsid w:val="00197A67"/>
    <w:rsid w:val="001A272B"/>
    <w:rsid w:val="001C03E2"/>
    <w:rsid w:val="001C39DE"/>
    <w:rsid w:val="001E6229"/>
    <w:rsid w:val="0020624F"/>
    <w:rsid w:val="00214EEE"/>
    <w:rsid w:val="00232D0E"/>
    <w:rsid w:val="0023312F"/>
    <w:rsid w:val="002359F0"/>
    <w:rsid w:val="0024203D"/>
    <w:rsid w:val="00245F2D"/>
    <w:rsid w:val="00252035"/>
    <w:rsid w:val="00264441"/>
    <w:rsid w:val="0027176B"/>
    <w:rsid w:val="0027262D"/>
    <w:rsid w:val="0028359A"/>
    <w:rsid w:val="00285F1B"/>
    <w:rsid w:val="002A68B3"/>
    <w:rsid w:val="002B20DC"/>
    <w:rsid w:val="002B21F8"/>
    <w:rsid w:val="002C55C1"/>
    <w:rsid w:val="002E0477"/>
    <w:rsid w:val="002F2116"/>
    <w:rsid w:val="00304BF1"/>
    <w:rsid w:val="003061D5"/>
    <w:rsid w:val="00333EB2"/>
    <w:rsid w:val="00337003"/>
    <w:rsid w:val="00361415"/>
    <w:rsid w:val="00361E1C"/>
    <w:rsid w:val="00367DE9"/>
    <w:rsid w:val="003702A3"/>
    <w:rsid w:val="00371340"/>
    <w:rsid w:val="003733CA"/>
    <w:rsid w:val="003755C2"/>
    <w:rsid w:val="003923B9"/>
    <w:rsid w:val="003936F8"/>
    <w:rsid w:val="003A7FE6"/>
    <w:rsid w:val="003D2820"/>
    <w:rsid w:val="003D5DBB"/>
    <w:rsid w:val="003D6461"/>
    <w:rsid w:val="003E13B0"/>
    <w:rsid w:val="003E18B3"/>
    <w:rsid w:val="003E2BBB"/>
    <w:rsid w:val="003E2E94"/>
    <w:rsid w:val="00422D29"/>
    <w:rsid w:val="004244BF"/>
    <w:rsid w:val="00456D62"/>
    <w:rsid w:val="004757E3"/>
    <w:rsid w:val="004809E8"/>
    <w:rsid w:val="00484FB6"/>
    <w:rsid w:val="00486285"/>
    <w:rsid w:val="004864F4"/>
    <w:rsid w:val="00497A33"/>
    <w:rsid w:val="004A01FE"/>
    <w:rsid w:val="004A7E89"/>
    <w:rsid w:val="004B25B5"/>
    <w:rsid w:val="004D2D3A"/>
    <w:rsid w:val="004E1397"/>
    <w:rsid w:val="00514215"/>
    <w:rsid w:val="00514A7C"/>
    <w:rsid w:val="00521134"/>
    <w:rsid w:val="00522595"/>
    <w:rsid w:val="00537AB8"/>
    <w:rsid w:val="0055097F"/>
    <w:rsid w:val="00553707"/>
    <w:rsid w:val="005617B1"/>
    <w:rsid w:val="00563C7E"/>
    <w:rsid w:val="00564B3D"/>
    <w:rsid w:val="005768AC"/>
    <w:rsid w:val="00577965"/>
    <w:rsid w:val="005779BF"/>
    <w:rsid w:val="00586D6B"/>
    <w:rsid w:val="005A0AA0"/>
    <w:rsid w:val="005A1D52"/>
    <w:rsid w:val="005B5357"/>
    <w:rsid w:val="005C3726"/>
    <w:rsid w:val="005C5D01"/>
    <w:rsid w:val="005E4B9C"/>
    <w:rsid w:val="005E6242"/>
    <w:rsid w:val="005E7FAB"/>
    <w:rsid w:val="005F4756"/>
    <w:rsid w:val="00616019"/>
    <w:rsid w:val="0063103A"/>
    <w:rsid w:val="0064270A"/>
    <w:rsid w:val="006664AE"/>
    <w:rsid w:val="0066687A"/>
    <w:rsid w:val="00670EF7"/>
    <w:rsid w:val="00676910"/>
    <w:rsid w:val="00677700"/>
    <w:rsid w:val="006A2A8D"/>
    <w:rsid w:val="006B2988"/>
    <w:rsid w:val="006C14E9"/>
    <w:rsid w:val="006C50CC"/>
    <w:rsid w:val="006F3169"/>
    <w:rsid w:val="006F4F1A"/>
    <w:rsid w:val="006F6CBF"/>
    <w:rsid w:val="007462E1"/>
    <w:rsid w:val="00755F3B"/>
    <w:rsid w:val="00766D71"/>
    <w:rsid w:val="007A2FE7"/>
    <w:rsid w:val="007C7128"/>
    <w:rsid w:val="007D0C85"/>
    <w:rsid w:val="007D6C30"/>
    <w:rsid w:val="007D7D99"/>
    <w:rsid w:val="007E1CAC"/>
    <w:rsid w:val="007F03E2"/>
    <w:rsid w:val="007F7094"/>
    <w:rsid w:val="0080151F"/>
    <w:rsid w:val="0080796D"/>
    <w:rsid w:val="00813D72"/>
    <w:rsid w:val="00825C5D"/>
    <w:rsid w:val="00833292"/>
    <w:rsid w:val="00843676"/>
    <w:rsid w:val="00852545"/>
    <w:rsid w:val="00857FE8"/>
    <w:rsid w:val="00870225"/>
    <w:rsid w:val="00871D64"/>
    <w:rsid w:val="00874A40"/>
    <w:rsid w:val="00894701"/>
    <w:rsid w:val="00894F52"/>
    <w:rsid w:val="008A3E39"/>
    <w:rsid w:val="008A6705"/>
    <w:rsid w:val="008B4C3D"/>
    <w:rsid w:val="008B5888"/>
    <w:rsid w:val="008B7C02"/>
    <w:rsid w:val="008C081E"/>
    <w:rsid w:val="008C450E"/>
    <w:rsid w:val="008F1A0A"/>
    <w:rsid w:val="00921FBE"/>
    <w:rsid w:val="00922080"/>
    <w:rsid w:val="00935C0A"/>
    <w:rsid w:val="009559DD"/>
    <w:rsid w:val="009851DE"/>
    <w:rsid w:val="009A78C1"/>
    <w:rsid w:val="009B3B8E"/>
    <w:rsid w:val="009B6E07"/>
    <w:rsid w:val="009D0D05"/>
    <w:rsid w:val="009D34CE"/>
    <w:rsid w:val="009E231D"/>
    <w:rsid w:val="009F460B"/>
    <w:rsid w:val="009F69B7"/>
    <w:rsid w:val="00A05FC2"/>
    <w:rsid w:val="00A14A5B"/>
    <w:rsid w:val="00A17AE1"/>
    <w:rsid w:val="00A23630"/>
    <w:rsid w:val="00A26CE3"/>
    <w:rsid w:val="00A43366"/>
    <w:rsid w:val="00A4339D"/>
    <w:rsid w:val="00A45C09"/>
    <w:rsid w:val="00A45F62"/>
    <w:rsid w:val="00A57173"/>
    <w:rsid w:val="00A57823"/>
    <w:rsid w:val="00A72236"/>
    <w:rsid w:val="00A751B2"/>
    <w:rsid w:val="00A77267"/>
    <w:rsid w:val="00A90054"/>
    <w:rsid w:val="00AC2FEC"/>
    <w:rsid w:val="00AC4DF0"/>
    <w:rsid w:val="00AC69BE"/>
    <w:rsid w:val="00AD195B"/>
    <w:rsid w:val="00AF2D1E"/>
    <w:rsid w:val="00AF5A19"/>
    <w:rsid w:val="00B06180"/>
    <w:rsid w:val="00B06F7A"/>
    <w:rsid w:val="00B149EA"/>
    <w:rsid w:val="00B173CE"/>
    <w:rsid w:val="00B232A2"/>
    <w:rsid w:val="00B34840"/>
    <w:rsid w:val="00B53B4D"/>
    <w:rsid w:val="00B778A8"/>
    <w:rsid w:val="00B81F91"/>
    <w:rsid w:val="00B954F8"/>
    <w:rsid w:val="00BA533E"/>
    <w:rsid w:val="00BB1F9F"/>
    <w:rsid w:val="00BB32B4"/>
    <w:rsid w:val="00BB653D"/>
    <w:rsid w:val="00BB6B91"/>
    <w:rsid w:val="00BC7E2A"/>
    <w:rsid w:val="00BF64CA"/>
    <w:rsid w:val="00C13E8B"/>
    <w:rsid w:val="00C16706"/>
    <w:rsid w:val="00C20B14"/>
    <w:rsid w:val="00C31463"/>
    <w:rsid w:val="00C36D6C"/>
    <w:rsid w:val="00C37C7A"/>
    <w:rsid w:val="00C53AAD"/>
    <w:rsid w:val="00C61665"/>
    <w:rsid w:val="00C61C94"/>
    <w:rsid w:val="00C72E74"/>
    <w:rsid w:val="00C8034F"/>
    <w:rsid w:val="00CA224A"/>
    <w:rsid w:val="00CA6584"/>
    <w:rsid w:val="00CD09D8"/>
    <w:rsid w:val="00D023EC"/>
    <w:rsid w:val="00D26A02"/>
    <w:rsid w:val="00D32AAD"/>
    <w:rsid w:val="00D34551"/>
    <w:rsid w:val="00D34B2C"/>
    <w:rsid w:val="00D40C44"/>
    <w:rsid w:val="00D41D1A"/>
    <w:rsid w:val="00D65305"/>
    <w:rsid w:val="00D83588"/>
    <w:rsid w:val="00D866F8"/>
    <w:rsid w:val="00D91606"/>
    <w:rsid w:val="00D95B62"/>
    <w:rsid w:val="00D96352"/>
    <w:rsid w:val="00DA7826"/>
    <w:rsid w:val="00DB64EF"/>
    <w:rsid w:val="00DC4566"/>
    <w:rsid w:val="00DC5969"/>
    <w:rsid w:val="00DD2AA1"/>
    <w:rsid w:val="00DD35D8"/>
    <w:rsid w:val="00DF1C66"/>
    <w:rsid w:val="00E01F7E"/>
    <w:rsid w:val="00E12FD7"/>
    <w:rsid w:val="00E1659B"/>
    <w:rsid w:val="00E206DD"/>
    <w:rsid w:val="00E31196"/>
    <w:rsid w:val="00E43C79"/>
    <w:rsid w:val="00E50046"/>
    <w:rsid w:val="00E64BAA"/>
    <w:rsid w:val="00E64F6D"/>
    <w:rsid w:val="00E73022"/>
    <w:rsid w:val="00E73E4A"/>
    <w:rsid w:val="00E850AC"/>
    <w:rsid w:val="00E91C10"/>
    <w:rsid w:val="00EA6212"/>
    <w:rsid w:val="00EA717E"/>
    <w:rsid w:val="00EB3A89"/>
    <w:rsid w:val="00EB3CE1"/>
    <w:rsid w:val="00EB64BF"/>
    <w:rsid w:val="00EC3A0B"/>
    <w:rsid w:val="00EC3C09"/>
    <w:rsid w:val="00EC489B"/>
    <w:rsid w:val="00EE45F7"/>
    <w:rsid w:val="00EE4CB3"/>
    <w:rsid w:val="00EF5A21"/>
    <w:rsid w:val="00F00FC3"/>
    <w:rsid w:val="00F06E1D"/>
    <w:rsid w:val="00F15D86"/>
    <w:rsid w:val="00F434C2"/>
    <w:rsid w:val="00F44207"/>
    <w:rsid w:val="00F7061D"/>
    <w:rsid w:val="00F7185E"/>
    <w:rsid w:val="00F760E0"/>
    <w:rsid w:val="00F806CC"/>
    <w:rsid w:val="00F808AF"/>
    <w:rsid w:val="00F95D42"/>
    <w:rsid w:val="00FA6E11"/>
    <w:rsid w:val="00FB2E7D"/>
    <w:rsid w:val="00FB52EC"/>
    <w:rsid w:val="00FC5468"/>
    <w:rsid w:val="00FC54E3"/>
    <w:rsid w:val="00FE23F5"/>
    <w:rsid w:val="00FF4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90EA"/>
  <w15:chartTrackingRefBased/>
  <w15:docId w15:val="{CD86BBDE-C748-4CB3-A33B-EFD161A8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460B"/>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9F4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4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46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46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46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460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460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460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460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46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46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46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46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46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46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46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46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460B"/>
    <w:rPr>
      <w:rFonts w:eastAsiaTheme="majorEastAsia" w:cstheme="majorBidi"/>
      <w:color w:val="272727" w:themeColor="text1" w:themeTint="D8"/>
    </w:rPr>
  </w:style>
  <w:style w:type="paragraph" w:styleId="Tytu">
    <w:name w:val="Title"/>
    <w:basedOn w:val="Normalny"/>
    <w:next w:val="Normalny"/>
    <w:link w:val="TytuZnak"/>
    <w:uiPriority w:val="10"/>
    <w:qFormat/>
    <w:rsid w:val="009F460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46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46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46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460B"/>
    <w:pPr>
      <w:spacing w:before="160"/>
      <w:jc w:val="center"/>
    </w:pPr>
    <w:rPr>
      <w:i/>
      <w:iCs/>
      <w:color w:val="404040" w:themeColor="text1" w:themeTint="BF"/>
    </w:rPr>
  </w:style>
  <w:style w:type="character" w:customStyle="1" w:styleId="CytatZnak">
    <w:name w:val="Cytat Znak"/>
    <w:basedOn w:val="Domylnaczcionkaakapitu"/>
    <w:link w:val="Cytat"/>
    <w:uiPriority w:val="29"/>
    <w:rsid w:val="009F460B"/>
    <w:rPr>
      <w:i/>
      <w:iCs/>
      <w:color w:val="404040" w:themeColor="text1" w:themeTint="BF"/>
    </w:rPr>
  </w:style>
  <w:style w:type="paragraph" w:styleId="Akapitzlist">
    <w:name w:val="List Paragraph"/>
    <w:basedOn w:val="Normalny"/>
    <w:uiPriority w:val="34"/>
    <w:qFormat/>
    <w:rsid w:val="009F460B"/>
    <w:pPr>
      <w:ind w:left="720"/>
      <w:contextualSpacing/>
    </w:pPr>
  </w:style>
  <w:style w:type="character" w:styleId="Wyrnienieintensywne">
    <w:name w:val="Intense Emphasis"/>
    <w:basedOn w:val="Domylnaczcionkaakapitu"/>
    <w:uiPriority w:val="21"/>
    <w:qFormat/>
    <w:rsid w:val="009F460B"/>
    <w:rPr>
      <w:i/>
      <w:iCs/>
      <w:color w:val="2F5496" w:themeColor="accent1" w:themeShade="BF"/>
    </w:rPr>
  </w:style>
  <w:style w:type="paragraph" w:styleId="Cytatintensywny">
    <w:name w:val="Intense Quote"/>
    <w:basedOn w:val="Normalny"/>
    <w:next w:val="Normalny"/>
    <w:link w:val="CytatintensywnyZnak"/>
    <w:uiPriority w:val="30"/>
    <w:qFormat/>
    <w:rsid w:val="009F4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460B"/>
    <w:rPr>
      <w:i/>
      <w:iCs/>
      <w:color w:val="2F5496" w:themeColor="accent1" w:themeShade="BF"/>
    </w:rPr>
  </w:style>
  <w:style w:type="character" w:styleId="Odwoanieintensywne">
    <w:name w:val="Intense Reference"/>
    <w:basedOn w:val="Domylnaczcionkaakapitu"/>
    <w:uiPriority w:val="32"/>
    <w:qFormat/>
    <w:rsid w:val="009F460B"/>
    <w:rPr>
      <w:b/>
      <w:bCs/>
      <w:smallCaps/>
      <w:color w:val="2F5496" w:themeColor="accent1" w:themeShade="BF"/>
      <w:spacing w:val="5"/>
    </w:rPr>
  </w:style>
  <w:style w:type="paragraph" w:styleId="Tekstpodstawowy">
    <w:name w:val="Body Text"/>
    <w:basedOn w:val="Normalny"/>
    <w:link w:val="TekstpodstawowyZnak"/>
    <w:rsid w:val="009F460B"/>
    <w:pPr>
      <w:spacing w:before="100" w:beforeAutospacing="1" w:after="100" w:afterAutospacing="1"/>
    </w:pPr>
  </w:style>
  <w:style w:type="character" w:customStyle="1" w:styleId="TekstpodstawowyZnak">
    <w:name w:val="Tekst podstawowy Znak"/>
    <w:basedOn w:val="Domylnaczcionkaakapitu"/>
    <w:link w:val="Tekstpodstawowy"/>
    <w:rsid w:val="009F460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F460B"/>
    <w:pPr>
      <w:tabs>
        <w:tab w:val="center" w:pos="4536"/>
        <w:tab w:val="right" w:pos="9072"/>
      </w:tabs>
    </w:pPr>
  </w:style>
  <w:style w:type="character" w:customStyle="1" w:styleId="StopkaZnak">
    <w:name w:val="Stopka Znak"/>
    <w:basedOn w:val="Domylnaczcionkaakapitu"/>
    <w:link w:val="Stopka"/>
    <w:uiPriority w:val="99"/>
    <w:rsid w:val="009F460B"/>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9F460B"/>
  </w:style>
  <w:style w:type="paragraph" w:styleId="NormalnyWeb">
    <w:name w:val="Normal (Web)"/>
    <w:basedOn w:val="Normalny"/>
    <w:rsid w:val="009F460B"/>
    <w:pPr>
      <w:suppressAutoHyphens/>
      <w:spacing w:before="280" w:after="280"/>
    </w:pPr>
    <w:rPr>
      <w:lang w:eastAsia="ar-SA"/>
    </w:rPr>
  </w:style>
  <w:style w:type="paragraph" w:styleId="Tekstpodstawowy2">
    <w:name w:val="Body Text 2"/>
    <w:basedOn w:val="Normalny"/>
    <w:link w:val="Tekstpodstawowy2Znak"/>
    <w:uiPriority w:val="99"/>
    <w:semiHidden/>
    <w:unhideWhenUsed/>
    <w:rsid w:val="00100890"/>
    <w:pPr>
      <w:spacing w:after="120" w:line="480" w:lineRule="auto"/>
    </w:pPr>
  </w:style>
  <w:style w:type="character" w:customStyle="1" w:styleId="Tekstpodstawowy2Znak">
    <w:name w:val="Tekst podstawowy 2 Znak"/>
    <w:basedOn w:val="Domylnaczcionkaakapitu"/>
    <w:link w:val="Tekstpodstawowy2"/>
    <w:uiPriority w:val="99"/>
    <w:semiHidden/>
    <w:rsid w:val="00100890"/>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921FBE"/>
    <w:rPr>
      <w:sz w:val="20"/>
      <w:szCs w:val="20"/>
    </w:rPr>
  </w:style>
  <w:style w:type="character" w:customStyle="1" w:styleId="TekstprzypisukocowegoZnak">
    <w:name w:val="Tekst przypisu końcowego Znak"/>
    <w:basedOn w:val="Domylnaczcionkaakapitu"/>
    <w:link w:val="Tekstprzypisukocowego"/>
    <w:uiPriority w:val="99"/>
    <w:semiHidden/>
    <w:rsid w:val="00921FBE"/>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921FBE"/>
    <w:rPr>
      <w:vertAlign w:val="superscript"/>
    </w:rPr>
  </w:style>
  <w:style w:type="paragraph" w:styleId="Poprawka">
    <w:name w:val="Revision"/>
    <w:hidden/>
    <w:uiPriority w:val="99"/>
    <w:semiHidden/>
    <w:rsid w:val="006664AE"/>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AD195B"/>
    <w:pPr>
      <w:tabs>
        <w:tab w:val="center" w:pos="4536"/>
        <w:tab w:val="right" w:pos="9072"/>
      </w:tabs>
    </w:pPr>
  </w:style>
  <w:style w:type="character" w:customStyle="1" w:styleId="NagwekZnak">
    <w:name w:val="Nagłówek Znak"/>
    <w:basedOn w:val="Domylnaczcionkaakapitu"/>
    <w:link w:val="Nagwek"/>
    <w:uiPriority w:val="99"/>
    <w:rsid w:val="00AD195B"/>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6C5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hyperlink" Target="mailto:sekretariat@zgntargowek.pl" TargetMode="External"/><Relationship Id="rId10" Type="http://schemas.openxmlformats.org/officeDocument/2006/relationships/image" Target="media/image1.png"/><Relationship Id="rId19" Type="http://schemas.openxmlformats.org/officeDocument/2006/relationships/image" Target="media/image10.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0950-3CBF-4A51-AC44-29670AE2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4951</Words>
  <Characters>29712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Kuśmierczyk</dc:creator>
  <cp:keywords/>
  <dc:description/>
  <cp:lastModifiedBy>Maciej Zych</cp:lastModifiedBy>
  <cp:revision>2</cp:revision>
  <cp:lastPrinted>2026-04-03T06:17:00Z</cp:lastPrinted>
  <dcterms:created xsi:type="dcterms:W3CDTF">2026-07-08T06:32:00Z</dcterms:created>
  <dcterms:modified xsi:type="dcterms:W3CDTF">2026-07-08T06:32:00Z</dcterms:modified>
</cp:coreProperties>
</file>