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6C6678C9" w:rsidR="005D3D7B" w:rsidRPr="00056040" w:rsidRDefault="005D3D7B" w:rsidP="00546C27">
      <w:pPr>
        <w:pStyle w:val="Tytu"/>
        <w:contextualSpacing w:val="0"/>
      </w:pPr>
      <w:bookmarkStart w:id="0" w:name="_Hlk230082860"/>
      <w:r w:rsidRPr="00056040">
        <w:t xml:space="preserve">ZARZĄDZENIE NR </w:t>
      </w:r>
      <w:r w:rsidR="00777D06">
        <w:t>1171</w:t>
      </w:r>
      <w:r w:rsidRPr="00056040">
        <w:t>/20</w:t>
      </w:r>
      <w:r w:rsidR="00DA09E1">
        <w:t>26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="00777D06">
        <w:t xml:space="preserve"> 18 czerwca </w:t>
      </w:r>
      <w:r w:rsidRPr="00056040">
        <w:t>20</w:t>
      </w:r>
      <w:r w:rsidR="00DA09E1">
        <w:t>26</w:t>
      </w:r>
      <w:r w:rsidRPr="00056040">
        <w:t xml:space="preserve"> r.</w:t>
      </w:r>
    </w:p>
    <w:p w14:paraId="677F1F4F" w14:textId="70D62895" w:rsidR="005D3D7B" w:rsidRPr="00056040" w:rsidRDefault="005D3D7B" w:rsidP="00546C27">
      <w:pPr>
        <w:pStyle w:val="Tytu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DA09E1" w:rsidRPr="00B76C38">
        <w:t>w</w:t>
      </w:r>
      <w:r w:rsidR="00DA09E1">
        <w:t> </w:t>
      </w:r>
      <w:r w:rsidR="00DA09E1" w:rsidRPr="00B76C38">
        <w:t>zakresie pomocy społecznej, w tym pomocy rodzinom i osobom w trudnej sytuacji życiowej oraz wyrównywania szans tych rodzin i osób w latach 2026-2028 pod nazwą „Prowadzenie działań edukacyjno-integracyjnych na rzecz rodziny z wykorzystaniem istniejącej infrastruktury”</w:t>
      </w:r>
    </w:p>
    <w:p w14:paraId="12E0F9FC" w14:textId="50165D76" w:rsidR="00157BF1" w:rsidRPr="00056040" w:rsidRDefault="00CB0A88" w:rsidP="00546C27">
      <w:r w:rsidRPr="00056040">
        <w:t>Na podstawie art. 30 ust. 1 w związku z</w:t>
      </w:r>
      <w:r w:rsidR="00157BF1" w:rsidRPr="00056040">
        <w:t xml:space="preserve"> art. </w:t>
      </w:r>
      <w:proofErr w:type="spellStart"/>
      <w:r w:rsidR="00157BF1" w:rsidRPr="00056040">
        <w:t>11a</w:t>
      </w:r>
      <w:proofErr w:type="spellEnd"/>
      <w:r w:rsidR="00157BF1" w:rsidRPr="00056040">
        <w:t xml:space="preserve"> ust. 3 ustawy z dnia 8 marca 1990 r</w:t>
      </w:r>
      <w:r w:rsidR="00911C45" w:rsidRPr="00056040">
        <w:t>.</w:t>
      </w:r>
      <w:r w:rsidR="00157BF1" w:rsidRPr="00056040">
        <w:t xml:space="preserve"> o samorządzie gminnym (</w:t>
      </w:r>
      <w:r w:rsidR="00C247E6" w:rsidRPr="005719FF">
        <w:t xml:space="preserve">Dz. U. </w:t>
      </w:r>
      <w:r w:rsidR="00C247E6">
        <w:t xml:space="preserve">z </w:t>
      </w:r>
      <w:r w:rsidR="00C247E6" w:rsidRPr="005719FF">
        <w:t xml:space="preserve">2025 </w:t>
      </w:r>
      <w:r w:rsidR="00C247E6">
        <w:t xml:space="preserve">r. </w:t>
      </w:r>
      <w:r w:rsidR="00C247E6" w:rsidRPr="005719FF">
        <w:t>poz. 1153, 1436</w:t>
      </w:r>
      <w:r w:rsidR="00DB27E1">
        <w:t>,</w:t>
      </w:r>
      <w:r w:rsidR="00C247E6">
        <w:t xml:space="preserve"> z 2026 r. poz. 252</w:t>
      </w:r>
      <w:r w:rsidR="00157BF1" w:rsidRPr="00056040">
        <w:t xml:space="preserve">) oraz art. 15 ust. </w:t>
      </w:r>
      <w:proofErr w:type="spellStart"/>
      <w:r w:rsidR="00DA09E1" w:rsidRPr="00C247E6">
        <w:rPr>
          <w:rFonts w:cstheme="minorHAnsi"/>
        </w:rPr>
        <w:t>2h</w:t>
      </w:r>
      <w:proofErr w:type="spellEnd"/>
      <w:r w:rsidR="00DA09E1" w:rsidRPr="00C247E6">
        <w:rPr>
          <w:rFonts w:cstheme="minorHAnsi"/>
        </w:rPr>
        <w:t xml:space="preserve"> i </w:t>
      </w:r>
      <w:proofErr w:type="spellStart"/>
      <w:r w:rsidR="00DA09E1" w:rsidRPr="00C247E6">
        <w:rPr>
          <w:rFonts w:cstheme="minorHAnsi"/>
        </w:rPr>
        <w:t>2j</w:t>
      </w:r>
      <w:proofErr w:type="spellEnd"/>
      <w:r w:rsidR="00157BF1" w:rsidRPr="00056040">
        <w:t xml:space="preserve"> 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>działalności pożytku publicznego i o wolontariacie (</w:t>
      </w:r>
      <w:r w:rsidR="00C247E6" w:rsidRPr="005719FF">
        <w:t xml:space="preserve">Dz. U. </w:t>
      </w:r>
      <w:r w:rsidR="00C247E6">
        <w:t xml:space="preserve">z </w:t>
      </w:r>
      <w:r w:rsidR="00C247E6" w:rsidRPr="005719FF">
        <w:t>2025</w:t>
      </w:r>
      <w:r w:rsidR="00C247E6">
        <w:t xml:space="preserve"> r.</w:t>
      </w:r>
      <w:r w:rsidR="00C247E6" w:rsidRPr="005719FF">
        <w:t xml:space="preserve"> poz. 1338</w:t>
      </w:r>
      <w:r w:rsidR="00157BF1" w:rsidRPr="00056040">
        <w:t>), zarządza się, co następuje:</w:t>
      </w:r>
    </w:p>
    <w:p w14:paraId="5BE2FBAE" w14:textId="30891EEF" w:rsidR="00157BF1" w:rsidRPr="00056040" w:rsidRDefault="00157BF1" w:rsidP="00546C27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DA09E1">
        <w:t>571</w:t>
      </w:r>
      <w:r w:rsidR="00DA09E1" w:rsidRPr="00B76C38">
        <w:t>/2026</w:t>
      </w:r>
      <w:r w:rsidR="00A84642">
        <w:rPr>
          <w:lang w:eastAsia="en-US"/>
        </w:rPr>
        <w:t xml:space="preserve"> Prezydenta m.st. Warszawy z </w:t>
      </w:r>
      <w:r w:rsidR="00DA09E1">
        <w:rPr>
          <w:lang w:eastAsia="en-US"/>
        </w:rPr>
        <w:t>1 kwietnia 2026 r.</w:t>
      </w:r>
      <w:r w:rsidRPr="00056040">
        <w:rPr>
          <w:lang w:eastAsia="en-US"/>
        </w:rPr>
        <w:t xml:space="preserve"> na realizację zadania </w:t>
      </w:r>
      <w:r w:rsidR="002C45CF" w:rsidRPr="00056040">
        <w:rPr>
          <w:lang w:eastAsia="en-US"/>
        </w:rPr>
        <w:t xml:space="preserve">publicznego </w:t>
      </w:r>
      <w:r w:rsidRPr="00056040">
        <w:rPr>
          <w:lang w:eastAsia="en-US"/>
        </w:rPr>
        <w:t>w</w:t>
      </w:r>
      <w:r w:rsidR="00DA09E1">
        <w:rPr>
          <w:lang w:eastAsia="en-US"/>
        </w:rPr>
        <w:t> </w:t>
      </w:r>
      <w:r w:rsidRPr="00056040">
        <w:rPr>
          <w:lang w:eastAsia="en-US"/>
        </w:rPr>
        <w:t xml:space="preserve">zakresie </w:t>
      </w:r>
      <w:r w:rsidR="00DA09E1" w:rsidRPr="00B76C38">
        <w:t>pomocy społecznej, w tym pomocy rodzinom i osobom w trudnej sytuacji życiowej oraz wyrównywania szans tych rodzin i osób w latach 2026-2028 pod nazwą „Prowadzenie działań edukacyjno-integracyjnych na rzecz rodziny z wykorzystaniem istniejącej infrastruktury”</w:t>
      </w:r>
      <w:r w:rsidRPr="00056040">
        <w:rPr>
          <w:lang w:eastAsia="en-US"/>
        </w:rPr>
        <w:t>, wraz z</w:t>
      </w:r>
      <w:r w:rsidR="00DA09E1">
        <w:rPr>
          <w:lang w:eastAsia="en-US"/>
        </w:rPr>
        <w:t> </w:t>
      </w:r>
      <w:r w:rsidRPr="00056040">
        <w:rPr>
          <w:lang w:eastAsia="en-US"/>
        </w:rPr>
        <w:t>udzieleniem dotacji</w:t>
      </w:r>
      <w:r w:rsidR="00E8090D" w:rsidRPr="00056040">
        <w:rPr>
          <w:lang w:eastAsia="en-US"/>
        </w:rPr>
        <w:t>.</w:t>
      </w:r>
    </w:p>
    <w:p w14:paraId="2DDE38D3" w14:textId="6A974131" w:rsidR="005D3D7B" w:rsidRPr="00056040" w:rsidRDefault="005D3D7B" w:rsidP="00546C27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157BF1" w:rsidRPr="00056040">
        <w:rPr>
          <w:lang w:eastAsia="en-US"/>
        </w:rPr>
        <w:t>Wykaz ofert, które zostały wy</w:t>
      </w:r>
      <w:r w:rsidR="00E700B0" w:rsidRPr="00056040">
        <w:rPr>
          <w:lang w:eastAsia="en-US"/>
        </w:rPr>
        <w:t xml:space="preserve">brane </w:t>
      </w:r>
      <w:r w:rsidR="00157BF1" w:rsidRPr="00056040">
        <w:rPr>
          <w:lang w:eastAsia="en-US"/>
        </w:rPr>
        <w:t>wraz z nazwami oferentów oraz wysokością</w:t>
      </w:r>
      <w:r w:rsidR="00E700B0" w:rsidRPr="00056040">
        <w:rPr>
          <w:lang w:eastAsia="en-US"/>
        </w:rPr>
        <w:t xml:space="preserve"> przyznanych dotacji</w:t>
      </w:r>
      <w:r w:rsidR="00157BF1" w:rsidRPr="00056040">
        <w:rPr>
          <w:lang w:eastAsia="en-US"/>
        </w:rPr>
        <w:t xml:space="preserve"> stanowi załącznik do zarządzenia.</w:t>
      </w:r>
    </w:p>
    <w:p w14:paraId="4136BEBC" w14:textId="12649621" w:rsidR="00157BF1" w:rsidRPr="00056040" w:rsidRDefault="005D3D7B" w:rsidP="00546C27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C247E6">
        <w:rPr>
          <w:lang w:eastAsia="en-US"/>
        </w:rPr>
        <w:t>2 090 000,00</w:t>
      </w:r>
      <w:r w:rsidR="00D759E7" w:rsidRPr="00056040">
        <w:rPr>
          <w:lang w:eastAsia="en-US"/>
        </w:rPr>
        <w:t xml:space="preserve"> zł</w:t>
      </w:r>
      <w:r w:rsidR="00CD6690">
        <w:rPr>
          <w:lang w:eastAsia="en-US"/>
        </w:rPr>
        <w:t>.</w:t>
      </w:r>
    </w:p>
    <w:p w14:paraId="6C400218" w14:textId="678936C5" w:rsidR="00157BF1" w:rsidRPr="00056040" w:rsidRDefault="00157BF1" w:rsidP="00546C27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>. Wykonanie zarządzenia powierza się Dyrektorowi</w:t>
      </w:r>
      <w:r w:rsidR="00DA09E1">
        <w:rPr>
          <w:lang w:eastAsia="en-US"/>
        </w:rPr>
        <w:t xml:space="preserve"> Biura Pomocy i Projektów Społecznych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546C27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491A49D6" w14:textId="415A1AF0" w:rsidR="00DC456C" w:rsidRDefault="00157BF1" w:rsidP="00546C27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  <w:bookmarkEnd w:id="0"/>
    </w:p>
    <w:p w14:paraId="12686F0E" w14:textId="77777777" w:rsidR="00777D06" w:rsidRPr="00777D06" w:rsidRDefault="00777D06" w:rsidP="00777D06">
      <w:pPr>
        <w:widowControl w:val="0"/>
        <w:overflowPunct w:val="0"/>
        <w:autoSpaceDE w:val="0"/>
        <w:autoSpaceDN w:val="0"/>
        <w:adjustRightInd w:val="0"/>
        <w:spacing w:after="0"/>
        <w:ind w:left="4536"/>
        <w:textAlignment w:val="baseline"/>
        <w:rPr>
          <w:rFonts w:ascii="Calibri" w:hAnsi="Calibri" w:cs="Calibri"/>
          <w:b/>
          <w:u w:color="000000"/>
        </w:rPr>
      </w:pPr>
      <w:r w:rsidRPr="00777D06">
        <w:rPr>
          <w:rFonts w:ascii="Calibri" w:hAnsi="Calibri" w:cs="Calibri"/>
          <w:b/>
          <w:u w:color="000000"/>
        </w:rPr>
        <w:t>z up. PREZYDENTA M.ST. WARSZAWY</w:t>
      </w:r>
    </w:p>
    <w:p w14:paraId="4B791A77" w14:textId="77777777" w:rsidR="00777D06" w:rsidRPr="00777D06" w:rsidRDefault="00777D06" w:rsidP="00777D06">
      <w:pPr>
        <w:widowControl w:val="0"/>
        <w:overflowPunct w:val="0"/>
        <w:autoSpaceDE w:val="0"/>
        <w:autoSpaceDN w:val="0"/>
        <w:adjustRightInd w:val="0"/>
        <w:spacing w:after="0"/>
        <w:ind w:left="4820"/>
        <w:textAlignment w:val="baseline"/>
        <w:rPr>
          <w:rFonts w:ascii="Calibri" w:hAnsi="Calibri" w:cs="Calibri"/>
          <w:b/>
          <w:u w:color="000000"/>
        </w:rPr>
      </w:pPr>
      <w:r w:rsidRPr="00777D06">
        <w:rPr>
          <w:rFonts w:ascii="Calibri" w:hAnsi="Calibri" w:cs="Calibri"/>
          <w:b/>
          <w:u w:color="000000"/>
        </w:rPr>
        <w:t>/-/ Aldona Machnowska-Góra</w:t>
      </w:r>
    </w:p>
    <w:p w14:paraId="74FA78A5" w14:textId="3E15B018" w:rsidR="00777D06" w:rsidRPr="00D44B94" w:rsidRDefault="00777D06" w:rsidP="00D44B94">
      <w:pPr>
        <w:ind w:left="4536"/>
        <w:rPr>
          <w:rFonts w:ascii="Calibri" w:hAnsi="Calibri" w:cs="Calibri"/>
        </w:rPr>
      </w:pPr>
      <w:r w:rsidRPr="00777D06">
        <w:rPr>
          <w:rFonts w:ascii="Calibri" w:hAnsi="Calibri" w:cs="Calibri"/>
          <w:b/>
          <w:u w:color="000000"/>
        </w:rPr>
        <w:t>Zastępca Prezydenta m.st. Warszawy</w:t>
      </w:r>
    </w:p>
    <w:sectPr w:rsidR="00777D06" w:rsidRPr="00D44B94" w:rsidSect="00984D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6411" w14:textId="51007BF2" w:rsidR="00777D06" w:rsidRPr="00777D06" w:rsidRDefault="00777D06">
    <w:pPr>
      <w:pStyle w:val="Nagwek"/>
      <w:rPr>
        <w:b/>
        <w:bCs/>
      </w:rPr>
    </w:pPr>
    <w:r w:rsidRPr="00777D06">
      <w:rPr>
        <w:b/>
        <w:bCs/>
      </w:rPr>
      <w:t>GP-</w:t>
    </w:r>
    <w:proofErr w:type="spellStart"/>
    <w:r w:rsidRPr="00777D06">
      <w:rPr>
        <w:b/>
        <w:bCs/>
      </w:rPr>
      <w:t>OR.0050.1171.2026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0702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08E2"/>
    <w:rsid w:val="0049175B"/>
    <w:rsid w:val="0049221F"/>
    <w:rsid w:val="004A3ACC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6C27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657FB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37A"/>
    <w:rsid w:val="006F5DA5"/>
    <w:rsid w:val="007106CB"/>
    <w:rsid w:val="00711BD2"/>
    <w:rsid w:val="00711C2F"/>
    <w:rsid w:val="00712DEB"/>
    <w:rsid w:val="00723A45"/>
    <w:rsid w:val="00733594"/>
    <w:rsid w:val="00733A5A"/>
    <w:rsid w:val="007356DD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77D06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D7CE9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4D7C"/>
    <w:rsid w:val="00986C83"/>
    <w:rsid w:val="00994596"/>
    <w:rsid w:val="00995DBB"/>
    <w:rsid w:val="009A4144"/>
    <w:rsid w:val="009A5AC2"/>
    <w:rsid w:val="009B0D93"/>
    <w:rsid w:val="009B3494"/>
    <w:rsid w:val="009B44D9"/>
    <w:rsid w:val="009C2361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47E6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44B94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09E1"/>
    <w:rsid w:val="00DA6917"/>
    <w:rsid w:val="00DA6F13"/>
    <w:rsid w:val="00DA72E9"/>
    <w:rsid w:val="00DB229D"/>
    <w:rsid w:val="00DB27E1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2026-06-11T09:39:00Z</cp:lastPrinted>
  <dcterms:created xsi:type="dcterms:W3CDTF">2026-06-11T09:39:00Z</dcterms:created>
  <dcterms:modified xsi:type="dcterms:W3CDTF">2026-06-18T07:22:00Z</dcterms:modified>
</cp:coreProperties>
</file>