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08E8" w14:textId="77777777" w:rsidR="00E70E85" w:rsidRPr="002A42BD" w:rsidRDefault="00AF5BBF" w:rsidP="00E70E85">
      <w:pPr>
        <w:spacing w:after="0"/>
        <w:ind w:left="510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Załącznik</w:t>
      </w:r>
    </w:p>
    <w:p w14:paraId="131E960A" w14:textId="7CC8F552" w:rsidR="00E70E85" w:rsidRPr="002A42BD" w:rsidRDefault="00AF5BBF" w:rsidP="00E70E85">
      <w:pPr>
        <w:spacing w:after="0"/>
        <w:ind w:left="5103"/>
        <w:rPr>
          <w:rFonts w:asciiTheme="minorHAnsi" w:hAnsiTheme="minorHAnsi"/>
        </w:rPr>
      </w:pPr>
      <w:r w:rsidRPr="002A42BD">
        <w:rPr>
          <w:rFonts w:asciiTheme="minorHAnsi" w:hAnsiTheme="minorHAnsi"/>
        </w:rPr>
        <w:t xml:space="preserve">do zarządzenia nr </w:t>
      </w:r>
      <w:r w:rsidR="00627EAC">
        <w:rPr>
          <w:rFonts w:asciiTheme="minorHAnsi" w:hAnsiTheme="minorHAnsi"/>
        </w:rPr>
        <w:t>735/2026</w:t>
      </w:r>
    </w:p>
    <w:p w14:paraId="3B622592" w14:textId="77777777" w:rsidR="00E70E85" w:rsidRPr="002A42BD" w:rsidRDefault="00546DEC" w:rsidP="00E70E85">
      <w:pPr>
        <w:spacing w:after="0"/>
        <w:ind w:left="510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Prezydenta m.st. Warszawy</w:t>
      </w:r>
    </w:p>
    <w:p w14:paraId="5F16B63C" w14:textId="0A083B8E" w:rsidR="00AF5BBF" w:rsidRPr="002A42BD" w:rsidRDefault="00546DEC" w:rsidP="00E70E85">
      <w:pPr>
        <w:ind w:left="510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z</w:t>
      </w:r>
      <w:r w:rsidR="00AF5BBF" w:rsidRPr="002A42BD">
        <w:rPr>
          <w:rFonts w:asciiTheme="minorHAnsi" w:hAnsiTheme="minorHAnsi"/>
        </w:rPr>
        <w:t xml:space="preserve"> </w:t>
      </w:r>
      <w:r w:rsidR="00627EAC">
        <w:rPr>
          <w:rFonts w:asciiTheme="minorHAnsi" w:hAnsiTheme="minorHAnsi"/>
        </w:rPr>
        <w:t>24.04.2026 r.</w:t>
      </w:r>
    </w:p>
    <w:p w14:paraId="081F3D44" w14:textId="0B769B91" w:rsidR="00AF5BBF" w:rsidRPr="002A42BD" w:rsidRDefault="004E4A12" w:rsidP="004E4A12">
      <w:pPr>
        <w:pStyle w:val="Nagwek1"/>
        <w:rPr>
          <w:rFonts w:asciiTheme="minorHAnsi" w:hAnsiTheme="minorHAnsi"/>
        </w:rPr>
      </w:pPr>
      <w:r w:rsidRPr="002A42BD">
        <w:rPr>
          <w:rFonts w:asciiTheme="minorHAnsi" w:hAnsiTheme="minorHAnsi"/>
        </w:rPr>
        <w:t>Ogłoszenie</w:t>
      </w:r>
    </w:p>
    <w:p w14:paraId="4A7EFE62" w14:textId="22E7E9A5" w:rsidR="00AF5BBF" w:rsidRPr="002A42BD" w:rsidRDefault="00AF5BBF" w:rsidP="00F53591">
      <w:pPr>
        <w:rPr>
          <w:rFonts w:asciiTheme="minorHAnsi" w:hAnsiTheme="minorHAnsi"/>
        </w:rPr>
      </w:pPr>
      <w:r w:rsidRPr="002A42BD">
        <w:rPr>
          <w:rFonts w:asciiTheme="minorHAnsi" w:hAnsiTheme="minorHAnsi"/>
        </w:rPr>
        <w:t>Prezydent m.st. Warszawy ogłasza otwarty konkurs ofert na realizację w latach</w:t>
      </w:r>
      <w:r w:rsidR="004E4A12" w:rsidRPr="002A42BD">
        <w:rPr>
          <w:rFonts w:asciiTheme="minorHAnsi" w:hAnsiTheme="minorHAnsi"/>
        </w:rPr>
        <w:t xml:space="preserve"> </w:t>
      </w:r>
      <w:r w:rsidR="004C6DA6" w:rsidRPr="002A42BD">
        <w:rPr>
          <w:rFonts w:asciiTheme="minorHAnsi" w:hAnsiTheme="minorHAnsi"/>
        </w:rPr>
        <w:t>2026-2027</w:t>
      </w:r>
      <w:r w:rsidRPr="002A42BD">
        <w:rPr>
          <w:rFonts w:asciiTheme="minorHAnsi" w:hAnsiTheme="minorHAnsi"/>
        </w:rPr>
        <w:t xml:space="preserve"> zadania publicznego </w:t>
      </w:r>
      <w:r w:rsidR="00C06D03" w:rsidRPr="002A42BD">
        <w:rPr>
          <w:rFonts w:asciiTheme="minorHAnsi" w:hAnsiTheme="minorHAnsi"/>
        </w:rPr>
        <w:t>w</w:t>
      </w:r>
      <w:r w:rsidRPr="002A42BD">
        <w:rPr>
          <w:rFonts w:asciiTheme="minorHAnsi" w:hAnsiTheme="minorHAnsi"/>
        </w:rPr>
        <w:t xml:space="preserve"> zakres</w:t>
      </w:r>
      <w:r w:rsidR="00C06D03" w:rsidRPr="002A42BD">
        <w:rPr>
          <w:rFonts w:asciiTheme="minorHAnsi" w:hAnsiTheme="minorHAnsi"/>
        </w:rPr>
        <w:t>ie</w:t>
      </w:r>
      <w:r w:rsidRPr="002A42BD">
        <w:rPr>
          <w:rFonts w:asciiTheme="minorHAnsi" w:hAnsiTheme="minorHAnsi"/>
        </w:rPr>
        <w:t xml:space="preserve"> </w:t>
      </w:r>
      <w:r w:rsidR="0084247E" w:rsidRPr="002A42BD">
        <w:rPr>
          <w:rFonts w:asciiTheme="minorHAnsi" w:hAnsiTheme="minorHAnsi"/>
        </w:rPr>
        <w:t>nauki, szkolnictwa wyższego, edukacji, oświaty i wychowania</w:t>
      </w:r>
      <w:r w:rsidR="0084247E" w:rsidRPr="002A42BD">
        <w:rPr>
          <w:rStyle w:val="Odwoanieprzypisudolnego"/>
          <w:rFonts w:asciiTheme="minorHAnsi" w:hAnsiTheme="minorHAnsi" w:cstheme="minorHAnsi"/>
          <w:vertAlign w:val="baseline"/>
        </w:rPr>
        <w:t xml:space="preserve"> </w:t>
      </w:r>
      <w:r w:rsidRPr="002A42BD">
        <w:rPr>
          <w:rFonts w:asciiTheme="minorHAnsi" w:hAnsiTheme="minorHAnsi"/>
        </w:rPr>
        <w:t>or</w:t>
      </w:r>
      <w:r w:rsidR="00434AF5" w:rsidRPr="002A42BD">
        <w:rPr>
          <w:rFonts w:asciiTheme="minorHAnsi" w:hAnsiTheme="minorHAnsi"/>
        </w:rPr>
        <w:t>az zaprasza do składania ofert.</w:t>
      </w:r>
    </w:p>
    <w:p w14:paraId="4E4515FA" w14:textId="16CCA826" w:rsidR="00AF5BBF" w:rsidRPr="002A42BD" w:rsidRDefault="00AF5BBF" w:rsidP="00F53591">
      <w:pPr>
        <w:rPr>
          <w:rFonts w:asciiTheme="minorHAnsi" w:hAnsiTheme="minorHAnsi"/>
        </w:rPr>
      </w:pPr>
      <w:r w:rsidRPr="002A42BD">
        <w:rPr>
          <w:rFonts w:asciiTheme="minorHAnsi" w:hAnsiTheme="minorHAnsi"/>
        </w:rPr>
        <w:t>§ 1. Rodzaj zadania i wysokość środków publicznych przeznaczonych na realizację zadania.</w:t>
      </w:r>
    </w:p>
    <w:p w14:paraId="4B68FC73" w14:textId="7E4BB3E4" w:rsidR="00AF5BBF" w:rsidRPr="002A42BD" w:rsidRDefault="00AF5BBF" w:rsidP="00434AF5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Zlecenie realizacji zadania publicznego nastąpi w formie wspierania</w:t>
      </w:r>
      <w:r w:rsidR="000976C7" w:rsidRPr="002A42BD">
        <w:rPr>
          <w:rFonts w:asciiTheme="minorHAnsi" w:hAnsiTheme="minorHAnsi"/>
        </w:rPr>
        <w:t xml:space="preserve"> lub </w:t>
      </w:r>
      <w:r w:rsidRPr="002A42BD">
        <w:rPr>
          <w:rFonts w:asciiTheme="minorHAnsi" w:hAnsiTheme="minorHAnsi"/>
        </w:rPr>
        <w:t>powierzania wraz z udzieleniem dotacji.</w:t>
      </w:r>
    </w:p>
    <w:p w14:paraId="27569FD3" w14:textId="43A3DE9F" w:rsidR="00AF5BBF" w:rsidRPr="002A42BD" w:rsidRDefault="00AF5BBF" w:rsidP="00434AF5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  <w:rPr>
          <w:rFonts w:asciiTheme="minorHAnsi" w:hAnsiTheme="minorHAnsi"/>
        </w:rPr>
      </w:pPr>
      <w:r w:rsidRPr="002A42BD">
        <w:rPr>
          <w:rFonts w:asciiTheme="minorHAnsi" w:hAnsiTheme="minorHAnsi"/>
        </w:rPr>
        <w:t>Szczegółowe informacje dot</w:t>
      </w:r>
      <w:r w:rsidR="00A10BB7" w:rsidRPr="002A42BD">
        <w:rPr>
          <w:rFonts w:asciiTheme="minorHAnsi" w:hAnsiTheme="minorHAnsi"/>
        </w:rPr>
        <w:t>yczące</w:t>
      </w:r>
      <w:r w:rsidRPr="002A42BD">
        <w:rPr>
          <w:rFonts w:asciiTheme="minorHAnsi" w:hAnsiTheme="minorHAnsi"/>
        </w:rPr>
        <w:t xml:space="preserve"> zadania zawiera poniższ</w:t>
      </w:r>
      <w:r w:rsidR="006520C0" w:rsidRPr="002A42BD">
        <w:rPr>
          <w:rFonts w:asciiTheme="minorHAnsi" w:hAnsiTheme="minorHAnsi"/>
        </w:rPr>
        <w:t>y formularz</w:t>
      </w:r>
      <w:r w:rsidRPr="002A42BD">
        <w:rPr>
          <w:rFonts w:asciiTheme="minorHAnsi" w:hAnsiTheme="minorHAnsi"/>
        </w:rPr>
        <w:t>.</w:t>
      </w:r>
    </w:p>
    <w:p w14:paraId="00A057A7" w14:textId="1358CC74" w:rsidR="006520C0" w:rsidRPr="002A42BD" w:rsidRDefault="006520C0" w:rsidP="00434AF5">
      <w:pPr>
        <w:pStyle w:val="Akapitzlist"/>
        <w:ind w:left="284"/>
        <w:rPr>
          <w:rFonts w:asciiTheme="minorHAnsi" w:hAnsiTheme="minorHAnsi"/>
          <w:b/>
          <w:bCs/>
        </w:rPr>
      </w:pPr>
      <w:r w:rsidRPr="002A42BD">
        <w:rPr>
          <w:rFonts w:asciiTheme="minorHAnsi" w:hAnsiTheme="minorHAnsi"/>
          <w:b/>
          <w:bCs/>
        </w:rPr>
        <w:t>Informacje o zadaniu:</w:t>
      </w:r>
    </w:p>
    <w:p w14:paraId="5D8B8A06" w14:textId="415ADE25" w:rsidR="006520C0" w:rsidRPr="002A42BD" w:rsidRDefault="006520C0" w:rsidP="00434AF5">
      <w:pPr>
        <w:pStyle w:val="Akapitzlist"/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1.</w:t>
      </w:r>
      <w:r w:rsidRPr="002A42BD">
        <w:rPr>
          <w:rFonts w:asciiTheme="minorHAnsi" w:hAnsiTheme="minorHAnsi"/>
        </w:rPr>
        <w:tab/>
        <w:t>Nazwa zadania konkursowego:</w:t>
      </w:r>
      <w:r w:rsidR="00B5494D" w:rsidRPr="002A42BD">
        <w:rPr>
          <w:rFonts w:asciiTheme="minorHAnsi" w:hAnsiTheme="minorHAnsi"/>
        </w:rPr>
        <w:t xml:space="preserve"> </w:t>
      </w:r>
      <w:r w:rsidR="00B5494D" w:rsidRPr="002A42BD">
        <w:rPr>
          <w:rFonts w:asciiTheme="minorHAnsi" w:hAnsiTheme="minorHAnsi"/>
          <w:b/>
          <w:bCs/>
        </w:rPr>
        <w:t xml:space="preserve">„Młodzi kompetentni </w:t>
      </w:r>
      <w:r w:rsidR="005F21D3" w:rsidRPr="002A42BD">
        <w:rPr>
          <w:rFonts w:asciiTheme="minorHAnsi" w:hAnsiTheme="minorHAnsi"/>
          <w:b/>
          <w:bCs/>
        </w:rPr>
        <w:t>W</w:t>
      </w:r>
      <w:r w:rsidR="00B5494D" w:rsidRPr="002A42BD">
        <w:rPr>
          <w:rFonts w:asciiTheme="minorHAnsi" w:hAnsiTheme="minorHAnsi"/>
          <w:b/>
          <w:bCs/>
        </w:rPr>
        <w:t>arszawiacy w swoim mieście 2026-2027”</w:t>
      </w:r>
    </w:p>
    <w:p w14:paraId="4D3AF3B4" w14:textId="5FC70265" w:rsidR="006520C0" w:rsidRPr="002A42BD" w:rsidRDefault="006520C0" w:rsidP="00434AF5">
      <w:pPr>
        <w:pStyle w:val="Akapitzlist"/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2.</w:t>
      </w:r>
      <w:r w:rsidRPr="002A42BD">
        <w:rPr>
          <w:rFonts w:asciiTheme="minorHAnsi" w:hAnsiTheme="minorHAnsi"/>
        </w:rPr>
        <w:tab/>
        <w:t>Forma realizacji zadania: powierzenie lub wsparcie</w:t>
      </w:r>
    </w:p>
    <w:p w14:paraId="69A40CF7" w14:textId="699FADC2" w:rsidR="006520C0" w:rsidRPr="002A42BD" w:rsidRDefault="006520C0" w:rsidP="00434AF5">
      <w:pPr>
        <w:pStyle w:val="Akapitzlist"/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3.</w:t>
      </w:r>
      <w:r w:rsidRPr="002A42BD">
        <w:rPr>
          <w:rFonts w:asciiTheme="minorHAnsi" w:hAnsiTheme="minorHAnsi"/>
        </w:rPr>
        <w:tab/>
        <w:t>Cel zadania:</w:t>
      </w:r>
      <w:r w:rsidR="00984403" w:rsidRPr="002A42BD">
        <w:rPr>
          <w:rFonts w:asciiTheme="minorHAnsi" w:hAnsiTheme="minorHAnsi"/>
        </w:rPr>
        <w:t xml:space="preserve"> wspieranie dzieci i młodzieży w rozwoju ich kompetencji i umiejętności, wzbogacenie i uzupełnienie przedszkolnej i szkolnej oferty edukacyjnej; wspieranie młodych </w:t>
      </w:r>
      <w:r w:rsidR="00CC4636" w:rsidRPr="002A42BD">
        <w:rPr>
          <w:rFonts w:asciiTheme="minorHAnsi" w:hAnsiTheme="minorHAnsi"/>
        </w:rPr>
        <w:t>W</w:t>
      </w:r>
      <w:r w:rsidR="00984403" w:rsidRPr="002A42BD">
        <w:rPr>
          <w:rFonts w:asciiTheme="minorHAnsi" w:hAnsiTheme="minorHAnsi"/>
        </w:rPr>
        <w:t>arszawiaków w stawaniu się aktywnymi, odpowiedzialnymi i kompetentnymi członkami społeczności miasta</w:t>
      </w:r>
      <w:r w:rsidR="00321C58" w:rsidRPr="002A42BD">
        <w:rPr>
          <w:rFonts w:asciiTheme="minorHAnsi" w:hAnsiTheme="minorHAnsi"/>
        </w:rPr>
        <w:t>.</w:t>
      </w:r>
    </w:p>
    <w:p w14:paraId="559251FF" w14:textId="367E20B4" w:rsidR="006520C0" w:rsidRPr="002A42BD" w:rsidRDefault="006520C0" w:rsidP="00301DEA">
      <w:pPr>
        <w:pStyle w:val="Akapitzlist"/>
        <w:spacing w:after="0"/>
        <w:ind w:left="568" w:hanging="284"/>
        <w:contextualSpacing w:val="0"/>
        <w:rPr>
          <w:rFonts w:asciiTheme="minorHAnsi" w:hAnsiTheme="minorHAnsi"/>
        </w:rPr>
      </w:pPr>
      <w:r w:rsidRPr="002A42BD">
        <w:rPr>
          <w:rFonts w:asciiTheme="minorHAnsi" w:hAnsiTheme="minorHAnsi"/>
        </w:rPr>
        <w:t>4.</w:t>
      </w:r>
      <w:r w:rsidRPr="002A42BD">
        <w:rPr>
          <w:rFonts w:asciiTheme="minorHAnsi" w:hAnsiTheme="minorHAnsi"/>
        </w:rPr>
        <w:tab/>
        <w:t>Opis zadania:</w:t>
      </w:r>
    </w:p>
    <w:p w14:paraId="34ACC53E" w14:textId="48E3E2CA" w:rsidR="001F0438" w:rsidRPr="002A42BD" w:rsidRDefault="001F0438" w:rsidP="001F0438">
      <w:pPr>
        <w:spacing w:after="0"/>
        <w:ind w:left="567"/>
        <w:rPr>
          <w:rFonts w:asciiTheme="minorHAnsi" w:hAnsiTheme="minorHAnsi"/>
        </w:rPr>
      </w:pPr>
      <w:r w:rsidRPr="002A42BD">
        <w:rPr>
          <w:rFonts w:asciiTheme="minorHAnsi" w:hAnsiTheme="minorHAnsi"/>
          <w:b/>
        </w:rPr>
        <w:t>Grupą docelową (adresatami) zadania</w:t>
      </w:r>
      <w:r w:rsidRPr="002A42BD">
        <w:rPr>
          <w:rFonts w:asciiTheme="minorHAnsi" w:hAnsiTheme="minorHAnsi"/>
        </w:rPr>
        <w:t xml:space="preserve"> są dzieci i młodzież (od ukończenia 3. roku życia do ukończenia szkoły ponadpodstawowej, a w przypadku osób z niepełnosprawnościami</w:t>
      </w:r>
      <w:r w:rsidR="00791354" w:rsidRPr="002A42BD">
        <w:rPr>
          <w:rFonts w:asciiTheme="minorHAnsi" w:hAnsiTheme="minorHAnsi"/>
        </w:rPr>
        <w:t xml:space="preserve"> </w:t>
      </w:r>
      <w:r w:rsidRPr="002A42BD">
        <w:rPr>
          <w:rFonts w:asciiTheme="minorHAnsi" w:hAnsiTheme="minorHAnsi"/>
        </w:rPr>
        <w:t>do 24. roku życia) mieszkająca lub ucząca się na terenie Warszawy (dotyczy wszelkich form edukacji dzieci i młodzieży na terenie m.st. Warszawy).</w:t>
      </w:r>
    </w:p>
    <w:p w14:paraId="6317A33A" w14:textId="77777777" w:rsidR="001F0438" w:rsidRPr="002A42BD" w:rsidRDefault="001F0438" w:rsidP="001F0438">
      <w:pPr>
        <w:ind w:left="567"/>
        <w:rPr>
          <w:rFonts w:asciiTheme="minorHAnsi" w:hAnsiTheme="minorHAnsi"/>
          <w:b/>
        </w:rPr>
      </w:pPr>
      <w:r w:rsidRPr="002A42BD">
        <w:rPr>
          <w:rFonts w:asciiTheme="minorHAnsi" w:hAnsiTheme="minorHAnsi"/>
        </w:rPr>
        <w:t>W uzasadnionych przypadkach dopuszcza się możliwość realizowania działań z udziałem nauczycieli/wychowawców i rodziców/opiekunów.</w:t>
      </w:r>
    </w:p>
    <w:p w14:paraId="1CDDE1C2" w14:textId="77777777" w:rsidR="001F0438" w:rsidRPr="002A42BD" w:rsidRDefault="001F0438" w:rsidP="00E5257F">
      <w:pPr>
        <w:spacing w:after="0"/>
        <w:ind w:left="567"/>
        <w:contextualSpacing/>
        <w:rPr>
          <w:rFonts w:asciiTheme="minorHAnsi" w:hAnsiTheme="minorHAnsi"/>
          <w:b/>
          <w:lang w:eastAsia="en-US"/>
        </w:rPr>
      </w:pPr>
      <w:r w:rsidRPr="002A42BD">
        <w:rPr>
          <w:rFonts w:asciiTheme="minorHAnsi" w:hAnsiTheme="minorHAnsi"/>
          <w:b/>
          <w:lang w:eastAsia="en-US"/>
        </w:rPr>
        <w:t>Informacje i warunki dotyczące realizacji zadania</w:t>
      </w:r>
    </w:p>
    <w:p w14:paraId="072A825B" w14:textId="10A3F851" w:rsidR="001F0438" w:rsidRPr="002A42BD" w:rsidRDefault="0057718E" w:rsidP="00393667">
      <w:pPr>
        <w:pStyle w:val="Akapitzlist"/>
        <w:numPr>
          <w:ilvl w:val="0"/>
          <w:numId w:val="18"/>
        </w:numPr>
        <w:ind w:left="851" w:hanging="284"/>
        <w:rPr>
          <w:rFonts w:asciiTheme="minorHAnsi" w:eastAsia="Calibri" w:hAnsiTheme="minorHAnsi"/>
        </w:rPr>
      </w:pPr>
      <w:r w:rsidRPr="002A42BD">
        <w:rPr>
          <w:rFonts w:asciiTheme="minorHAnsi" w:eastAsia="Calibri" w:hAnsiTheme="minorHAnsi"/>
        </w:rPr>
        <w:t xml:space="preserve">Realizacja zadań </w:t>
      </w:r>
      <w:r w:rsidR="00355682" w:rsidRPr="002A42BD">
        <w:rPr>
          <w:rFonts w:asciiTheme="minorHAnsi" w:eastAsia="Calibri" w:hAnsiTheme="minorHAnsi"/>
        </w:rPr>
        <w:t xml:space="preserve">publicznych </w:t>
      </w:r>
      <w:r w:rsidR="00CA7610" w:rsidRPr="002A42BD">
        <w:rPr>
          <w:rFonts w:asciiTheme="minorHAnsi" w:eastAsia="Calibri" w:hAnsiTheme="minorHAnsi"/>
        </w:rPr>
        <w:t xml:space="preserve">ukierunkowana jest na </w:t>
      </w:r>
      <w:r w:rsidR="001F0438" w:rsidRPr="002A42BD">
        <w:rPr>
          <w:rFonts w:asciiTheme="minorHAnsi" w:eastAsia="Calibri" w:hAnsiTheme="minorHAnsi"/>
        </w:rPr>
        <w:t xml:space="preserve">zapewnienie wysokiej jakości kształcenia </w:t>
      </w:r>
      <w:r w:rsidR="00DC5EED" w:rsidRPr="002A42BD">
        <w:rPr>
          <w:rFonts w:asciiTheme="minorHAnsi" w:eastAsia="Calibri" w:hAnsiTheme="minorHAnsi"/>
        </w:rPr>
        <w:t xml:space="preserve">oraz </w:t>
      </w:r>
      <w:r w:rsidR="001F0438" w:rsidRPr="002A42BD">
        <w:rPr>
          <w:rFonts w:asciiTheme="minorHAnsi" w:eastAsia="Calibri" w:hAnsiTheme="minorHAnsi"/>
        </w:rPr>
        <w:t>wychowania</w:t>
      </w:r>
      <w:r w:rsidR="00DC5EED" w:rsidRPr="002A42BD">
        <w:rPr>
          <w:rFonts w:asciiTheme="minorHAnsi" w:eastAsia="Calibri" w:hAnsiTheme="minorHAnsi"/>
        </w:rPr>
        <w:t xml:space="preserve"> dzieci i młodzieży</w:t>
      </w:r>
      <w:r w:rsidR="001F0438" w:rsidRPr="002A42BD">
        <w:rPr>
          <w:rFonts w:asciiTheme="minorHAnsi" w:eastAsia="Calibri" w:hAnsiTheme="minorHAnsi"/>
        </w:rPr>
        <w:t>. Istotne jest, aby projekty były adekwatne do wieku rozwojowego odbiorców oraz były odpowiedzią na potrzeby edukacyjno-wychowawcze adresatów. Ważna jest również zgodność proponowanych działań z założeniami Strategii #Warszawa2030 w obszarze oświaty i wychowania skierowanymi do dzieci i młodzieży.</w:t>
      </w:r>
    </w:p>
    <w:p w14:paraId="04D79D5A" w14:textId="5109D76D" w:rsidR="001F0438" w:rsidRPr="002A42BD" w:rsidRDefault="001F0438" w:rsidP="00393667">
      <w:pPr>
        <w:pStyle w:val="Akapitzlist"/>
        <w:numPr>
          <w:ilvl w:val="0"/>
          <w:numId w:val="18"/>
        </w:numPr>
        <w:spacing w:after="0"/>
        <w:ind w:left="851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Oferty składane w konkursie mogą dotyczyć m.in.:</w:t>
      </w:r>
    </w:p>
    <w:p w14:paraId="5EBC3353" w14:textId="77777777" w:rsidR="001F0438" w:rsidRPr="002A42BD" w:rsidRDefault="001F0438" w:rsidP="00393667">
      <w:pPr>
        <w:numPr>
          <w:ilvl w:val="0"/>
          <w:numId w:val="14"/>
        </w:numPr>
        <w:spacing w:after="0"/>
        <w:ind w:left="1134" w:hanging="283"/>
        <w:rPr>
          <w:rFonts w:asciiTheme="minorHAnsi" w:hAnsiTheme="minorHAnsi"/>
          <w:lang w:eastAsia="en-US"/>
        </w:rPr>
      </w:pPr>
      <w:r w:rsidRPr="002A42BD">
        <w:rPr>
          <w:rFonts w:asciiTheme="minorHAnsi" w:hAnsiTheme="minorHAnsi"/>
          <w:lang w:eastAsia="en-US"/>
        </w:rPr>
        <w:t>projektów edukacyjnych popularyzujących nauki matematyczne i przyrodnicze wśród dzieci i młodzieży;</w:t>
      </w:r>
    </w:p>
    <w:p w14:paraId="7509E8BE" w14:textId="77777777" w:rsidR="001F0438" w:rsidRPr="002A42BD" w:rsidRDefault="001F0438" w:rsidP="00393667">
      <w:pPr>
        <w:numPr>
          <w:ilvl w:val="0"/>
          <w:numId w:val="14"/>
        </w:numPr>
        <w:spacing w:after="0"/>
        <w:ind w:left="1134" w:hanging="283"/>
        <w:rPr>
          <w:rFonts w:asciiTheme="minorHAnsi" w:hAnsiTheme="minorHAnsi"/>
          <w:lang w:eastAsia="en-US"/>
        </w:rPr>
      </w:pPr>
      <w:r w:rsidRPr="002A42BD">
        <w:rPr>
          <w:rFonts w:asciiTheme="minorHAnsi" w:hAnsiTheme="minorHAnsi"/>
          <w:lang w:eastAsia="en-US"/>
        </w:rPr>
        <w:t xml:space="preserve">projektów z zakresu nauk humanistycznych, społecznych, edukacji kulturalnej i medialnej; </w:t>
      </w:r>
    </w:p>
    <w:p w14:paraId="1832A8F4" w14:textId="438A74E3" w:rsidR="001F0438" w:rsidRPr="002A42BD" w:rsidRDefault="001F0438" w:rsidP="00393667">
      <w:pPr>
        <w:numPr>
          <w:ilvl w:val="0"/>
          <w:numId w:val="14"/>
        </w:numPr>
        <w:spacing w:after="0"/>
        <w:ind w:left="1134" w:hanging="283"/>
        <w:rPr>
          <w:rFonts w:asciiTheme="minorHAnsi" w:hAnsiTheme="minorHAnsi"/>
          <w:lang w:eastAsia="en-US"/>
        </w:rPr>
      </w:pPr>
      <w:r w:rsidRPr="002A42BD">
        <w:rPr>
          <w:rFonts w:asciiTheme="minorHAnsi" w:hAnsiTheme="minorHAnsi"/>
          <w:lang w:eastAsia="en-US"/>
        </w:rPr>
        <w:lastRenderedPageBreak/>
        <w:t xml:space="preserve">projektów zwiększających szanse edukacyjne młodych </w:t>
      </w:r>
      <w:r w:rsidR="0072680D" w:rsidRPr="002A42BD">
        <w:rPr>
          <w:rFonts w:asciiTheme="minorHAnsi" w:hAnsiTheme="minorHAnsi"/>
          <w:lang w:eastAsia="en-US"/>
        </w:rPr>
        <w:t>W</w:t>
      </w:r>
      <w:r w:rsidRPr="002A42BD">
        <w:rPr>
          <w:rFonts w:asciiTheme="minorHAnsi" w:hAnsiTheme="minorHAnsi"/>
          <w:lang w:eastAsia="en-US"/>
        </w:rPr>
        <w:t>arszawiaków, w tym m.in. projekty przeciwdziałające różnym formom wykluczenia edukacyjnego, wspierające uczniów szczególnie uzdolnionych, kształtujące umiejętność wyboru ścieżki kształcenia zwiększającej szanse na rynku pracy;</w:t>
      </w:r>
    </w:p>
    <w:p w14:paraId="6A8849B7" w14:textId="77777777" w:rsidR="001F0438" w:rsidRPr="002A42BD" w:rsidRDefault="001F0438" w:rsidP="00393667">
      <w:pPr>
        <w:numPr>
          <w:ilvl w:val="0"/>
          <w:numId w:val="14"/>
        </w:numPr>
        <w:spacing w:after="0"/>
        <w:ind w:left="1134" w:hanging="283"/>
        <w:rPr>
          <w:rFonts w:asciiTheme="minorHAnsi" w:hAnsiTheme="minorHAnsi"/>
          <w:lang w:eastAsia="en-US"/>
        </w:rPr>
      </w:pPr>
      <w:r w:rsidRPr="002A42BD">
        <w:rPr>
          <w:rFonts w:asciiTheme="minorHAnsi" w:hAnsiTheme="minorHAnsi"/>
          <w:lang w:eastAsia="en-US"/>
        </w:rPr>
        <w:t>projektów kształtujących umiejętności krytycznego myślenia, wykorzystywania sztucznej inteligencji oraz projektów zwiększających kompetencje cyfrowe;</w:t>
      </w:r>
    </w:p>
    <w:p w14:paraId="0980F0B6" w14:textId="77777777" w:rsidR="001F0438" w:rsidRPr="002A42BD" w:rsidRDefault="001F0438" w:rsidP="00393667">
      <w:pPr>
        <w:numPr>
          <w:ilvl w:val="0"/>
          <w:numId w:val="14"/>
        </w:numPr>
        <w:spacing w:after="0"/>
        <w:ind w:left="1134" w:hanging="283"/>
        <w:rPr>
          <w:rFonts w:asciiTheme="minorHAnsi" w:hAnsiTheme="minorHAnsi"/>
          <w:lang w:eastAsia="en-US"/>
        </w:rPr>
      </w:pPr>
      <w:r w:rsidRPr="002A42BD">
        <w:rPr>
          <w:rFonts w:asciiTheme="minorHAnsi" w:hAnsiTheme="minorHAnsi"/>
          <w:lang w:eastAsia="en-US"/>
        </w:rPr>
        <w:t>edukacji varsavianistycznej, w tym m.in. projektów nawiązujących do edukacji wiślanej;</w:t>
      </w:r>
    </w:p>
    <w:p w14:paraId="329F39EE" w14:textId="77777777" w:rsidR="001F0438" w:rsidRPr="002A42BD" w:rsidRDefault="001F0438" w:rsidP="00393667">
      <w:pPr>
        <w:numPr>
          <w:ilvl w:val="0"/>
          <w:numId w:val="14"/>
        </w:numPr>
        <w:spacing w:after="0"/>
        <w:ind w:left="1134" w:hanging="283"/>
        <w:rPr>
          <w:rFonts w:asciiTheme="minorHAnsi" w:hAnsiTheme="minorHAnsi"/>
          <w:lang w:eastAsia="en-US"/>
        </w:rPr>
      </w:pPr>
      <w:r w:rsidRPr="002A42BD">
        <w:rPr>
          <w:rFonts w:asciiTheme="minorHAnsi" w:hAnsiTheme="minorHAnsi"/>
          <w:lang w:eastAsia="en-US"/>
        </w:rPr>
        <w:t>edukacji obywatelskiej i samorządowej, w tym m.in. projektów rozwijających postawy otwartości, poszanowania demokracji, akceptacji i empatii wobec innych, promujących prawa ucznia, obywatela i człowieka;</w:t>
      </w:r>
    </w:p>
    <w:p w14:paraId="217E21B3" w14:textId="410510C3" w:rsidR="001F0438" w:rsidRPr="002A42BD" w:rsidRDefault="001F0438" w:rsidP="00393667">
      <w:pPr>
        <w:numPr>
          <w:ilvl w:val="0"/>
          <w:numId w:val="14"/>
        </w:numPr>
        <w:spacing w:after="0"/>
        <w:ind w:left="1134" w:hanging="283"/>
        <w:rPr>
          <w:rFonts w:asciiTheme="minorHAnsi" w:hAnsiTheme="minorHAnsi"/>
          <w:lang w:eastAsia="en-US"/>
        </w:rPr>
      </w:pPr>
      <w:r w:rsidRPr="002A42BD">
        <w:rPr>
          <w:rFonts w:asciiTheme="minorHAnsi" w:hAnsiTheme="minorHAnsi"/>
          <w:lang w:eastAsia="en-US"/>
        </w:rPr>
        <w:t>edukacji dotyczącej klimatu i ekologii miasta;</w:t>
      </w:r>
    </w:p>
    <w:p w14:paraId="7EDF9961" w14:textId="77777777" w:rsidR="001F0438" w:rsidRPr="002A42BD" w:rsidRDefault="001F0438" w:rsidP="00393667">
      <w:pPr>
        <w:numPr>
          <w:ilvl w:val="0"/>
          <w:numId w:val="14"/>
        </w:numPr>
        <w:spacing w:after="0"/>
        <w:ind w:left="1134" w:hanging="283"/>
        <w:rPr>
          <w:rFonts w:asciiTheme="minorHAnsi" w:hAnsiTheme="minorHAnsi"/>
          <w:lang w:eastAsia="en-US"/>
        </w:rPr>
      </w:pPr>
      <w:r w:rsidRPr="002A42BD">
        <w:rPr>
          <w:rFonts w:asciiTheme="minorHAnsi" w:hAnsiTheme="minorHAnsi"/>
          <w:lang w:eastAsia="en-US"/>
        </w:rPr>
        <w:t>edukacji europejskiej;</w:t>
      </w:r>
    </w:p>
    <w:p w14:paraId="630C17C5" w14:textId="77777777" w:rsidR="001F0438" w:rsidRPr="002A42BD" w:rsidRDefault="001F0438" w:rsidP="00393667">
      <w:pPr>
        <w:numPr>
          <w:ilvl w:val="0"/>
          <w:numId w:val="14"/>
        </w:numPr>
        <w:spacing w:after="0"/>
        <w:ind w:left="1134" w:hanging="283"/>
        <w:rPr>
          <w:rFonts w:asciiTheme="minorHAnsi" w:hAnsiTheme="minorHAnsi"/>
          <w:lang w:eastAsia="en-US"/>
        </w:rPr>
      </w:pPr>
      <w:r w:rsidRPr="002A42BD">
        <w:rPr>
          <w:rFonts w:asciiTheme="minorHAnsi" w:hAnsiTheme="minorHAnsi"/>
          <w:lang w:eastAsia="en-US"/>
        </w:rPr>
        <w:t>projektów wzmacniających poczucie bezpieczeństwa dzieci i młodzieży m.in. projektów związanych z cyberbezpieczeństwem oraz przeciwdziałającym wszelkim formom i przejawom przemocy oraz agresji, w tym mowie nienawiści;</w:t>
      </w:r>
    </w:p>
    <w:p w14:paraId="61F8D261" w14:textId="77777777" w:rsidR="001F0438" w:rsidRPr="002A42BD" w:rsidRDefault="001F0438" w:rsidP="00393667">
      <w:pPr>
        <w:numPr>
          <w:ilvl w:val="0"/>
          <w:numId w:val="14"/>
        </w:numPr>
        <w:spacing w:after="0"/>
        <w:ind w:left="1134" w:hanging="283"/>
        <w:rPr>
          <w:rFonts w:asciiTheme="minorHAnsi" w:hAnsiTheme="minorHAnsi"/>
          <w:lang w:eastAsia="en-US"/>
        </w:rPr>
      </w:pPr>
      <w:r w:rsidRPr="002A42BD">
        <w:rPr>
          <w:rFonts w:asciiTheme="minorHAnsi" w:hAnsiTheme="minorHAnsi"/>
          <w:lang w:eastAsia="en-US"/>
        </w:rPr>
        <w:t>projektów uczących reagowania w sytuacjach nadzwyczajnych i sytuacjach zagrożenia, kształtujących bezpieczne zachowania nad wodą i na wodzie oraz w ruchu drogowym;</w:t>
      </w:r>
    </w:p>
    <w:p w14:paraId="21ABD012" w14:textId="77777777" w:rsidR="001F0438" w:rsidRPr="002A42BD" w:rsidRDefault="001F0438" w:rsidP="00393667">
      <w:pPr>
        <w:numPr>
          <w:ilvl w:val="0"/>
          <w:numId w:val="14"/>
        </w:numPr>
        <w:spacing w:after="0"/>
        <w:ind w:left="1134" w:hanging="283"/>
        <w:rPr>
          <w:rFonts w:asciiTheme="minorHAnsi" w:hAnsiTheme="minorHAnsi"/>
          <w:lang w:eastAsia="en-US"/>
        </w:rPr>
      </w:pPr>
      <w:r w:rsidRPr="002A42BD">
        <w:rPr>
          <w:rFonts w:asciiTheme="minorHAnsi" w:hAnsiTheme="minorHAnsi"/>
          <w:lang w:eastAsia="en-US"/>
        </w:rPr>
        <w:t>projektów promujących zachowania prozdrowotne, w tym właściwe nawyki żywieniowe i zdrowy tryb życia;</w:t>
      </w:r>
    </w:p>
    <w:p w14:paraId="08F16589" w14:textId="0B9C27CA" w:rsidR="00382560" w:rsidRPr="002A42BD" w:rsidRDefault="001F0438" w:rsidP="00AB0C83">
      <w:pPr>
        <w:numPr>
          <w:ilvl w:val="0"/>
          <w:numId w:val="14"/>
        </w:numPr>
        <w:spacing w:after="0"/>
        <w:ind w:left="1135" w:hanging="284"/>
        <w:rPr>
          <w:rFonts w:asciiTheme="minorHAnsi" w:hAnsiTheme="minorHAnsi"/>
          <w:lang w:eastAsia="en-US"/>
        </w:rPr>
      </w:pPr>
      <w:r w:rsidRPr="002A42BD">
        <w:rPr>
          <w:rFonts w:asciiTheme="minorHAnsi" w:hAnsiTheme="minorHAnsi"/>
          <w:lang w:eastAsia="en-US"/>
        </w:rPr>
        <w:t xml:space="preserve">projektów z </w:t>
      </w:r>
      <w:r w:rsidR="00F22E83" w:rsidRPr="002A42BD">
        <w:rPr>
          <w:rFonts w:asciiTheme="minorHAnsi" w:hAnsiTheme="minorHAnsi"/>
          <w:lang w:eastAsia="en-US"/>
        </w:rPr>
        <w:t>zakresu</w:t>
      </w:r>
      <w:r w:rsidRPr="002A42BD">
        <w:rPr>
          <w:rFonts w:asciiTheme="minorHAnsi" w:hAnsiTheme="minorHAnsi"/>
          <w:lang w:eastAsia="en-US"/>
        </w:rPr>
        <w:t xml:space="preserve"> edukacji międzypokoleniowej mających na celu wspólne uczenie się poprzez wzajemne korzystanie z kompetencji młodego i starszego pokolenia.</w:t>
      </w:r>
    </w:p>
    <w:p w14:paraId="2D27C308" w14:textId="69F23DE7" w:rsidR="00113A9A" w:rsidRPr="002A42BD" w:rsidRDefault="00E57EFC" w:rsidP="00B451EE">
      <w:pPr>
        <w:numPr>
          <w:ilvl w:val="0"/>
          <w:numId w:val="14"/>
        </w:numPr>
        <w:spacing w:after="0"/>
        <w:ind w:left="1135" w:hanging="284"/>
        <w:rPr>
          <w:rFonts w:asciiTheme="minorHAnsi" w:hAnsiTheme="minorHAnsi"/>
          <w:lang w:eastAsia="en-US"/>
        </w:rPr>
      </w:pPr>
      <w:r w:rsidRPr="002A42BD">
        <w:rPr>
          <w:rFonts w:asciiTheme="minorHAnsi" w:hAnsiTheme="minorHAnsi"/>
          <w:lang w:eastAsia="en-US"/>
        </w:rPr>
        <w:t>projektów mających na celu wzmocnienie dzieci i młodzieży w ich funkcjonowaniu w przedszkolu/w szkole</w:t>
      </w:r>
      <w:r w:rsidR="001C4F5D" w:rsidRPr="002A42BD">
        <w:rPr>
          <w:rFonts w:asciiTheme="minorHAnsi" w:hAnsiTheme="minorHAnsi"/>
          <w:lang w:eastAsia="en-US"/>
        </w:rPr>
        <w:t xml:space="preserve"> </w:t>
      </w:r>
      <w:r w:rsidRPr="002A42BD">
        <w:rPr>
          <w:rFonts w:asciiTheme="minorHAnsi" w:hAnsiTheme="minorHAnsi"/>
          <w:lang w:eastAsia="en-US"/>
        </w:rPr>
        <w:t>oraz w środowisku rówieśniczym</w:t>
      </w:r>
      <w:r w:rsidR="001C4F5D" w:rsidRPr="002A42BD">
        <w:rPr>
          <w:rFonts w:asciiTheme="minorHAnsi" w:hAnsiTheme="minorHAnsi"/>
          <w:lang w:eastAsia="en-US"/>
        </w:rPr>
        <w:t xml:space="preserve">, </w:t>
      </w:r>
      <w:r w:rsidR="00067738" w:rsidRPr="002A42BD">
        <w:rPr>
          <w:rFonts w:asciiTheme="minorHAnsi" w:hAnsiTheme="minorHAnsi"/>
        </w:rPr>
        <w:t>kształtowania prawidłowych relacji w grupie</w:t>
      </w:r>
      <w:r w:rsidR="00EF287F" w:rsidRPr="002A42BD">
        <w:rPr>
          <w:rFonts w:asciiTheme="minorHAnsi" w:hAnsiTheme="minorHAnsi"/>
          <w:lang w:eastAsia="en-US"/>
        </w:rPr>
        <w:t xml:space="preserve">, </w:t>
      </w:r>
      <w:r w:rsidR="00542E44" w:rsidRPr="002A42BD">
        <w:rPr>
          <w:rFonts w:asciiTheme="minorHAnsi" w:hAnsiTheme="minorHAnsi"/>
          <w:lang w:eastAsia="en-US"/>
        </w:rPr>
        <w:t>uczących</w:t>
      </w:r>
      <w:r w:rsidR="00A4290A" w:rsidRPr="002A42BD">
        <w:rPr>
          <w:rFonts w:asciiTheme="minorHAnsi" w:hAnsiTheme="minorHAnsi"/>
          <w:lang w:eastAsia="en-US"/>
        </w:rPr>
        <w:t xml:space="preserve"> </w:t>
      </w:r>
      <w:r w:rsidR="00542E44" w:rsidRPr="002A42BD">
        <w:rPr>
          <w:rFonts w:asciiTheme="minorHAnsi" w:hAnsiTheme="minorHAnsi"/>
        </w:rPr>
        <w:t>umiejętności radzenia sobie ze stresem oraz trudnościami życiowymi</w:t>
      </w:r>
      <w:r w:rsidR="00D67DE8" w:rsidRPr="002A42BD">
        <w:rPr>
          <w:rFonts w:asciiTheme="minorHAnsi" w:hAnsiTheme="minorHAnsi"/>
          <w:lang w:eastAsia="en-US"/>
        </w:rPr>
        <w:t>.</w:t>
      </w:r>
      <w:r w:rsidR="0087186B" w:rsidRPr="002A42BD">
        <w:rPr>
          <w:rFonts w:asciiTheme="minorHAnsi" w:hAnsiTheme="minorHAnsi"/>
          <w:lang w:eastAsia="en-US"/>
        </w:rPr>
        <w:t xml:space="preserve"> </w:t>
      </w:r>
      <w:r w:rsidR="0087186B" w:rsidRPr="002A42BD">
        <w:rPr>
          <w:rFonts w:asciiTheme="minorHAnsi" w:hAnsiTheme="minorHAnsi"/>
        </w:rPr>
        <w:t>Zaproponowane zajęcia nie mogą być działaniami o charakterze terapeutycznym lub socjoterapeutycznym, rozumiane jako działania ukierunkowane na diagnozę, terapię lub leczenie trudności psychicznych, zaburzeń lub kryzysów, wymagające specjalistycznych uprawnień.</w:t>
      </w:r>
    </w:p>
    <w:p w14:paraId="1FD4B553" w14:textId="155C6E3A" w:rsidR="0089066C" w:rsidRPr="002A42BD" w:rsidRDefault="00DB5769" w:rsidP="00DB5769">
      <w:pPr>
        <w:pStyle w:val="Akapitzlist"/>
        <w:numPr>
          <w:ilvl w:val="0"/>
          <w:numId w:val="18"/>
        </w:numPr>
        <w:ind w:left="851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 xml:space="preserve">Koszty obsługi zadania publicznego, w tym koszty administracyjne </w:t>
      </w:r>
      <w:r w:rsidR="00BD44C9" w:rsidRPr="002A42BD">
        <w:rPr>
          <w:rFonts w:asciiTheme="minorHAnsi" w:hAnsiTheme="minorHAnsi"/>
        </w:rPr>
        <w:t>(</w:t>
      </w:r>
      <w:r w:rsidRPr="002A42BD">
        <w:rPr>
          <w:rFonts w:asciiTheme="minorHAnsi" w:hAnsiTheme="minorHAnsi"/>
        </w:rPr>
        <w:t xml:space="preserve">wskazane w pkt V.A oferty zarówno w kosztach realizacji działań, jak i w kosztach administracyjnych), nie mogą przekroczyć 30% </w:t>
      </w:r>
      <w:r w:rsidRPr="002A42BD">
        <w:rPr>
          <w:rFonts w:asciiTheme="minorHAnsi" w:hAnsiTheme="minorHAnsi"/>
          <w:bCs/>
        </w:rPr>
        <w:t>kwoty dotacji</w:t>
      </w:r>
      <w:r w:rsidR="00102913" w:rsidRPr="002A42BD">
        <w:rPr>
          <w:rFonts w:asciiTheme="minorHAnsi" w:hAnsiTheme="minorHAnsi"/>
          <w:bCs/>
        </w:rPr>
        <w:t>.</w:t>
      </w:r>
    </w:p>
    <w:p w14:paraId="44BCB2EF" w14:textId="2DEBECEF" w:rsidR="00D545CB" w:rsidRPr="002A42BD" w:rsidRDefault="00B6402B" w:rsidP="00D545CB">
      <w:pPr>
        <w:pStyle w:val="Akapitzlist"/>
        <w:ind w:left="851"/>
        <w:rPr>
          <w:rFonts w:asciiTheme="minorHAnsi" w:hAnsiTheme="minorHAnsi"/>
          <w:bCs/>
          <w:u w:val="single"/>
        </w:rPr>
      </w:pPr>
      <w:r w:rsidRPr="002A42BD">
        <w:rPr>
          <w:rFonts w:asciiTheme="minorHAnsi" w:hAnsiTheme="minorHAnsi"/>
          <w:bCs/>
          <w:u w:val="single"/>
        </w:rPr>
        <w:t xml:space="preserve">Koszty </w:t>
      </w:r>
      <w:r w:rsidR="005B0F0D" w:rsidRPr="002A42BD">
        <w:rPr>
          <w:rFonts w:asciiTheme="minorHAnsi" w:hAnsiTheme="minorHAnsi"/>
          <w:bCs/>
          <w:u w:val="single"/>
        </w:rPr>
        <w:t>obsługowo-</w:t>
      </w:r>
      <w:r w:rsidRPr="002A42BD">
        <w:rPr>
          <w:rFonts w:asciiTheme="minorHAnsi" w:hAnsiTheme="minorHAnsi"/>
          <w:bCs/>
          <w:u w:val="single"/>
        </w:rPr>
        <w:t>administracy</w:t>
      </w:r>
      <w:r w:rsidR="005B0F0D" w:rsidRPr="002A42BD">
        <w:rPr>
          <w:rFonts w:asciiTheme="minorHAnsi" w:hAnsiTheme="minorHAnsi"/>
          <w:bCs/>
          <w:u w:val="single"/>
        </w:rPr>
        <w:t>jne</w:t>
      </w:r>
      <w:r w:rsidRPr="002A42BD">
        <w:rPr>
          <w:rFonts w:asciiTheme="minorHAnsi" w:hAnsiTheme="minorHAnsi"/>
          <w:bCs/>
          <w:u w:val="single"/>
        </w:rPr>
        <w:t xml:space="preserve"> </w:t>
      </w:r>
      <w:r w:rsidR="007E1261" w:rsidRPr="002A42BD">
        <w:rPr>
          <w:rFonts w:asciiTheme="minorHAnsi" w:hAnsiTheme="minorHAnsi"/>
          <w:bCs/>
          <w:u w:val="single"/>
        </w:rPr>
        <w:t>zadania publicznego</w:t>
      </w:r>
      <w:r w:rsidR="00BD6D80" w:rsidRPr="002A42BD">
        <w:rPr>
          <w:rFonts w:asciiTheme="minorHAnsi" w:hAnsiTheme="minorHAnsi"/>
          <w:bCs/>
          <w:u w:val="single"/>
        </w:rPr>
        <w:t xml:space="preserve"> </w:t>
      </w:r>
      <w:r w:rsidR="00FD436A" w:rsidRPr="002A42BD">
        <w:rPr>
          <w:rFonts w:asciiTheme="minorHAnsi" w:hAnsiTheme="minorHAnsi"/>
          <w:bCs/>
          <w:u w:val="single"/>
        </w:rPr>
        <w:t>to</w:t>
      </w:r>
      <w:r w:rsidR="00102913" w:rsidRPr="002A42BD">
        <w:rPr>
          <w:rFonts w:asciiTheme="minorHAnsi" w:hAnsiTheme="minorHAnsi"/>
          <w:bCs/>
          <w:u w:val="single"/>
        </w:rPr>
        <w:t xml:space="preserve"> </w:t>
      </w:r>
      <w:r w:rsidR="00D067B1" w:rsidRPr="002A42BD">
        <w:rPr>
          <w:rFonts w:asciiTheme="minorHAnsi" w:hAnsiTheme="minorHAnsi"/>
          <w:bCs/>
          <w:u w:val="single"/>
        </w:rPr>
        <w:t xml:space="preserve">wydatki </w:t>
      </w:r>
      <w:r w:rsidR="00102913" w:rsidRPr="002A42BD">
        <w:rPr>
          <w:rFonts w:asciiTheme="minorHAnsi" w:hAnsiTheme="minorHAnsi"/>
          <w:bCs/>
          <w:u w:val="single"/>
        </w:rPr>
        <w:t xml:space="preserve">związane </w:t>
      </w:r>
      <w:r w:rsidR="00D067B1" w:rsidRPr="002A42BD">
        <w:rPr>
          <w:rFonts w:asciiTheme="minorHAnsi" w:hAnsiTheme="minorHAnsi"/>
          <w:bCs/>
          <w:u w:val="single"/>
        </w:rPr>
        <w:t xml:space="preserve">m.in. </w:t>
      </w:r>
      <w:r w:rsidR="00102913" w:rsidRPr="002A42BD">
        <w:rPr>
          <w:rFonts w:asciiTheme="minorHAnsi" w:hAnsiTheme="minorHAnsi"/>
          <w:bCs/>
          <w:u w:val="single"/>
        </w:rPr>
        <w:t>z:</w:t>
      </w:r>
    </w:p>
    <w:p w14:paraId="66D1322B" w14:textId="03AC5F64" w:rsidR="00D545CB" w:rsidRPr="002A42BD" w:rsidRDefault="00BD21AE" w:rsidP="00393667">
      <w:pPr>
        <w:pStyle w:val="Akapitzlist"/>
        <w:numPr>
          <w:ilvl w:val="0"/>
          <w:numId w:val="19"/>
        </w:numPr>
        <w:ind w:left="1134" w:hanging="283"/>
        <w:rPr>
          <w:rFonts w:asciiTheme="minorHAnsi" w:hAnsiTheme="minorHAnsi"/>
        </w:rPr>
      </w:pPr>
      <w:r w:rsidRPr="002A42BD">
        <w:rPr>
          <w:rFonts w:asciiTheme="minorHAnsi" w:hAnsiTheme="minorHAnsi"/>
          <w:bCs/>
        </w:rPr>
        <w:t>koordynacj</w:t>
      </w:r>
      <w:r w:rsidR="00C10B60" w:rsidRPr="002A42BD">
        <w:rPr>
          <w:rFonts w:asciiTheme="minorHAnsi" w:hAnsiTheme="minorHAnsi"/>
          <w:bCs/>
        </w:rPr>
        <w:t>ą</w:t>
      </w:r>
      <w:r w:rsidR="005B0F0D" w:rsidRPr="002A42BD">
        <w:rPr>
          <w:rFonts w:asciiTheme="minorHAnsi" w:hAnsiTheme="minorHAnsi"/>
          <w:bCs/>
        </w:rPr>
        <w:t xml:space="preserve"> </w:t>
      </w:r>
      <w:r w:rsidRPr="002A42BD">
        <w:rPr>
          <w:rFonts w:asciiTheme="minorHAnsi" w:hAnsiTheme="minorHAnsi"/>
          <w:bCs/>
        </w:rPr>
        <w:t>zadania</w:t>
      </w:r>
      <w:r w:rsidR="002C6972" w:rsidRPr="002A42BD">
        <w:rPr>
          <w:rFonts w:asciiTheme="minorHAnsi" w:hAnsiTheme="minorHAnsi"/>
          <w:bCs/>
        </w:rPr>
        <w:t>,</w:t>
      </w:r>
      <w:r w:rsidR="00B6402B" w:rsidRPr="002A42BD">
        <w:rPr>
          <w:rFonts w:asciiTheme="minorHAnsi" w:hAnsiTheme="minorHAnsi"/>
          <w:bCs/>
        </w:rPr>
        <w:t xml:space="preserve"> </w:t>
      </w:r>
    </w:p>
    <w:p w14:paraId="72028AC8" w14:textId="034062FB" w:rsidR="00D545CB" w:rsidRPr="002A42BD" w:rsidRDefault="00C10B60" w:rsidP="00393667">
      <w:pPr>
        <w:pStyle w:val="Akapitzlist"/>
        <w:numPr>
          <w:ilvl w:val="0"/>
          <w:numId w:val="19"/>
        </w:numPr>
        <w:ind w:left="1134" w:hanging="283"/>
        <w:rPr>
          <w:rFonts w:asciiTheme="minorHAnsi" w:hAnsiTheme="minorHAnsi"/>
        </w:rPr>
      </w:pPr>
      <w:r w:rsidRPr="002A42BD">
        <w:rPr>
          <w:rFonts w:asciiTheme="minorHAnsi" w:hAnsiTheme="minorHAnsi"/>
          <w:bCs/>
        </w:rPr>
        <w:t>r</w:t>
      </w:r>
      <w:r w:rsidR="00EC4B3C" w:rsidRPr="002A42BD">
        <w:rPr>
          <w:rFonts w:asciiTheme="minorHAnsi" w:hAnsiTheme="minorHAnsi"/>
          <w:bCs/>
        </w:rPr>
        <w:t>ekrutacj</w:t>
      </w:r>
      <w:r w:rsidRPr="002A42BD">
        <w:rPr>
          <w:rFonts w:asciiTheme="minorHAnsi" w:hAnsiTheme="minorHAnsi"/>
          <w:bCs/>
        </w:rPr>
        <w:t>ą</w:t>
      </w:r>
      <w:r w:rsidR="00EC4B3C" w:rsidRPr="002A42BD">
        <w:rPr>
          <w:rFonts w:asciiTheme="minorHAnsi" w:hAnsiTheme="minorHAnsi"/>
          <w:bCs/>
        </w:rPr>
        <w:t xml:space="preserve"> uczestników</w:t>
      </w:r>
      <w:r w:rsidR="00B6402B" w:rsidRPr="002A42BD">
        <w:rPr>
          <w:rFonts w:asciiTheme="minorHAnsi" w:hAnsiTheme="minorHAnsi"/>
          <w:bCs/>
        </w:rPr>
        <w:t>,</w:t>
      </w:r>
    </w:p>
    <w:p w14:paraId="592C6591" w14:textId="03EC7A40" w:rsidR="00D545CB" w:rsidRPr="002A42BD" w:rsidRDefault="00B6402B" w:rsidP="00393667">
      <w:pPr>
        <w:pStyle w:val="Akapitzlist"/>
        <w:numPr>
          <w:ilvl w:val="0"/>
          <w:numId w:val="19"/>
        </w:numPr>
        <w:ind w:left="1134" w:hanging="283"/>
        <w:rPr>
          <w:rFonts w:asciiTheme="minorHAnsi" w:hAnsiTheme="minorHAnsi"/>
        </w:rPr>
      </w:pPr>
      <w:r w:rsidRPr="002A42BD">
        <w:rPr>
          <w:rFonts w:asciiTheme="minorHAnsi" w:hAnsiTheme="minorHAnsi"/>
          <w:bCs/>
        </w:rPr>
        <w:t>promocj</w:t>
      </w:r>
      <w:r w:rsidR="00F47303" w:rsidRPr="002A42BD">
        <w:rPr>
          <w:rFonts w:asciiTheme="minorHAnsi" w:hAnsiTheme="minorHAnsi"/>
          <w:bCs/>
        </w:rPr>
        <w:t>ą</w:t>
      </w:r>
      <w:r w:rsidR="00D545CB" w:rsidRPr="002A42BD">
        <w:rPr>
          <w:rFonts w:asciiTheme="minorHAnsi" w:hAnsiTheme="minorHAnsi"/>
          <w:bCs/>
        </w:rPr>
        <w:t xml:space="preserve"> zadania</w:t>
      </w:r>
      <w:r w:rsidRPr="002A42BD">
        <w:rPr>
          <w:rFonts w:asciiTheme="minorHAnsi" w:hAnsiTheme="minorHAnsi"/>
          <w:bCs/>
        </w:rPr>
        <w:t xml:space="preserve">, </w:t>
      </w:r>
    </w:p>
    <w:p w14:paraId="5D4FAEB7" w14:textId="057CCC8E" w:rsidR="00D545CB" w:rsidRPr="002A42BD" w:rsidRDefault="00B6402B" w:rsidP="00393667">
      <w:pPr>
        <w:pStyle w:val="Akapitzlist"/>
        <w:numPr>
          <w:ilvl w:val="0"/>
          <w:numId w:val="19"/>
        </w:numPr>
        <w:ind w:left="1134" w:hanging="283"/>
        <w:rPr>
          <w:rFonts w:asciiTheme="minorHAnsi" w:hAnsiTheme="minorHAnsi"/>
        </w:rPr>
      </w:pPr>
      <w:r w:rsidRPr="002A42BD">
        <w:rPr>
          <w:rFonts w:asciiTheme="minorHAnsi" w:hAnsiTheme="minorHAnsi"/>
          <w:bCs/>
        </w:rPr>
        <w:t>obsług</w:t>
      </w:r>
      <w:r w:rsidR="00F47303" w:rsidRPr="002A42BD">
        <w:rPr>
          <w:rFonts w:asciiTheme="minorHAnsi" w:hAnsiTheme="minorHAnsi"/>
          <w:bCs/>
        </w:rPr>
        <w:t>ą</w:t>
      </w:r>
      <w:r w:rsidRPr="002A42BD">
        <w:rPr>
          <w:rFonts w:asciiTheme="minorHAnsi" w:hAnsiTheme="minorHAnsi"/>
          <w:bCs/>
        </w:rPr>
        <w:t xml:space="preserve"> </w:t>
      </w:r>
      <w:r w:rsidR="004C2F62" w:rsidRPr="002A42BD">
        <w:rPr>
          <w:rFonts w:asciiTheme="minorHAnsi" w:hAnsiTheme="minorHAnsi"/>
          <w:bCs/>
        </w:rPr>
        <w:t>kadrowo-</w:t>
      </w:r>
      <w:r w:rsidRPr="002A42BD">
        <w:rPr>
          <w:rFonts w:asciiTheme="minorHAnsi" w:hAnsiTheme="minorHAnsi"/>
          <w:bCs/>
        </w:rPr>
        <w:t>księgo</w:t>
      </w:r>
      <w:r w:rsidR="004C2F62" w:rsidRPr="002A42BD">
        <w:rPr>
          <w:rFonts w:asciiTheme="minorHAnsi" w:hAnsiTheme="minorHAnsi"/>
          <w:bCs/>
        </w:rPr>
        <w:t>w</w:t>
      </w:r>
      <w:r w:rsidR="00F47303" w:rsidRPr="002A42BD">
        <w:rPr>
          <w:rFonts w:asciiTheme="minorHAnsi" w:hAnsiTheme="minorHAnsi"/>
          <w:bCs/>
        </w:rPr>
        <w:t>ą</w:t>
      </w:r>
      <w:r w:rsidRPr="002A42BD">
        <w:rPr>
          <w:rFonts w:asciiTheme="minorHAnsi" w:hAnsiTheme="minorHAnsi"/>
          <w:bCs/>
        </w:rPr>
        <w:t>,</w:t>
      </w:r>
    </w:p>
    <w:p w14:paraId="65684629" w14:textId="36622DD6" w:rsidR="00D545CB" w:rsidRPr="002A42BD" w:rsidRDefault="00B6402B" w:rsidP="00393667">
      <w:pPr>
        <w:pStyle w:val="Akapitzlist"/>
        <w:numPr>
          <w:ilvl w:val="0"/>
          <w:numId w:val="19"/>
        </w:numPr>
        <w:ind w:left="1134" w:hanging="283"/>
        <w:rPr>
          <w:rFonts w:asciiTheme="minorHAnsi" w:hAnsiTheme="minorHAnsi"/>
        </w:rPr>
      </w:pPr>
      <w:r w:rsidRPr="002A42BD">
        <w:rPr>
          <w:rFonts w:asciiTheme="minorHAnsi" w:hAnsiTheme="minorHAnsi"/>
          <w:bCs/>
        </w:rPr>
        <w:t>prowadz</w:t>
      </w:r>
      <w:r w:rsidR="00612C21" w:rsidRPr="002A42BD">
        <w:rPr>
          <w:rFonts w:asciiTheme="minorHAnsi" w:hAnsiTheme="minorHAnsi"/>
          <w:bCs/>
        </w:rPr>
        <w:t>e</w:t>
      </w:r>
      <w:r w:rsidR="00F47303" w:rsidRPr="002A42BD">
        <w:rPr>
          <w:rFonts w:asciiTheme="minorHAnsi" w:hAnsiTheme="minorHAnsi"/>
          <w:bCs/>
        </w:rPr>
        <w:t>niem</w:t>
      </w:r>
      <w:r w:rsidRPr="002A42BD">
        <w:rPr>
          <w:rFonts w:asciiTheme="minorHAnsi" w:hAnsiTheme="minorHAnsi"/>
          <w:bCs/>
        </w:rPr>
        <w:t xml:space="preserve"> biura (czynsz, koszty biurowe, telefon, Internet), </w:t>
      </w:r>
    </w:p>
    <w:p w14:paraId="3F2031BF" w14:textId="7FABB16D" w:rsidR="00B6402B" w:rsidRPr="002A42BD" w:rsidRDefault="004C6466" w:rsidP="002A42BD">
      <w:pPr>
        <w:pStyle w:val="Akapitzlist"/>
        <w:numPr>
          <w:ilvl w:val="0"/>
          <w:numId w:val="19"/>
        </w:numPr>
        <w:spacing w:after="0"/>
        <w:ind w:left="1135" w:hanging="284"/>
        <w:contextualSpacing w:val="0"/>
        <w:rPr>
          <w:rFonts w:asciiTheme="minorHAnsi" w:hAnsiTheme="minorHAnsi"/>
        </w:rPr>
      </w:pPr>
      <w:r w:rsidRPr="002A42BD">
        <w:rPr>
          <w:rFonts w:asciiTheme="minorHAnsi" w:hAnsiTheme="minorHAnsi"/>
          <w:bCs/>
        </w:rPr>
        <w:t>zapewnieniem dostępności</w:t>
      </w:r>
      <w:r w:rsidR="00A34517" w:rsidRPr="002A42BD">
        <w:rPr>
          <w:rFonts w:asciiTheme="minorHAnsi" w:hAnsiTheme="minorHAnsi"/>
          <w:bCs/>
        </w:rPr>
        <w:t>.</w:t>
      </w:r>
    </w:p>
    <w:p w14:paraId="273D1F87" w14:textId="311CE829" w:rsidR="00126E64" w:rsidRPr="002A42BD" w:rsidRDefault="006F6355" w:rsidP="005E1172">
      <w:pPr>
        <w:spacing w:after="0"/>
        <w:ind w:left="851"/>
        <w:rPr>
          <w:rFonts w:asciiTheme="minorHAnsi" w:hAnsiTheme="minorHAnsi"/>
          <w:bCs/>
        </w:rPr>
      </w:pPr>
      <w:r w:rsidRPr="002A42BD">
        <w:rPr>
          <w:rFonts w:asciiTheme="minorHAnsi" w:hAnsiTheme="minorHAnsi"/>
          <w:bCs/>
        </w:rPr>
        <w:t>Wyższe koszty obsługi można pokryć ze środków własnych. Informacje dotyczące struktury</w:t>
      </w:r>
      <w:r w:rsidR="0089066C" w:rsidRPr="002A42BD">
        <w:rPr>
          <w:rFonts w:asciiTheme="minorHAnsi" w:hAnsiTheme="minorHAnsi"/>
          <w:bCs/>
        </w:rPr>
        <w:t xml:space="preserve"> </w:t>
      </w:r>
      <w:r w:rsidRPr="002A42BD">
        <w:rPr>
          <w:rFonts w:asciiTheme="minorHAnsi" w:hAnsiTheme="minorHAnsi"/>
          <w:bCs/>
        </w:rPr>
        <w:t>finansowej projektu można zawrzeć w punkcie oferty VI</w:t>
      </w:r>
      <w:r w:rsidRPr="002A42BD">
        <w:rPr>
          <w:rFonts w:asciiTheme="minorHAnsi" w:hAnsiTheme="minorHAnsi"/>
          <w:bCs/>
          <w:i/>
        </w:rPr>
        <w:t>. „Inne informacje”</w:t>
      </w:r>
      <w:r w:rsidRPr="002A42BD">
        <w:rPr>
          <w:rFonts w:asciiTheme="minorHAnsi" w:hAnsiTheme="minorHAnsi"/>
          <w:bCs/>
        </w:rPr>
        <w:t xml:space="preserve"> </w:t>
      </w:r>
      <w:r w:rsidRPr="002A42BD">
        <w:rPr>
          <w:rFonts w:asciiTheme="minorHAnsi" w:hAnsiTheme="minorHAnsi"/>
          <w:bCs/>
          <w:i/>
        </w:rPr>
        <w:t>(Inne działania, które mogą mieć znaczenie przy ocenie oferty, w tym odnoszące się do kalkulacji przewidywanych kosztów oraz oświadczeń zawartych w sekcji VII</w:t>
      </w:r>
      <w:r w:rsidRPr="002A42BD">
        <w:rPr>
          <w:rFonts w:asciiTheme="minorHAnsi" w:hAnsiTheme="minorHAnsi"/>
          <w:bCs/>
        </w:rPr>
        <w:t>).</w:t>
      </w:r>
    </w:p>
    <w:p w14:paraId="64FEE95F" w14:textId="77777777" w:rsidR="00C37463" w:rsidRPr="002A42BD" w:rsidRDefault="001F0438" w:rsidP="00393667">
      <w:pPr>
        <w:pStyle w:val="Akapitzlist"/>
        <w:numPr>
          <w:ilvl w:val="0"/>
          <w:numId w:val="18"/>
        </w:numPr>
        <w:ind w:left="851" w:hanging="284"/>
        <w:rPr>
          <w:rFonts w:asciiTheme="minorHAnsi" w:hAnsiTheme="minorHAnsi"/>
          <w:bCs/>
        </w:rPr>
      </w:pPr>
      <w:r w:rsidRPr="002A42BD">
        <w:rPr>
          <w:rFonts w:asciiTheme="minorHAnsi" w:hAnsiTheme="minorHAnsi"/>
          <w:color w:val="000000" w:themeColor="text1"/>
        </w:rPr>
        <w:lastRenderedPageBreak/>
        <w:t xml:space="preserve">W punkcie oferty III.3 </w:t>
      </w:r>
      <w:r w:rsidRPr="002A42BD">
        <w:rPr>
          <w:rFonts w:asciiTheme="minorHAnsi" w:hAnsiTheme="minorHAnsi"/>
          <w:i/>
          <w:color w:val="000000" w:themeColor="text1"/>
        </w:rPr>
        <w:t>„Syntetyczny opis zadania”</w:t>
      </w:r>
      <w:r w:rsidRPr="002A42BD">
        <w:rPr>
          <w:rFonts w:asciiTheme="minorHAnsi" w:hAnsiTheme="minorHAnsi"/>
          <w:color w:val="000000" w:themeColor="text1"/>
        </w:rPr>
        <w:t xml:space="preserve"> należy przedstawić ogólną koncepcję projektu – pozostałe informacje, jak np. opis działań, charakterystyka organizacji czy prezentacja kadry, powinny zostać umieszczone w odpowiednich punktach oferty.</w:t>
      </w:r>
    </w:p>
    <w:p w14:paraId="6A8ADF93" w14:textId="77777777" w:rsidR="00C37463" w:rsidRPr="002A42BD" w:rsidRDefault="001F0438" w:rsidP="00393667">
      <w:pPr>
        <w:pStyle w:val="Akapitzlist"/>
        <w:numPr>
          <w:ilvl w:val="0"/>
          <w:numId w:val="18"/>
        </w:numPr>
        <w:ind w:left="851" w:hanging="284"/>
        <w:rPr>
          <w:rFonts w:asciiTheme="minorHAnsi" w:hAnsiTheme="minorHAnsi"/>
          <w:bCs/>
        </w:rPr>
      </w:pPr>
      <w:r w:rsidRPr="002A42BD">
        <w:rPr>
          <w:rFonts w:asciiTheme="minorHAnsi" w:hAnsiTheme="minorHAnsi"/>
          <w:bCs/>
        </w:rPr>
        <w:t xml:space="preserve">W przypadku zadań, których rozpoczęcie jest wcześniejsze niż ogłoszenie wyników konkursu, wydatkowanie środków finansowych z dotacji możliwe jest od dnia ogłoszenia wyników konkursu ofert, zaś wydatkowanie ewentualnych środków finansowych własnych Zleceniobiorcy i środków finansowych z innych źródeł możliwe jest od dnia rozpoczęcia realizacji zadania. </w:t>
      </w:r>
    </w:p>
    <w:p w14:paraId="5475B754" w14:textId="7A751F0A" w:rsidR="001F0438" w:rsidRPr="002A42BD" w:rsidRDefault="001F0438" w:rsidP="00393667">
      <w:pPr>
        <w:pStyle w:val="Akapitzlist"/>
        <w:numPr>
          <w:ilvl w:val="0"/>
          <w:numId w:val="18"/>
        </w:numPr>
        <w:ind w:left="851" w:hanging="284"/>
        <w:rPr>
          <w:rFonts w:asciiTheme="minorHAnsi" w:hAnsiTheme="minorHAnsi"/>
          <w:bCs/>
        </w:rPr>
      </w:pPr>
      <w:r w:rsidRPr="002A42BD">
        <w:rPr>
          <w:rFonts w:asciiTheme="minorHAnsi" w:hAnsiTheme="minorHAnsi"/>
        </w:rPr>
        <w:t>Miasto Stołeczne Warszawa zastrzega sobie możliwość uregulowania w umowie kwestii praw autorskich do utworów wytworzonych w ramach realizacji zadania publicznego.</w:t>
      </w:r>
    </w:p>
    <w:p w14:paraId="4FBE6A6E" w14:textId="77777777" w:rsidR="00BA4D91" w:rsidRPr="002A42BD" w:rsidRDefault="001F0438" w:rsidP="00BA4D91">
      <w:pPr>
        <w:spacing w:after="0"/>
        <w:ind w:left="567"/>
        <w:rPr>
          <w:rFonts w:asciiTheme="minorHAnsi" w:hAnsiTheme="minorHAnsi"/>
          <w:b/>
          <w:bCs/>
        </w:rPr>
      </w:pPr>
      <w:r w:rsidRPr="002A42BD">
        <w:rPr>
          <w:rFonts w:asciiTheme="minorHAnsi" w:hAnsiTheme="minorHAnsi"/>
          <w:b/>
          <w:bCs/>
        </w:rPr>
        <w:t>Obowiązki Oferenta wyłonionego w konkursie</w:t>
      </w:r>
    </w:p>
    <w:p w14:paraId="7E76B196" w14:textId="4DDA6E18" w:rsidR="001F0438" w:rsidRPr="002A42BD" w:rsidRDefault="001F0438" w:rsidP="00BA4D91">
      <w:pPr>
        <w:spacing w:after="0"/>
        <w:ind w:left="851" w:hanging="284"/>
        <w:rPr>
          <w:rFonts w:asciiTheme="minorHAnsi" w:hAnsiTheme="minorHAnsi"/>
          <w:b/>
          <w:bCs/>
        </w:rPr>
      </w:pPr>
      <w:r w:rsidRPr="002A42BD">
        <w:rPr>
          <w:rFonts w:asciiTheme="minorHAnsi" w:hAnsiTheme="minorHAnsi"/>
          <w:bCs/>
          <w:lang w:eastAsia="en-US"/>
        </w:rPr>
        <w:t>Oferent, który uzyska wsparcie m.st. Warszawy, będzie zobowiązany do:</w:t>
      </w:r>
    </w:p>
    <w:p w14:paraId="2A87B976" w14:textId="77777777" w:rsidR="001F0438" w:rsidRPr="002A42BD" w:rsidRDefault="001F0438" w:rsidP="00393667">
      <w:pPr>
        <w:numPr>
          <w:ilvl w:val="0"/>
          <w:numId w:val="16"/>
        </w:numPr>
        <w:spacing w:after="0"/>
        <w:ind w:left="851" w:hanging="284"/>
        <w:rPr>
          <w:rFonts w:asciiTheme="minorHAnsi" w:hAnsiTheme="minorHAnsi"/>
          <w:bCs/>
          <w:lang w:eastAsia="en-US"/>
        </w:rPr>
      </w:pPr>
      <w:r w:rsidRPr="002A42BD">
        <w:rPr>
          <w:rFonts w:asciiTheme="minorHAnsi" w:hAnsiTheme="minorHAnsi"/>
          <w:bCs/>
          <w:lang w:eastAsia="en-US"/>
        </w:rPr>
        <w:t xml:space="preserve">przekazania informacji dotyczących realizowanych działań, umożliwiających ewentualną promocję zadania przez Biuro Edukacji Urzędu m.st. Warszawy; </w:t>
      </w:r>
    </w:p>
    <w:p w14:paraId="33E2A1FC" w14:textId="77777777" w:rsidR="001F0438" w:rsidRPr="002A42BD" w:rsidRDefault="001F0438" w:rsidP="00393667">
      <w:pPr>
        <w:numPr>
          <w:ilvl w:val="0"/>
          <w:numId w:val="16"/>
        </w:numPr>
        <w:spacing w:after="0"/>
        <w:ind w:left="851" w:hanging="284"/>
        <w:rPr>
          <w:rFonts w:asciiTheme="minorHAnsi" w:hAnsiTheme="minorHAnsi"/>
          <w:bCs/>
          <w:lang w:eastAsia="en-US"/>
        </w:rPr>
      </w:pPr>
      <w:r w:rsidRPr="002A42BD">
        <w:rPr>
          <w:rFonts w:asciiTheme="minorHAnsi" w:hAnsiTheme="minorHAnsi"/>
          <w:bCs/>
          <w:lang w:eastAsia="en-US"/>
        </w:rPr>
        <w:t>przekazania szczegółowego opisu i harmonogramu działań umożliwiających przeprowadzenie kontroli merytorycznej zadania;</w:t>
      </w:r>
    </w:p>
    <w:p w14:paraId="186D0A47" w14:textId="001EF34A" w:rsidR="001F0438" w:rsidRPr="002A42BD" w:rsidRDefault="001F0438" w:rsidP="00393667">
      <w:pPr>
        <w:numPr>
          <w:ilvl w:val="0"/>
          <w:numId w:val="16"/>
        </w:numPr>
        <w:spacing w:after="0"/>
        <w:ind w:left="851" w:hanging="284"/>
        <w:rPr>
          <w:rFonts w:asciiTheme="minorHAnsi" w:hAnsiTheme="minorHAnsi"/>
          <w:bCs/>
          <w:lang w:eastAsia="en-US"/>
        </w:rPr>
      </w:pPr>
      <w:r w:rsidRPr="002A42BD">
        <w:rPr>
          <w:rFonts w:asciiTheme="minorHAnsi" w:hAnsiTheme="minorHAnsi"/>
          <w:bCs/>
          <w:lang w:eastAsia="en-US"/>
        </w:rPr>
        <w:t>stosowania zapisów ustawy z dnia 13 maja 2016 r. o przeciwdziałaniu zagrożeniom przestępczością na tle seksualnym i ochronie małoletnich</w:t>
      </w:r>
      <w:r w:rsidR="000768DA" w:rsidRPr="002A42BD">
        <w:rPr>
          <w:rFonts w:asciiTheme="minorHAnsi" w:hAnsiTheme="minorHAnsi"/>
          <w:bCs/>
          <w:lang w:eastAsia="en-US"/>
        </w:rPr>
        <w:t xml:space="preserve"> (Dz. U. z 2026 r. poz. 110</w:t>
      </w:r>
      <w:r w:rsidR="00F71327" w:rsidRPr="002A42BD">
        <w:rPr>
          <w:rFonts w:asciiTheme="minorHAnsi" w:hAnsiTheme="minorHAnsi"/>
          <w:bCs/>
          <w:lang w:eastAsia="en-US"/>
        </w:rPr>
        <w:t xml:space="preserve"> </w:t>
      </w:r>
      <w:r w:rsidR="008F7B42" w:rsidRPr="002A42BD">
        <w:rPr>
          <w:rFonts w:asciiTheme="minorHAnsi" w:eastAsia="Calibri" w:hAnsiTheme="minorHAnsi"/>
          <w:lang w:eastAsia="en-US"/>
        </w:rPr>
        <w:t>z późn. zm.</w:t>
      </w:r>
      <w:r w:rsidR="000768DA" w:rsidRPr="002A42BD">
        <w:rPr>
          <w:rFonts w:asciiTheme="minorHAnsi" w:hAnsiTheme="minorHAnsi"/>
          <w:bCs/>
          <w:lang w:eastAsia="en-US"/>
        </w:rPr>
        <w:t>)</w:t>
      </w:r>
      <w:r w:rsidRPr="002A42BD">
        <w:rPr>
          <w:rFonts w:asciiTheme="minorHAnsi" w:hAnsiTheme="minorHAnsi"/>
          <w:bCs/>
          <w:lang w:eastAsia="en-US"/>
        </w:rPr>
        <w:t>;</w:t>
      </w:r>
    </w:p>
    <w:p w14:paraId="0B9A75E5" w14:textId="0FA78952" w:rsidR="00C2254E" w:rsidRPr="002A42BD" w:rsidRDefault="00AE0AFC" w:rsidP="00C2254E">
      <w:pPr>
        <w:numPr>
          <w:ilvl w:val="0"/>
          <w:numId w:val="16"/>
        </w:numPr>
        <w:spacing w:after="0"/>
        <w:ind w:left="851" w:hanging="284"/>
        <w:rPr>
          <w:rFonts w:asciiTheme="minorHAnsi" w:hAnsiTheme="minorHAnsi"/>
          <w:bCs/>
          <w:lang w:eastAsia="en-US"/>
        </w:rPr>
      </w:pPr>
      <w:r w:rsidRPr="002A42BD">
        <w:rPr>
          <w:rFonts w:asciiTheme="minorHAnsi" w:hAnsiTheme="minorHAnsi"/>
          <w:bCs/>
          <w:lang w:eastAsia="en-US"/>
        </w:rPr>
        <w:t>przedstawienia podczas kontroli informacji dotyczących procedur przeciwdziałania krzywdzeniu dzieci, tj. Standardów Ochrony Małoletnich, zgodnie ze zmianą z 28 lipca 2023 roku ustawy – Kodeks rodzinny i opiekuńczy</w:t>
      </w:r>
      <w:r w:rsidR="00C14304" w:rsidRPr="002A42BD">
        <w:rPr>
          <w:rFonts w:asciiTheme="minorHAnsi" w:hAnsiTheme="minorHAnsi"/>
          <w:bCs/>
          <w:lang w:eastAsia="en-US"/>
        </w:rPr>
        <w:t xml:space="preserve"> </w:t>
      </w:r>
      <w:r w:rsidR="00C14304" w:rsidRPr="002A42BD">
        <w:rPr>
          <w:rFonts w:asciiTheme="minorHAnsi" w:hAnsiTheme="minorHAnsi"/>
        </w:rPr>
        <w:t>(</w:t>
      </w:r>
      <w:r w:rsidR="00C14304" w:rsidRPr="002A42BD">
        <w:rPr>
          <w:rFonts w:asciiTheme="minorHAnsi" w:hAnsiTheme="minorHAnsi"/>
          <w:bCs/>
        </w:rPr>
        <w:t>Dz. U. z 2026 r., poz. 236)</w:t>
      </w:r>
      <w:r w:rsidRPr="002A42BD">
        <w:rPr>
          <w:rFonts w:asciiTheme="minorHAnsi" w:hAnsiTheme="minorHAnsi"/>
          <w:bCs/>
          <w:lang w:eastAsia="en-US"/>
        </w:rPr>
        <w:t>;</w:t>
      </w:r>
    </w:p>
    <w:p w14:paraId="1DBA66A7" w14:textId="417EDF22" w:rsidR="00560142" w:rsidRPr="002A42BD" w:rsidRDefault="00960106" w:rsidP="00C2254E">
      <w:pPr>
        <w:numPr>
          <w:ilvl w:val="0"/>
          <w:numId w:val="16"/>
        </w:numPr>
        <w:ind w:left="851" w:hanging="284"/>
        <w:rPr>
          <w:rFonts w:asciiTheme="minorHAnsi" w:hAnsiTheme="minorHAnsi"/>
          <w:bCs/>
          <w:lang w:eastAsia="en-US"/>
        </w:rPr>
      </w:pPr>
      <w:r w:rsidRPr="002A42BD">
        <w:rPr>
          <w:rFonts w:asciiTheme="minorHAnsi" w:hAnsiTheme="minorHAnsi"/>
          <w:bCs/>
          <w:lang w:eastAsia="en-US"/>
        </w:rPr>
        <w:t>przedstawienia w sprawozdaniu listy szkół, których uczniowie uczestniczyli w realizacji zadania wraz ze wskazaniem dzielnic</w:t>
      </w:r>
      <w:r w:rsidR="0007257B" w:rsidRPr="002A42BD">
        <w:rPr>
          <w:rFonts w:asciiTheme="minorHAnsi" w:hAnsiTheme="minorHAnsi"/>
          <w:bCs/>
          <w:lang w:eastAsia="en-US"/>
        </w:rPr>
        <w:t>y</w:t>
      </w:r>
      <w:r w:rsidR="003838FD" w:rsidRPr="002A42BD">
        <w:rPr>
          <w:rFonts w:asciiTheme="minorHAnsi" w:hAnsiTheme="minorHAnsi"/>
          <w:bCs/>
          <w:lang w:eastAsia="en-US"/>
        </w:rPr>
        <w:t>,</w:t>
      </w:r>
      <w:r w:rsidR="00845406" w:rsidRPr="002A42BD">
        <w:rPr>
          <w:rFonts w:asciiTheme="minorHAnsi" w:hAnsiTheme="minorHAnsi"/>
          <w:bCs/>
          <w:lang w:eastAsia="en-US"/>
        </w:rPr>
        <w:t xml:space="preserve"> </w:t>
      </w:r>
      <w:r w:rsidR="0007257B" w:rsidRPr="002A42BD">
        <w:rPr>
          <w:rFonts w:asciiTheme="minorHAnsi" w:hAnsiTheme="minorHAnsi"/>
          <w:bCs/>
          <w:lang w:eastAsia="en-US"/>
        </w:rPr>
        <w:t>w której znajduje się dana szkoła</w:t>
      </w:r>
      <w:r w:rsidR="00FA1E7A" w:rsidRPr="002A42BD">
        <w:rPr>
          <w:rFonts w:asciiTheme="minorHAnsi" w:hAnsiTheme="minorHAnsi"/>
          <w:bCs/>
          <w:lang w:eastAsia="en-US"/>
        </w:rPr>
        <w:t xml:space="preserve"> </w:t>
      </w:r>
      <w:r w:rsidR="00485164" w:rsidRPr="002A42BD">
        <w:rPr>
          <w:rFonts w:asciiTheme="minorHAnsi" w:hAnsiTheme="minorHAnsi"/>
          <w:bCs/>
          <w:lang w:eastAsia="en-US"/>
        </w:rPr>
        <w:t xml:space="preserve">(jeśli dotyczy). </w:t>
      </w:r>
    </w:p>
    <w:p w14:paraId="5E25E5C5" w14:textId="77777777" w:rsidR="001F0438" w:rsidRPr="002A42BD" w:rsidRDefault="001F0438" w:rsidP="008C380F">
      <w:pPr>
        <w:spacing w:after="0"/>
        <w:ind w:left="567"/>
        <w:rPr>
          <w:rFonts w:asciiTheme="minorHAnsi" w:hAnsiTheme="minorHAnsi"/>
          <w:b/>
          <w:lang w:eastAsia="en-US"/>
        </w:rPr>
      </w:pPr>
      <w:r w:rsidRPr="002A42BD">
        <w:rPr>
          <w:rFonts w:asciiTheme="minorHAnsi" w:hAnsiTheme="minorHAnsi"/>
          <w:b/>
          <w:lang w:eastAsia="en-US"/>
        </w:rPr>
        <w:t>Informacje dotyczące oceny ofert</w:t>
      </w:r>
    </w:p>
    <w:p w14:paraId="373D9676" w14:textId="26197BEA" w:rsidR="001F0438" w:rsidRPr="002A42BD" w:rsidRDefault="00E6551E" w:rsidP="00DA62A2">
      <w:pPr>
        <w:spacing w:after="120"/>
        <w:ind w:left="567"/>
        <w:rPr>
          <w:rFonts w:asciiTheme="minorHAnsi" w:hAnsiTheme="minorHAnsi"/>
          <w:bCs/>
        </w:rPr>
      </w:pPr>
      <w:r w:rsidRPr="002A42BD">
        <w:rPr>
          <w:rFonts w:asciiTheme="minorHAnsi" w:hAnsiTheme="minorHAnsi"/>
          <w:bCs/>
        </w:rPr>
        <w:t>Oferty podlegają ocenie komisji konkursowej zgodnie z kryteriami wskazanymi w załączniku nr 2 do niniejszego ogłoszenia, takimi jak</w:t>
      </w:r>
      <w:r w:rsidR="00BF14E5" w:rsidRPr="002A42BD">
        <w:rPr>
          <w:rFonts w:asciiTheme="minorHAnsi" w:hAnsiTheme="minorHAnsi"/>
          <w:bCs/>
        </w:rPr>
        <w:t>:</w:t>
      </w:r>
      <w:r w:rsidR="00BF14E5" w:rsidRPr="002A42BD">
        <w:rPr>
          <w:rFonts w:asciiTheme="minorHAnsi" w:hAnsiTheme="minorHAnsi"/>
          <w:lang w:eastAsia="en-US"/>
        </w:rPr>
        <w:t xml:space="preserve"> </w:t>
      </w:r>
      <w:r w:rsidR="00BF14E5" w:rsidRPr="002A42BD">
        <w:rPr>
          <w:rFonts w:asciiTheme="minorHAnsi" w:hAnsiTheme="minorHAnsi"/>
          <w:bCs/>
        </w:rPr>
        <w:t xml:space="preserve">jakość wykonania zadania, kwalifikacje osób, przy udziale których oferent będzie realizować zadanie, opis kosztów realizacji zadania publicznego (kalkulacja) i </w:t>
      </w:r>
      <w:r w:rsidR="00BF14E5" w:rsidRPr="002A42BD">
        <w:rPr>
          <w:rFonts w:asciiTheme="minorHAnsi" w:hAnsiTheme="minorHAnsi"/>
          <w:bCs/>
          <w:lang w:eastAsia="en-US"/>
        </w:rPr>
        <w:t>struktu</w:t>
      </w:r>
      <w:r w:rsidR="002C27EC" w:rsidRPr="002A42BD">
        <w:rPr>
          <w:rFonts w:asciiTheme="minorHAnsi" w:hAnsiTheme="minorHAnsi"/>
          <w:bCs/>
          <w:lang w:eastAsia="en-US"/>
        </w:rPr>
        <w:t>ra</w:t>
      </w:r>
      <w:r w:rsidR="00BF14E5" w:rsidRPr="002A42BD">
        <w:rPr>
          <w:rFonts w:asciiTheme="minorHAnsi" w:hAnsiTheme="minorHAnsi"/>
          <w:bCs/>
          <w:lang w:eastAsia="en-US"/>
        </w:rPr>
        <w:t xml:space="preserve"> wkładu własnego, w tym opis wkładu rzeczowego i osobowego</w:t>
      </w:r>
      <w:r w:rsidR="00BF14E5" w:rsidRPr="002A42BD">
        <w:rPr>
          <w:rFonts w:asciiTheme="minorHAnsi" w:hAnsiTheme="minorHAnsi"/>
          <w:bCs/>
        </w:rPr>
        <w:t xml:space="preserve">. Istotne jest doświadczenie oferenta w realizacji zadań o zbliżonym charakterze lub doświadczenie osób realizujących tego typu zadania. </w:t>
      </w:r>
      <w:r w:rsidR="00F954A0" w:rsidRPr="002A42BD">
        <w:rPr>
          <w:rFonts w:asciiTheme="minorHAnsi" w:hAnsiTheme="minorHAnsi"/>
          <w:bCs/>
        </w:rPr>
        <w:t xml:space="preserve">Przy udzielaniu rekomendacji będą </w:t>
      </w:r>
      <w:r w:rsidR="003D295D" w:rsidRPr="002A42BD">
        <w:rPr>
          <w:rFonts w:asciiTheme="minorHAnsi" w:hAnsiTheme="minorHAnsi"/>
          <w:bCs/>
        </w:rPr>
        <w:t xml:space="preserve">brane pod uwagę </w:t>
      </w:r>
      <w:r w:rsidR="00F954A0" w:rsidRPr="002A42BD">
        <w:rPr>
          <w:rFonts w:asciiTheme="minorHAnsi" w:hAnsiTheme="minorHAnsi"/>
          <w:bCs/>
        </w:rPr>
        <w:t>informacje i opinie dotyczące realizowania podobnych działań w latach 2024-2025</w:t>
      </w:r>
      <w:r w:rsidR="00F954A0" w:rsidRPr="002A42BD">
        <w:rPr>
          <w:rFonts w:asciiTheme="minorHAnsi" w:hAnsiTheme="minorHAnsi"/>
          <w:bCs/>
          <w:color w:val="FF0000"/>
        </w:rPr>
        <w:t xml:space="preserve"> </w:t>
      </w:r>
      <w:r w:rsidR="00F954A0" w:rsidRPr="002A42BD">
        <w:rPr>
          <w:rFonts w:asciiTheme="minorHAnsi" w:hAnsiTheme="minorHAnsi"/>
          <w:bCs/>
        </w:rPr>
        <w:t xml:space="preserve">dofinansowanych ze środków m.st. Warszawy, </w:t>
      </w:r>
      <w:r w:rsidR="0031571A" w:rsidRPr="002A42BD">
        <w:rPr>
          <w:rFonts w:asciiTheme="minorHAnsi" w:hAnsiTheme="minorHAnsi"/>
          <w:bCs/>
        </w:rPr>
        <w:t>w szczególności</w:t>
      </w:r>
      <w:r w:rsidR="00F954A0" w:rsidRPr="002A42BD">
        <w:rPr>
          <w:rFonts w:asciiTheme="minorHAnsi" w:hAnsiTheme="minorHAnsi"/>
          <w:bCs/>
        </w:rPr>
        <w:t>: terminowość składania oświadczeń, sprawozdań częściowych i końcowych, kontakt z oferentem oraz spos</w:t>
      </w:r>
      <w:r w:rsidR="00F02B22" w:rsidRPr="002A42BD">
        <w:rPr>
          <w:rFonts w:asciiTheme="minorHAnsi" w:hAnsiTheme="minorHAnsi"/>
          <w:bCs/>
        </w:rPr>
        <w:t>ób</w:t>
      </w:r>
      <w:r w:rsidR="00F954A0" w:rsidRPr="002A42BD">
        <w:rPr>
          <w:rFonts w:asciiTheme="minorHAnsi" w:hAnsiTheme="minorHAnsi"/>
          <w:bCs/>
        </w:rPr>
        <w:t xml:space="preserve"> realizowania działań z uwzględnieniem zmian w trakcie trwania projektu (aneksy). </w:t>
      </w:r>
      <w:bookmarkStart w:id="0" w:name="_Hlk224208759"/>
    </w:p>
    <w:bookmarkEnd w:id="0"/>
    <w:p w14:paraId="41CADB33" w14:textId="55BD0D76" w:rsidR="00BA7075" w:rsidRPr="002A42BD" w:rsidRDefault="00BA7075" w:rsidP="002371AE">
      <w:pPr>
        <w:pStyle w:val="Akapitzlist"/>
        <w:ind w:left="567"/>
        <w:contextualSpacing w:val="0"/>
        <w:rPr>
          <w:rFonts w:asciiTheme="minorHAnsi" w:hAnsiTheme="minorHAnsi"/>
        </w:rPr>
      </w:pPr>
      <w:r w:rsidRPr="002A42BD">
        <w:rPr>
          <w:rFonts w:asciiTheme="minorHAnsi" w:hAnsiTheme="minorHAnsi"/>
          <w:bCs/>
        </w:rPr>
        <w:t>Komisja konkursowa do opiniowania ofert</w:t>
      </w:r>
      <w:r w:rsidR="00203FFF" w:rsidRPr="002A42BD">
        <w:rPr>
          <w:rFonts w:asciiTheme="minorHAnsi" w:hAnsiTheme="minorHAnsi"/>
          <w:bCs/>
        </w:rPr>
        <w:t>,</w:t>
      </w:r>
      <w:r w:rsidRPr="002A42BD">
        <w:rPr>
          <w:rFonts w:asciiTheme="minorHAnsi" w:hAnsiTheme="minorHAnsi"/>
          <w:bCs/>
        </w:rPr>
        <w:t xml:space="preserve"> w przypadku pojawienia się wątpliwości co do zapisów w ofercie</w:t>
      </w:r>
      <w:r w:rsidR="00203FFF" w:rsidRPr="002A42BD">
        <w:rPr>
          <w:rFonts w:asciiTheme="minorHAnsi" w:hAnsiTheme="minorHAnsi"/>
          <w:bCs/>
        </w:rPr>
        <w:t>,</w:t>
      </w:r>
      <w:r w:rsidRPr="002A42BD">
        <w:rPr>
          <w:rFonts w:asciiTheme="minorHAnsi" w:hAnsiTheme="minorHAnsi"/>
          <w:bCs/>
        </w:rPr>
        <w:t xml:space="preserve"> może poprosić oferenta o dodatkowe informacje.</w:t>
      </w:r>
    </w:p>
    <w:p w14:paraId="17BC4402" w14:textId="079633E7" w:rsidR="005D04C7" w:rsidRPr="002A42BD" w:rsidRDefault="005A330B" w:rsidP="00D17F2A">
      <w:pPr>
        <w:pStyle w:val="Akapitzlist"/>
        <w:spacing w:after="0"/>
        <w:ind w:left="568" w:hanging="284"/>
        <w:contextualSpacing w:val="0"/>
        <w:rPr>
          <w:rFonts w:asciiTheme="minorHAnsi" w:hAnsiTheme="minorHAnsi"/>
        </w:rPr>
      </w:pPr>
      <w:r w:rsidRPr="002A42BD">
        <w:rPr>
          <w:rFonts w:asciiTheme="minorHAnsi" w:hAnsiTheme="minorHAnsi"/>
        </w:rPr>
        <w:t>5.</w:t>
      </w:r>
      <w:r w:rsidRPr="002A42BD">
        <w:rPr>
          <w:rFonts w:asciiTheme="minorHAnsi" w:hAnsiTheme="minorHAnsi"/>
        </w:rPr>
        <w:tab/>
        <w:t>Zapewnie</w:t>
      </w:r>
      <w:r w:rsidR="00AF1D69" w:rsidRPr="002A42BD">
        <w:rPr>
          <w:rFonts w:asciiTheme="minorHAnsi" w:hAnsiTheme="minorHAnsi"/>
        </w:rPr>
        <w:t>nie dostępności osobom ze szczególnymi potrzebami:</w:t>
      </w:r>
    </w:p>
    <w:p w14:paraId="6B288142" w14:textId="74DBE3A8" w:rsidR="005D04C7" w:rsidRPr="002A42BD" w:rsidRDefault="005D04C7" w:rsidP="005D04C7">
      <w:pPr>
        <w:pStyle w:val="Akapitzlist"/>
        <w:spacing w:after="120"/>
        <w:ind w:left="567"/>
        <w:contextualSpacing w:val="0"/>
        <w:rPr>
          <w:rFonts w:asciiTheme="minorHAnsi" w:hAnsiTheme="minorHAnsi"/>
        </w:rPr>
      </w:pPr>
      <w:r w:rsidRPr="002A42BD">
        <w:rPr>
          <w:rFonts w:asciiTheme="minorHAnsi" w:hAnsiTheme="minorHAnsi"/>
        </w:rPr>
        <w:t>Oferent jest zobowiązany do stosowania zapisów ustawy z dnia 19 lipca 2019 r. o zapewnianiu dostępności osobom ze szczególnymi potrzebami</w:t>
      </w:r>
      <w:r w:rsidR="00AF23BF" w:rsidRPr="002A42BD">
        <w:rPr>
          <w:rFonts w:asciiTheme="minorHAnsi" w:hAnsiTheme="minorHAnsi"/>
        </w:rPr>
        <w:t xml:space="preserve"> </w:t>
      </w:r>
      <w:r w:rsidR="00AF23BF" w:rsidRPr="002A42BD">
        <w:rPr>
          <w:rFonts w:asciiTheme="minorHAnsi" w:hAnsiTheme="minorHAnsi"/>
          <w:bCs/>
        </w:rPr>
        <w:t>(Dz. U. z 2024 r. poz. 1411</w:t>
      </w:r>
      <w:r w:rsidR="00F71327" w:rsidRPr="002A42BD">
        <w:rPr>
          <w:rFonts w:asciiTheme="minorHAnsi" w:hAnsiTheme="minorHAnsi"/>
          <w:bCs/>
        </w:rPr>
        <w:t xml:space="preserve"> </w:t>
      </w:r>
      <w:r w:rsidR="009E58A6" w:rsidRPr="002A42BD">
        <w:rPr>
          <w:rFonts w:asciiTheme="minorHAnsi" w:hAnsiTheme="minorHAnsi"/>
          <w:bCs/>
        </w:rPr>
        <w:t>z późn. zm.</w:t>
      </w:r>
      <w:r w:rsidR="00AF23BF" w:rsidRPr="002A42BD">
        <w:rPr>
          <w:rFonts w:asciiTheme="minorHAnsi" w:hAnsiTheme="minorHAnsi"/>
          <w:bCs/>
        </w:rPr>
        <w:t>)</w:t>
      </w:r>
      <w:r w:rsidRPr="002A42BD">
        <w:rPr>
          <w:rFonts w:asciiTheme="minorHAnsi" w:hAnsiTheme="minorHAnsi"/>
        </w:rPr>
        <w:t>.</w:t>
      </w:r>
    </w:p>
    <w:p w14:paraId="0BF3BCE9" w14:textId="24B11833" w:rsidR="005D04C7" w:rsidRPr="002A42BD" w:rsidRDefault="005D04C7" w:rsidP="002A42BD">
      <w:pPr>
        <w:pStyle w:val="Akapitzlist"/>
        <w:ind w:left="567"/>
        <w:contextualSpacing w:val="0"/>
        <w:rPr>
          <w:rFonts w:asciiTheme="minorHAnsi" w:hAnsiTheme="minorHAnsi"/>
        </w:rPr>
      </w:pPr>
      <w:r w:rsidRPr="002A42BD">
        <w:rPr>
          <w:rFonts w:asciiTheme="minorHAnsi" w:hAnsiTheme="minorHAnsi"/>
        </w:rPr>
        <w:lastRenderedPageBreak/>
        <w:t xml:space="preserve">Zadanie publiczne powinno być zaprojektowane i realizowane przez oferenta w taki sposób, aby zapewniało pełny i skuteczny udział osób ze szczególnymi potrzebami, na zasadzie równości z innymi osobami. Zapewnianie dostępności oznacza obowiązek osiągnięcia stanu faktycznego, w którym osoba ze szczególnymi potrzebami jako odbiorca zadania publicznego może w nim uczestniczyć na zasadzie równości z innymi osobami. Zgodnie z art. 7 ust 1 ustawy o zapewnianiu dostępności, w indywidualnym przypadku, jeżeli oferent nie jest w stanie, w szczególności ze względów technicznych lub prawnych, zapewnić dostępności osobie ze szczególnymi potrzebami w zakresie, o którym mowa w art. 6 pkt 1 i 3 (minimalne wymagania w zakresie dostępności architektonicznej i informacyjno-komunikacyjnej), </w:t>
      </w:r>
      <w:r w:rsidR="00A84DEB" w:rsidRPr="002A42BD">
        <w:rPr>
          <w:rFonts w:asciiTheme="minorHAnsi" w:hAnsiTheme="minorHAnsi"/>
        </w:rPr>
        <w:t>o</w:t>
      </w:r>
      <w:r w:rsidRPr="002A42BD">
        <w:rPr>
          <w:rFonts w:asciiTheme="minorHAnsi" w:hAnsiTheme="minorHAnsi"/>
        </w:rPr>
        <w:t>ferent ten jest obowiązany zapewnić takiej osobie dostęp alternatywny.</w:t>
      </w:r>
    </w:p>
    <w:p w14:paraId="2EF33F0D" w14:textId="20A2FAE8" w:rsidR="005D04C7" w:rsidRPr="002A42BD" w:rsidRDefault="005D04C7" w:rsidP="002A42BD">
      <w:pPr>
        <w:pStyle w:val="Akapitzlist"/>
        <w:ind w:left="567"/>
        <w:contextualSpacing w:val="0"/>
        <w:rPr>
          <w:rFonts w:asciiTheme="minorHAnsi" w:hAnsiTheme="minorHAnsi"/>
        </w:rPr>
      </w:pPr>
      <w:r w:rsidRPr="002A42BD">
        <w:rPr>
          <w:rFonts w:asciiTheme="minorHAnsi" w:hAnsiTheme="minorHAnsi"/>
        </w:rPr>
        <w:t>W ramach realizacji zadania dopuszcza się umieszczanie w punkcie V. oferty „Kalkulacja przewidywanych kosztów realizacji zadania publicznego” kosztów związanych z zapewnianiem dostępności, z wyłączeniem wydatków inwestycyjnych i remontowych.</w:t>
      </w:r>
    </w:p>
    <w:p w14:paraId="69607D8C" w14:textId="35B8958E" w:rsidR="006520C0" w:rsidRPr="002A42BD" w:rsidRDefault="00AF1D69" w:rsidP="00F3000A">
      <w:pPr>
        <w:pStyle w:val="Akapitzlist"/>
        <w:spacing w:after="0"/>
        <w:ind w:left="568" w:hanging="284"/>
        <w:rPr>
          <w:rFonts w:asciiTheme="minorHAnsi" w:hAnsiTheme="minorHAnsi"/>
        </w:rPr>
      </w:pPr>
      <w:bookmarkStart w:id="1" w:name="_Hlk224208718"/>
      <w:r w:rsidRPr="002A42BD">
        <w:rPr>
          <w:rFonts w:asciiTheme="minorHAnsi" w:hAnsiTheme="minorHAnsi"/>
        </w:rPr>
        <w:t>6</w:t>
      </w:r>
      <w:r w:rsidR="00434AF5" w:rsidRPr="002A42BD">
        <w:rPr>
          <w:rFonts w:asciiTheme="minorHAnsi" w:hAnsiTheme="minorHAnsi"/>
        </w:rPr>
        <w:t>.</w:t>
      </w:r>
      <w:r w:rsidR="00434AF5" w:rsidRPr="002A42BD">
        <w:rPr>
          <w:rFonts w:asciiTheme="minorHAnsi" w:hAnsiTheme="minorHAnsi"/>
        </w:rPr>
        <w:tab/>
        <w:t>Rezultaty zadania:</w:t>
      </w:r>
    </w:p>
    <w:p w14:paraId="0021AB9B" w14:textId="0AF6970B" w:rsidR="00E536F6" w:rsidRPr="002A42BD" w:rsidRDefault="007146AC" w:rsidP="007146AC">
      <w:pPr>
        <w:spacing w:after="0"/>
        <w:ind w:left="567"/>
        <w:rPr>
          <w:rFonts w:asciiTheme="minorHAnsi" w:hAnsiTheme="minorHAnsi"/>
          <w:bCs/>
        </w:rPr>
      </w:pPr>
      <w:r w:rsidRPr="002A42BD">
        <w:rPr>
          <w:rFonts w:asciiTheme="minorHAnsi" w:hAnsiTheme="minorHAnsi"/>
          <w:bCs/>
        </w:rPr>
        <w:t xml:space="preserve">Przy opisie zakładanych rezultatów </w:t>
      </w:r>
      <w:r w:rsidR="00455341" w:rsidRPr="002A42BD">
        <w:rPr>
          <w:rFonts w:asciiTheme="minorHAnsi" w:hAnsiTheme="minorHAnsi"/>
          <w:bCs/>
        </w:rPr>
        <w:t>należy</w:t>
      </w:r>
      <w:r w:rsidR="006D0130" w:rsidRPr="002A42BD">
        <w:rPr>
          <w:rFonts w:asciiTheme="minorHAnsi" w:hAnsiTheme="minorHAnsi"/>
          <w:bCs/>
        </w:rPr>
        <w:t xml:space="preserve"> </w:t>
      </w:r>
      <w:r w:rsidRPr="002A42BD">
        <w:rPr>
          <w:rFonts w:asciiTheme="minorHAnsi" w:hAnsiTheme="minorHAnsi"/>
          <w:bCs/>
        </w:rPr>
        <w:t>odwoł</w:t>
      </w:r>
      <w:r w:rsidR="00455341" w:rsidRPr="002A42BD">
        <w:rPr>
          <w:rFonts w:asciiTheme="minorHAnsi" w:hAnsiTheme="minorHAnsi"/>
          <w:bCs/>
        </w:rPr>
        <w:t>ać</w:t>
      </w:r>
      <w:r w:rsidRPr="002A42BD">
        <w:rPr>
          <w:rFonts w:asciiTheme="minorHAnsi" w:hAnsiTheme="minorHAnsi"/>
          <w:bCs/>
        </w:rPr>
        <w:t xml:space="preserve"> się do wskaźników ilościowych</w:t>
      </w:r>
      <w:r w:rsidR="00767F25" w:rsidRPr="002A42BD">
        <w:rPr>
          <w:rFonts w:asciiTheme="minorHAnsi" w:hAnsiTheme="minorHAnsi"/>
          <w:bCs/>
        </w:rPr>
        <w:t xml:space="preserve"> </w:t>
      </w:r>
      <w:r w:rsidR="00E5059F" w:rsidRPr="002A42BD">
        <w:rPr>
          <w:rFonts w:asciiTheme="minorHAnsi" w:hAnsiTheme="minorHAnsi"/>
          <w:bCs/>
        </w:rPr>
        <w:t xml:space="preserve">zaplanowanych na </w:t>
      </w:r>
      <w:r w:rsidR="0057718E" w:rsidRPr="002A42BD">
        <w:rPr>
          <w:rFonts w:asciiTheme="minorHAnsi" w:hAnsiTheme="minorHAnsi"/>
          <w:bCs/>
        </w:rPr>
        <w:t xml:space="preserve">cały </w:t>
      </w:r>
      <w:r w:rsidR="00E5059F" w:rsidRPr="002A42BD">
        <w:rPr>
          <w:rFonts w:asciiTheme="minorHAnsi" w:hAnsiTheme="minorHAnsi"/>
          <w:bCs/>
        </w:rPr>
        <w:t>okres realizacji zadania</w:t>
      </w:r>
      <w:r w:rsidR="00DE10E6" w:rsidRPr="002A42BD">
        <w:rPr>
          <w:rFonts w:asciiTheme="minorHAnsi" w:hAnsiTheme="minorHAnsi"/>
          <w:bCs/>
        </w:rPr>
        <w:t xml:space="preserve">, </w:t>
      </w:r>
      <w:r w:rsidR="00DE10E6" w:rsidRPr="002A42BD">
        <w:rPr>
          <w:rFonts w:asciiTheme="minorHAnsi" w:hAnsiTheme="minorHAnsi"/>
        </w:rPr>
        <w:t>takich jak</w:t>
      </w:r>
      <w:r w:rsidRPr="002A42BD">
        <w:rPr>
          <w:rFonts w:asciiTheme="minorHAnsi" w:hAnsiTheme="minorHAnsi"/>
          <w:bCs/>
        </w:rPr>
        <w:t>:</w:t>
      </w:r>
    </w:p>
    <w:p w14:paraId="5D87D875" w14:textId="310D34FF" w:rsidR="007146AC" w:rsidRPr="002A42BD" w:rsidRDefault="007146AC" w:rsidP="00393667">
      <w:pPr>
        <w:pStyle w:val="Akapitzlist"/>
        <w:numPr>
          <w:ilvl w:val="1"/>
          <w:numId w:val="17"/>
        </w:numPr>
        <w:spacing w:after="0"/>
        <w:ind w:left="851" w:hanging="284"/>
        <w:contextualSpacing w:val="0"/>
        <w:rPr>
          <w:rFonts w:asciiTheme="minorHAnsi" w:hAnsiTheme="minorHAnsi"/>
          <w:bCs/>
        </w:rPr>
      </w:pPr>
      <w:r w:rsidRPr="002A42BD">
        <w:rPr>
          <w:rFonts w:asciiTheme="minorHAnsi" w:hAnsiTheme="minorHAnsi"/>
          <w:bCs/>
        </w:rPr>
        <w:t>liczba grup/liczba uczestników;</w:t>
      </w:r>
    </w:p>
    <w:p w14:paraId="3F87DB78" w14:textId="77777777" w:rsidR="007146AC" w:rsidRPr="002A42BD" w:rsidRDefault="007146AC" w:rsidP="00393667">
      <w:pPr>
        <w:pStyle w:val="Akapitzlist"/>
        <w:numPr>
          <w:ilvl w:val="1"/>
          <w:numId w:val="17"/>
        </w:numPr>
        <w:spacing w:after="0"/>
        <w:ind w:left="851" w:hanging="284"/>
        <w:contextualSpacing w:val="0"/>
        <w:rPr>
          <w:rFonts w:asciiTheme="minorHAnsi" w:hAnsiTheme="minorHAnsi"/>
          <w:bCs/>
        </w:rPr>
      </w:pPr>
      <w:r w:rsidRPr="002A42BD">
        <w:rPr>
          <w:rFonts w:asciiTheme="minorHAnsi" w:hAnsiTheme="minorHAnsi"/>
          <w:bCs/>
        </w:rPr>
        <w:t>liczba zajęć/warsztatów/spotkań, itp.;</w:t>
      </w:r>
    </w:p>
    <w:p w14:paraId="280FB410" w14:textId="62B6F6B9" w:rsidR="003611DB" w:rsidRPr="002A42BD" w:rsidRDefault="007146AC" w:rsidP="002A42BD">
      <w:pPr>
        <w:pStyle w:val="Akapitzlist"/>
        <w:numPr>
          <w:ilvl w:val="1"/>
          <w:numId w:val="17"/>
        </w:numPr>
        <w:ind w:left="851" w:hanging="284"/>
        <w:contextualSpacing w:val="0"/>
        <w:rPr>
          <w:rFonts w:asciiTheme="minorHAnsi" w:hAnsiTheme="minorHAnsi"/>
          <w:bCs/>
        </w:rPr>
      </w:pPr>
      <w:r w:rsidRPr="002A42BD">
        <w:rPr>
          <w:rFonts w:asciiTheme="minorHAnsi" w:hAnsiTheme="minorHAnsi"/>
          <w:bCs/>
        </w:rPr>
        <w:t>liczba godzin dydaktycznych lub zegarowych prowadzonych zajęć/warsztatów/spotkań.</w:t>
      </w:r>
    </w:p>
    <w:p w14:paraId="1FAA05F2" w14:textId="35FC8CD4" w:rsidR="007146AC" w:rsidRPr="002A42BD" w:rsidRDefault="00413C43" w:rsidP="002A42BD">
      <w:pPr>
        <w:pStyle w:val="Akapitzlist"/>
        <w:ind w:left="567"/>
        <w:contextualSpacing w:val="0"/>
        <w:rPr>
          <w:rFonts w:asciiTheme="minorHAnsi" w:eastAsia="Calibri" w:hAnsiTheme="minorHAnsi"/>
          <w:bCs/>
        </w:rPr>
      </w:pPr>
      <w:r w:rsidRPr="002A42BD">
        <w:rPr>
          <w:rFonts w:asciiTheme="minorHAnsi" w:hAnsiTheme="minorHAnsi"/>
        </w:rPr>
        <w:t>Powyższe rezultaty należy wpisać (zgodnie ze specyfiką realizowanego zadania) do tabeli, o której mowa w punkcie 7.</w:t>
      </w:r>
      <w:r w:rsidR="00E536F6" w:rsidRPr="002A42BD">
        <w:rPr>
          <w:rFonts w:asciiTheme="minorHAnsi" w:hAnsiTheme="minorHAnsi"/>
        </w:rPr>
        <w:t xml:space="preserve"> </w:t>
      </w:r>
      <w:r w:rsidR="003611DB" w:rsidRPr="002A42BD">
        <w:rPr>
          <w:rFonts w:asciiTheme="minorHAnsi" w:eastAsia="Calibri" w:hAnsiTheme="minorHAnsi"/>
          <w:bCs/>
          <w:lang w:eastAsia="pl-PL"/>
        </w:rPr>
        <w:t>Przy każdym z rezultatów powinien być jednoznacznie określony poziom jego osiągnięcia (jedna konkretna wartość docelowa) oraz odpowiedni sposób jego monitorowania</w:t>
      </w:r>
      <w:r w:rsidR="003611DB" w:rsidRPr="002A42BD">
        <w:rPr>
          <w:rFonts w:asciiTheme="minorHAnsi" w:eastAsia="Calibri" w:hAnsiTheme="minorHAnsi"/>
          <w:bCs/>
        </w:rPr>
        <w:t>.</w:t>
      </w:r>
    </w:p>
    <w:p w14:paraId="165B9993" w14:textId="2A336CA7" w:rsidR="003611DB" w:rsidRPr="002A42BD" w:rsidRDefault="003611DB" w:rsidP="002A42BD">
      <w:pPr>
        <w:pStyle w:val="Akapitzlist"/>
        <w:ind w:left="567"/>
        <w:contextualSpacing w:val="0"/>
        <w:rPr>
          <w:rFonts w:asciiTheme="minorHAnsi" w:eastAsia="Calibri" w:hAnsiTheme="minorHAnsi"/>
          <w:bCs/>
        </w:rPr>
      </w:pPr>
      <w:r w:rsidRPr="002A42BD">
        <w:rPr>
          <w:rFonts w:asciiTheme="minorHAnsi" w:eastAsia="Calibri" w:hAnsiTheme="minorHAnsi"/>
          <w:bCs/>
        </w:rPr>
        <w:t xml:space="preserve">Należy zachować spójność między tabelą rezultatów pkt III.6 </w:t>
      </w:r>
      <w:r w:rsidRPr="002A42BD">
        <w:rPr>
          <w:rFonts w:asciiTheme="minorHAnsi" w:eastAsia="Calibri" w:hAnsiTheme="minorHAnsi"/>
          <w:bCs/>
          <w:i/>
        </w:rPr>
        <w:t>„Dodatkowe informacje dotyczące rezultatów realizacji zadania publicznego”</w:t>
      </w:r>
      <w:r w:rsidRPr="002A42BD">
        <w:rPr>
          <w:rFonts w:asciiTheme="minorHAnsi" w:eastAsia="Calibri" w:hAnsiTheme="minorHAnsi"/>
          <w:bCs/>
        </w:rPr>
        <w:t xml:space="preserve"> a opisem zawartym w punkcie III.5 „</w:t>
      </w:r>
      <w:r w:rsidRPr="002A42BD">
        <w:rPr>
          <w:rFonts w:asciiTheme="minorHAnsi" w:eastAsia="Calibri" w:hAnsiTheme="minorHAnsi"/>
          <w:bCs/>
          <w:i/>
        </w:rPr>
        <w:t>Opis zakładanych rezultatów realizacji zadania publicznego”</w:t>
      </w:r>
      <w:r w:rsidRPr="002A42BD">
        <w:rPr>
          <w:rFonts w:asciiTheme="minorHAnsi" w:eastAsia="Calibri" w:hAnsiTheme="minorHAnsi"/>
          <w:bCs/>
        </w:rPr>
        <w:t>.</w:t>
      </w:r>
    </w:p>
    <w:p w14:paraId="537F84AD" w14:textId="11DC1B3D" w:rsidR="007146AC" w:rsidRPr="002A42BD" w:rsidRDefault="00AF1D69" w:rsidP="007253FC">
      <w:pPr>
        <w:pStyle w:val="Akapitzlist"/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7</w:t>
      </w:r>
      <w:r w:rsidR="006520C0" w:rsidRPr="002A42BD">
        <w:rPr>
          <w:rFonts w:asciiTheme="minorHAnsi" w:hAnsiTheme="minorHAnsi"/>
        </w:rPr>
        <w:t>.</w:t>
      </w:r>
      <w:r w:rsidR="006520C0" w:rsidRPr="002A42BD">
        <w:rPr>
          <w:rFonts w:asciiTheme="minorHAnsi" w:hAnsiTheme="minorHAnsi"/>
        </w:rPr>
        <w:tab/>
        <w:t xml:space="preserve">Wymagane jest wypełnienie tabeli w pkt III.6 oferty tj. </w:t>
      </w:r>
      <w:r w:rsidR="00D75533" w:rsidRPr="002A42BD">
        <w:rPr>
          <w:rFonts w:asciiTheme="minorHAnsi" w:hAnsiTheme="minorHAnsi"/>
        </w:rPr>
        <w:t>dodatkowych informacji dotyczących rezultatów realizacji zadania publicznego.</w:t>
      </w:r>
      <w:r w:rsidR="00455341" w:rsidRPr="002A42BD">
        <w:rPr>
          <w:rFonts w:asciiTheme="minorHAnsi" w:eastAsia="Calibri" w:hAnsiTheme="minorHAnsi"/>
          <w:bCs/>
          <w:lang w:eastAsia="pl-PL"/>
        </w:rPr>
        <w:t xml:space="preserve"> </w:t>
      </w:r>
    </w:p>
    <w:bookmarkEnd w:id="1"/>
    <w:p w14:paraId="3D868D8E" w14:textId="4D87833F" w:rsidR="006520C0" w:rsidRPr="002A42BD" w:rsidRDefault="00AF1D69" w:rsidP="003416C8">
      <w:pPr>
        <w:pStyle w:val="Akapitzlist"/>
        <w:ind w:left="567" w:hanging="283"/>
        <w:rPr>
          <w:rFonts w:asciiTheme="minorHAnsi" w:hAnsiTheme="minorHAnsi"/>
          <w:color w:val="FF0000"/>
        </w:rPr>
      </w:pPr>
      <w:r w:rsidRPr="002A42BD">
        <w:rPr>
          <w:rFonts w:asciiTheme="minorHAnsi" w:hAnsiTheme="minorHAnsi"/>
        </w:rPr>
        <w:t>8</w:t>
      </w:r>
      <w:r w:rsidR="006520C0" w:rsidRPr="002A42BD">
        <w:rPr>
          <w:rFonts w:asciiTheme="minorHAnsi" w:hAnsiTheme="minorHAnsi"/>
        </w:rPr>
        <w:t>.</w:t>
      </w:r>
      <w:r w:rsidR="006520C0" w:rsidRPr="002A42BD">
        <w:rPr>
          <w:rFonts w:asciiTheme="minorHAnsi" w:hAnsiTheme="minorHAnsi"/>
        </w:rPr>
        <w:tab/>
        <w:t>Termin realizacji zadania:</w:t>
      </w:r>
      <w:r w:rsidR="007146AC" w:rsidRPr="002A42BD">
        <w:rPr>
          <w:rFonts w:asciiTheme="minorHAnsi" w:hAnsiTheme="minorHAnsi"/>
        </w:rPr>
        <w:t xml:space="preserve"> </w:t>
      </w:r>
      <w:r w:rsidR="00225A80" w:rsidRPr="002A42BD">
        <w:rPr>
          <w:rFonts w:asciiTheme="minorHAnsi" w:hAnsiTheme="minorHAnsi"/>
        </w:rPr>
        <w:t xml:space="preserve">24 sierpnia 2026 r. – </w:t>
      </w:r>
      <w:r w:rsidR="00AC6AA5" w:rsidRPr="002A42BD">
        <w:rPr>
          <w:rFonts w:asciiTheme="minorHAnsi" w:hAnsiTheme="minorHAnsi"/>
        </w:rPr>
        <w:t>16</w:t>
      </w:r>
      <w:r w:rsidR="00225A80" w:rsidRPr="002A42BD">
        <w:rPr>
          <w:rFonts w:asciiTheme="minorHAnsi" w:hAnsiTheme="minorHAnsi"/>
        </w:rPr>
        <w:t xml:space="preserve"> lipca 2027 r.</w:t>
      </w:r>
    </w:p>
    <w:p w14:paraId="57FD5EAB" w14:textId="7AB4F471" w:rsidR="0050712C" w:rsidRPr="002A42BD" w:rsidRDefault="00AF1D69" w:rsidP="007253FC">
      <w:pPr>
        <w:pStyle w:val="Akapitzlist"/>
        <w:spacing w:after="0"/>
        <w:ind w:left="568" w:hanging="284"/>
        <w:contextualSpacing w:val="0"/>
        <w:rPr>
          <w:rFonts w:asciiTheme="minorHAnsi" w:hAnsiTheme="minorHAnsi"/>
        </w:rPr>
      </w:pPr>
      <w:r w:rsidRPr="002A42BD">
        <w:rPr>
          <w:rFonts w:asciiTheme="minorHAnsi" w:hAnsiTheme="minorHAnsi"/>
        </w:rPr>
        <w:t>9</w:t>
      </w:r>
      <w:r w:rsidR="006520C0" w:rsidRPr="002A42BD">
        <w:rPr>
          <w:rFonts w:asciiTheme="minorHAnsi" w:hAnsiTheme="minorHAnsi"/>
        </w:rPr>
        <w:t>.</w:t>
      </w:r>
      <w:r w:rsidR="006520C0" w:rsidRPr="002A42BD">
        <w:rPr>
          <w:rFonts w:asciiTheme="minorHAnsi" w:hAnsiTheme="minorHAnsi"/>
        </w:rPr>
        <w:tab/>
        <w:t>Miejsce realizacji zadania:</w:t>
      </w:r>
      <w:r w:rsidR="0050712C" w:rsidRPr="002A42BD">
        <w:rPr>
          <w:rFonts w:asciiTheme="minorHAnsi" w:hAnsiTheme="minorHAnsi"/>
        </w:rPr>
        <w:t xml:space="preserve"> Warszawa. W uzasadnionych </w:t>
      </w:r>
      <w:r w:rsidR="0034264F" w:rsidRPr="002A42BD">
        <w:rPr>
          <w:rFonts w:asciiTheme="minorHAnsi" w:hAnsiTheme="minorHAnsi"/>
        </w:rPr>
        <w:t>merytorycznie przypadkach</w:t>
      </w:r>
      <w:r w:rsidR="0050712C" w:rsidRPr="002A42BD">
        <w:rPr>
          <w:rFonts w:asciiTheme="minorHAnsi" w:hAnsiTheme="minorHAnsi"/>
        </w:rPr>
        <w:t xml:space="preserve"> możliwe jest otrzymanie dotacji na działania prowadzone poza Warszawą (na terenie Polski).</w:t>
      </w:r>
    </w:p>
    <w:p w14:paraId="5D77ACAB" w14:textId="28BF519E" w:rsidR="006520C0" w:rsidRPr="002A42BD" w:rsidRDefault="00AF1D69" w:rsidP="007253FC">
      <w:pPr>
        <w:pStyle w:val="Akapitzlist"/>
        <w:spacing w:after="0"/>
        <w:ind w:left="568" w:hanging="284"/>
        <w:contextualSpacing w:val="0"/>
        <w:rPr>
          <w:rFonts w:asciiTheme="minorHAnsi" w:hAnsiTheme="minorHAnsi"/>
        </w:rPr>
      </w:pPr>
      <w:r w:rsidRPr="002A42BD">
        <w:rPr>
          <w:rFonts w:asciiTheme="minorHAnsi" w:hAnsiTheme="minorHAnsi"/>
        </w:rPr>
        <w:t>10</w:t>
      </w:r>
      <w:r w:rsidR="006520C0" w:rsidRPr="002A42BD">
        <w:rPr>
          <w:rFonts w:asciiTheme="minorHAnsi" w:hAnsiTheme="minorHAnsi"/>
        </w:rPr>
        <w:t>.</w:t>
      </w:r>
      <w:r w:rsidR="006520C0" w:rsidRPr="002A42BD">
        <w:rPr>
          <w:rFonts w:asciiTheme="minorHAnsi" w:hAnsiTheme="minorHAnsi"/>
        </w:rPr>
        <w:tab/>
        <w:t>W ramach niniejszego otwartego konkursu ofert każdy podmiot może złożyć maksymalnie</w:t>
      </w:r>
      <w:r w:rsidR="00F15DB6" w:rsidRPr="002A42BD">
        <w:rPr>
          <w:rFonts w:asciiTheme="minorHAnsi" w:hAnsiTheme="minorHAnsi"/>
        </w:rPr>
        <w:t xml:space="preserve"> trzy</w:t>
      </w:r>
      <w:r w:rsidR="005D59F0" w:rsidRPr="002A42BD">
        <w:rPr>
          <w:rFonts w:asciiTheme="minorHAnsi" w:hAnsiTheme="minorHAnsi"/>
        </w:rPr>
        <w:t xml:space="preserve"> oferty</w:t>
      </w:r>
      <w:r w:rsidR="006520C0" w:rsidRPr="002A42BD">
        <w:rPr>
          <w:rFonts w:asciiTheme="minorHAnsi" w:hAnsiTheme="minorHAnsi"/>
        </w:rPr>
        <w:t>.</w:t>
      </w:r>
    </w:p>
    <w:p w14:paraId="3FA92950" w14:textId="4BB9C07C" w:rsidR="006520C0" w:rsidRPr="002A42BD" w:rsidRDefault="00AF1D69" w:rsidP="007253FC">
      <w:pPr>
        <w:pStyle w:val="Akapitzlist"/>
        <w:spacing w:after="0"/>
        <w:ind w:left="568" w:hanging="284"/>
        <w:contextualSpacing w:val="0"/>
        <w:rPr>
          <w:rFonts w:asciiTheme="minorHAnsi" w:hAnsiTheme="minorHAnsi"/>
        </w:rPr>
      </w:pPr>
      <w:r w:rsidRPr="002A42BD">
        <w:rPr>
          <w:rFonts w:asciiTheme="minorHAnsi" w:hAnsiTheme="minorHAnsi"/>
        </w:rPr>
        <w:t>11</w:t>
      </w:r>
      <w:r w:rsidR="006520C0" w:rsidRPr="002A42BD">
        <w:rPr>
          <w:rFonts w:asciiTheme="minorHAnsi" w:hAnsiTheme="minorHAnsi"/>
        </w:rPr>
        <w:t>.</w:t>
      </w:r>
      <w:r w:rsidR="006520C0" w:rsidRPr="002A42BD">
        <w:rPr>
          <w:rFonts w:asciiTheme="minorHAnsi" w:hAnsiTheme="minorHAnsi"/>
        </w:rPr>
        <w:tab/>
        <w:t>Środki przeznaczone</w:t>
      </w:r>
      <w:r w:rsidR="00434AF5" w:rsidRPr="002A42BD">
        <w:rPr>
          <w:rFonts w:asciiTheme="minorHAnsi" w:hAnsiTheme="minorHAnsi"/>
        </w:rPr>
        <w:t xml:space="preserve"> na realizację zadania:</w:t>
      </w:r>
      <w:r w:rsidR="008B2741" w:rsidRPr="002A42BD">
        <w:rPr>
          <w:rFonts w:asciiTheme="minorHAnsi" w:hAnsiTheme="minorHAnsi"/>
        </w:rPr>
        <w:t xml:space="preserve"> </w:t>
      </w:r>
      <w:r w:rsidR="003F2B64" w:rsidRPr="002A42BD">
        <w:rPr>
          <w:rFonts w:asciiTheme="minorHAnsi" w:hAnsiTheme="minorHAnsi"/>
        </w:rPr>
        <w:t>7</w:t>
      </w:r>
      <w:r w:rsidR="008B2741" w:rsidRPr="002A42BD">
        <w:rPr>
          <w:rFonts w:asciiTheme="minorHAnsi" w:hAnsiTheme="minorHAnsi"/>
        </w:rPr>
        <w:t> </w:t>
      </w:r>
      <w:r w:rsidR="003F2B64" w:rsidRPr="002A42BD">
        <w:rPr>
          <w:rFonts w:asciiTheme="minorHAnsi" w:hAnsiTheme="minorHAnsi"/>
        </w:rPr>
        <w:t>0</w:t>
      </w:r>
      <w:r w:rsidR="008B2741" w:rsidRPr="002A42BD">
        <w:rPr>
          <w:rFonts w:asciiTheme="minorHAnsi" w:hAnsiTheme="minorHAnsi"/>
        </w:rPr>
        <w:t>00 0</w:t>
      </w:r>
      <w:r w:rsidR="00F3248B" w:rsidRPr="002A42BD">
        <w:rPr>
          <w:rFonts w:asciiTheme="minorHAnsi" w:hAnsiTheme="minorHAnsi"/>
        </w:rPr>
        <w:t>0</w:t>
      </w:r>
      <w:r w:rsidR="008B2741" w:rsidRPr="002A42BD">
        <w:rPr>
          <w:rFonts w:asciiTheme="minorHAnsi" w:hAnsiTheme="minorHAnsi"/>
        </w:rPr>
        <w:t>0</w:t>
      </w:r>
      <w:r w:rsidR="00434AF5" w:rsidRPr="002A42BD">
        <w:rPr>
          <w:rFonts w:asciiTheme="minorHAnsi" w:hAnsiTheme="minorHAnsi"/>
        </w:rPr>
        <w:t xml:space="preserve"> zł.</w:t>
      </w:r>
    </w:p>
    <w:p w14:paraId="553DE3F4" w14:textId="3D2AFD69" w:rsidR="008B2741" w:rsidRPr="002A42BD" w:rsidRDefault="008B2741" w:rsidP="007468C7">
      <w:pPr>
        <w:pStyle w:val="Akapitzlist"/>
        <w:ind w:left="568" w:hanging="1"/>
        <w:rPr>
          <w:rFonts w:asciiTheme="minorHAnsi" w:hAnsiTheme="minorHAnsi"/>
        </w:rPr>
      </w:pPr>
      <w:r w:rsidRPr="002A42BD">
        <w:rPr>
          <w:rFonts w:asciiTheme="minorHAnsi" w:hAnsiTheme="minorHAnsi"/>
        </w:rPr>
        <w:t xml:space="preserve">Łącznie na realizację zadania w niniejszym konkursie przeznacza się kwotę </w:t>
      </w:r>
      <w:r w:rsidR="007468C7" w:rsidRPr="002A42BD">
        <w:rPr>
          <w:rFonts w:asciiTheme="minorHAnsi" w:hAnsiTheme="minorHAnsi"/>
        </w:rPr>
        <w:t>7</w:t>
      </w:r>
      <w:r w:rsidRPr="002A42BD">
        <w:rPr>
          <w:rFonts w:asciiTheme="minorHAnsi" w:hAnsiTheme="minorHAnsi"/>
        </w:rPr>
        <w:t> </w:t>
      </w:r>
      <w:r w:rsidR="007468C7" w:rsidRPr="002A42BD">
        <w:rPr>
          <w:rFonts w:asciiTheme="minorHAnsi" w:hAnsiTheme="minorHAnsi"/>
        </w:rPr>
        <w:t>0</w:t>
      </w:r>
      <w:r w:rsidRPr="002A42BD">
        <w:rPr>
          <w:rFonts w:asciiTheme="minorHAnsi" w:hAnsiTheme="minorHAnsi"/>
        </w:rPr>
        <w:t>00 000 zł</w:t>
      </w:r>
    </w:p>
    <w:p w14:paraId="425EF197" w14:textId="719F3157" w:rsidR="008B2741" w:rsidRPr="002A42BD" w:rsidRDefault="008B2741" w:rsidP="007468C7">
      <w:pPr>
        <w:pStyle w:val="Akapitzlist"/>
        <w:ind w:left="568" w:hanging="1"/>
        <w:rPr>
          <w:rFonts w:asciiTheme="minorHAnsi" w:hAnsiTheme="minorHAnsi"/>
        </w:rPr>
      </w:pPr>
      <w:r w:rsidRPr="002A42BD">
        <w:rPr>
          <w:rFonts w:asciiTheme="minorHAnsi" w:hAnsiTheme="minorHAnsi"/>
        </w:rPr>
        <w:t>w roku 202</w:t>
      </w:r>
      <w:r w:rsidR="007468C7" w:rsidRPr="002A42BD">
        <w:rPr>
          <w:rFonts w:asciiTheme="minorHAnsi" w:hAnsiTheme="minorHAnsi"/>
        </w:rPr>
        <w:t>6</w:t>
      </w:r>
      <w:r w:rsidRPr="002A42BD">
        <w:rPr>
          <w:rFonts w:asciiTheme="minorHAnsi" w:hAnsiTheme="minorHAnsi"/>
        </w:rPr>
        <w:t xml:space="preserve"> – 2 </w:t>
      </w:r>
      <w:r w:rsidR="007468C7" w:rsidRPr="002A42BD">
        <w:rPr>
          <w:rFonts w:asciiTheme="minorHAnsi" w:hAnsiTheme="minorHAnsi"/>
        </w:rPr>
        <w:t>9</w:t>
      </w:r>
      <w:r w:rsidRPr="002A42BD">
        <w:rPr>
          <w:rFonts w:asciiTheme="minorHAnsi" w:hAnsiTheme="minorHAnsi"/>
        </w:rPr>
        <w:t>00 000 zł</w:t>
      </w:r>
    </w:p>
    <w:p w14:paraId="6D8A57AF" w14:textId="13762E4F" w:rsidR="008B2741" w:rsidRPr="002A42BD" w:rsidRDefault="008B2741" w:rsidP="007468C7">
      <w:pPr>
        <w:pStyle w:val="Akapitzlist"/>
        <w:ind w:left="567" w:hanging="1"/>
        <w:rPr>
          <w:rFonts w:asciiTheme="minorHAnsi" w:hAnsiTheme="minorHAnsi"/>
        </w:rPr>
      </w:pPr>
      <w:r w:rsidRPr="002A42BD">
        <w:rPr>
          <w:rFonts w:asciiTheme="minorHAnsi" w:hAnsiTheme="minorHAnsi"/>
        </w:rPr>
        <w:t>w roku 202</w:t>
      </w:r>
      <w:r w:rsidR="007468C7" w:rsidRPr="002A42BD">
        <w:rPr>
          <w:rFonts w:asciiTheme="minorHAnsi" w:hAnsiTheme="minorHAnsi"/>
        </w:rPr>
        <w:t>7</w:t>
      </w:r>
      <w:r w:rsidRPr="002A42BD">
        <w:rPr>
          <w:rFonts w:asciiTheme="minorHAnsi" w:hAnsiTheme="minorHAnsi"/>
        </w:rPr>
        <w:t xml:space="preserve"> – </w:t>
      </w:r>
      <w:r w:rsidR="007468C7" w:rsidRPr="002A42BD">
        <w:rPr>
          <w:rFonts w:asciiTheme="minorHAnsi" w:hAnsiTheme="minorHAnsi"/>
        </w:rPr>
        <w:t>4</w:t>
      </w:r>
      <w:r w:rsidRPr="002A42BD">
        <w:rPr>
          <w:rFonts w:asciiTheme="minorHAnsi" w:hAnsiTheme="minorHAnsi"/>
        </w:rPr>
        <w:t> 100 000 zł.</w:t>
      </w:r>
    </w:p>
    <w:p w14:paraId="08808E2E" w14:textId="62ED9E29" w:rsidR="00AF5BBF" w:rsidRPr="002A42BD" w:rsidRDefault="00AF5BBF" w:rsidP="00F53591">
      <w:pPr>
        <w:rPr>
          <w:rFonts w:asciiTheme="minorHAnsi" w:hAnsiTheme="minorHAnsi"/>
        </w:rPr>
      </w:pPr>
      <w:r w:rsidRPr="002A42BD">
        <w:rPr>
          <w:rFonts w:asciiTheme="minorHAnsi" w:hAnsiTheme="minorHAnsi"/>
        </w:rPr>
        <w:t>§ 2. Zasady przyznawania dotacji</w:t>
      </w:r>
    </w:p>
    <w:p w14:paraId="46DB32D5" w14:textId="77993BF2" w:rsidR="00AF5BBF" w:rsidRPr="002A42BD" w:rsidRDefault="00AF5BBF" w:rsidP="00393667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lastRenderedPageBreak/>
        <w:t>Postępowanie konkursowe odbywać się będzie z uwzględnieniem zasad określonych w ustawie z</w:t>
      </w:r>
      <w:r w:rsidR="00021909" w:rsidRPr="002A42BD">
        <w:rPr>
          <w:rFonts w:asciiTheme="minorHAnsi" w:hAnsiTheme="minorHAnsi"/>
        </w:rPr>
        <w:t> </w:t>
      </w:r>
      <w:r w:rsidRPr="002A42BD">
        <w:rPr>
          <w:rFonts w:asciiTheme="minorHAnsi" w:hAnsiTheme="minorHAnsi"/>
        </w:rPr>
        <w:t>dnia 24 kwietnia 2003 roku o działalności pożytku</w:t>
      </w:r>
      <w:r w:rsidR="006674FE" w:rsidRPr="002A42BD">
        <w:rPr>
          <w:rFonts w:asciiTheme="minorHAnsi" w:hAnsiTheme="minorHAnsi"/>
        </w:rPr>
        <w:t xml:space="preserve"> publicznego i o wolontariacie.</w:t>
      </w:r>
    </w:p>
    <w:p w14:paraId="6239FC97" w14:textId="7AB85175" w:rsidR="00AF5BBF" w:rsidRPr="002A42BD" w:rsidRDefault="00AF5BBF" w:rsidP="00393667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 xml:space="preserve">O przyznanie </w:t>
      </w:r>
      <w:r w:rsidR="000976C7" w:rsidRPr="002A42BD">
        <w:rPr>
          <w:rFonts w:asciiTheme="minorHAnsi" w:hAnsiTheme="minorHAnsi"/>
        </w:rPr>
        <w:t>dotacji</w:t>
      </w:r>
      <w:r w:rsidRPr="002A42BD">
        <w:rPr>
          <w:rFonts w:asciiTheme="minorHAnsi" w:hAnsiTheme="minorHAnsi"/>
        </w:rPr>
        <w:t xml:space="preserve"> w ramach otwartego konkursu ofert mogą się ubiegać organizacje pozarządowe i podmioty, o który</w:t>
      </w:r>
      <w:r w:rsidR="00D30739" w:rsidRPr="002A42BD">
        <w:rPr>
          <w:rFonts w:asciiTheme="minorHAnsi" w:hAnsiTheme="minorHAnsi"/>
        </w:rPr>
        <w:t xml:space="preserve">ch mowa w art. 3 ust. 3 ustawy </w:t>
      </w:r>
      <w:r w:rsidRPr="002A42BD">
        <w:rPr>
          <w:rFonts w:asciiTheme="minorHAnsi" w:hAnsiTheme="minorHAnsi"/>
        </w:rPr>
        <w:t>z dnia 24 kwietnia 2003 r. o</w:t>
      </w:r>
      <w:r w:rsidR="00021909" w:rsidRPr="002A42BD">
        <w:rPr>
          <w:rFonts w:asciiTheme="minorHAnsi" w:hAnsiTheme="minorHAnsi"/>
        </w:rPr>
        <w:t> </w:t>
      </w:r>
      <w:r w:rsidRPr="002A42BD">
        <w:rPr>
          <w:rFonts w:asciiTheme="minorHAnsi" w:hAnsiTheme="minorHAnsi"/>
        </w:rPr>
        <w:t>działalności pożytku publicznego i o wolontariacie (dalej jako oferenci).</w:t>
      </w:r>
    </w:p>
    <w:p w14:paraId="659C21E4" w14:textId="0A052E49" w:rsidR="00AF5BBF" w:rsidRPr="002A42BD" w:rsidRDefault="00AF5BBF" w:rsidP="00393667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Przy realizacji zadania możliwa jest współpraca z podmiotami niewymienionymi w art. 3 ust. 3 ustawy z dnia 24 kwietnia 2003 r. o działalności pożytku publicznego i o wolontariacie (również z</w:t>
      </w:r>
      <w:r w:rsidR="00021909" w:rsidRPr="002A42BD">
        <w:rPr>
          <w:rFonts w:asciiTheme="minorHAnsi" w:hAnsiTheme="minorHAnsi"/>
        </w:rPr>
        <w:t> </w:t>
      </w:r>
      <w:r w:rsidRPr="002A42BD">
        <w:rPr>
          <w:rFonts w:asciiTheme="minorHAnsi" w:hAnsiTheme="minorHAnsi"/>
        </w:rPr>
        <w:t>jednostkami organizacyjnymi lub osobami prawnymi m.st. Warszawy). Podmioty te mogą uczestniczyć w zadaniu oferując wsparcie merytoryczne lub rzeczowe. Informacje o sposobie zaangażowania takiego podmiotu w realizację zadania należy przedstawić w pkt. III.3 oferty tj. „</w:t>
      </w:r>
      <w:r w:rsidR="00434AF5" w:rsidRPr="002A42BD">
        <w:rPr>
          <w:rFonts w:asciiTheme="minorHAnsi" w:hAnsiTheme="minorHAnsi"/>
          <w:bCs/>
        </w:rPr>
        <w:t>Syntetycznym opisie zadania”.</w:t>
      </w:r>
    </w:p>
    <w:p w14:paraId="31CD1D64" w14:textId="3BC8682B" w:rsidR="00AF5BBF" w:rsidRPr="002A42BD" w:rsidRDefault="00AF5BBF" w:rsidP="00393667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Na dane zadanie oferent może otrzymać dotację tylko z jednego biura Urzędu m.st. Warszawy lub U</w:t>
      </w:r>
      <w:r w:rsidR="00434AF5" w:rsidRPr="002A42BD">
        <w:rPr>
          <w:rFonts w:asciiTheme="minorHAnsi" w:hAnsiTheme="minorHAnsi"/>
        </w:rPr>
        <w:t>rzędu dzielnicy m.st. Warszawy.</w:t>
      </w:r>
    </w:p>
    <w:p w14:paraId="24ED5EF2" w14:textId="2413D244" w:rsidR="00AF5BBF" w:rsidRPr="002A42BD" w:rsidRDefault="00AF5BBF" w:rsidP="00393667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Oferenci, którzy:</w:t>
      </w:r>
    </w:p>
    <w:p w14:paraId="416026AE" w14:textId="3D93FF50" w:rsidR="00AF5BBF" w:rsidRPr="002A42BD" w:rsidRDefault="00AF5BBF" w:rsidP="00393667">
      <w:pPr>
        <w:pStyle w:val="Akapitzlist"/>
        <w:numPr>
          <w:ilvl w:val="0"/>
          <w:numId w:val="10"/>
        </w:numPr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nie są pod</w:t>
      </w:r>
      <w:r w:rsidR="00434AF5" w:rsidRPr="002A42BD">
        <w:rPr>
          <w:rFonts w:asciiTheme="minorHAnsi" w:hAnsiTheme="minorHAnsi"/>
        </w:rPr>
        <w:t>atnikami podatku VAT lub</w:t>
      </w:r>
    </w:p>
    <w:p w14:paraId="6BB5BED4" w14:textId="003DBB94" w:rsidR="00AF5BBF" w:rsidRPr="002A42BD" w:rsidRDefault="00AF5BBF" w:rsidP="002A42BD">
      <w:pPr>
        <w:pStyle w:val="Akapitzlist"/>
        <w:numPr>
          <w:ilvl w:val="0"/>
          <w:numId w:val="10"/>
        </w:numPr>
        <w:spacing w:after="0"/>
        <w:ind w:left="567" w:hanging="283"/>
        <w:contextualSpacing w:val="0"/>
        <w:rPr>
          <w:rFonts w:asciiTheme="minorHAnsi" w:hAnsiTheme="minorHAnsi"/>
        </w:rPr>
      </w:pPr>
      <w:r w:rsidRPr="002A42BD">
        <w:rPr>
          <w:rFonts w:asciiTheme="minorHAnsi" w:hAnsiTheme="minorHAnsi"/>
        </w:rPr>
        <w:t>są podatnikami podatku VAT, ale w ramach realizacji zadania publicznego nie przewidują pobierania świadczeń pieniężnych od odbiorców zadania publicznego,</w:t>
      </w:r>
      <w:r w:rsidR="00021909" w:rsidRPr="002A42BD">
        <w:rPr>
          <w:rFonts w:asciiTheme="minorHAnsi" w:hAnsiTheme="minorHAnsi"/>
        </w:rPr>
        <w:t xml:space="preserve"> </w:t>
      </w:r>
      <w:r w:rsidRPr="002A42BD">
        <w:rPr>
          <w:rFonts w:asciiTheme="minorHAnsi" w:hAnsiTheme="minorHAnsi"/>
        </w:rPr>
        <w:t>przedstawiają w</w:t>
      </w:r>
      <w:r w:rsidR="00021909" w:rsidRPr="002A42BD">
        <w:rPr>
          <w:rFonts w:asciiTheme="minorHAnsi" w:hAnsiTheme="minorHAnsi"/>
        </w:rPr>
        <w:t> </w:t>
      </w:r>
      <w:r w:rsidRPr="002A42BD">
        <w:rPr>
          <w:rFonts w:asciiTheme="minorHAnsi" w:hAnsiTheme="minorHAnsi"/>
        </w:rPr>
        <w:t>ofercie koszty brutto.</w:t>
      </w:r>
    </w:p>
    <w:p w14:paraId="2007DB19" w14:textId="0518CE05" w:rsidR="00AF5BBF" w:rsidRPr="002A42BD" w:rsidRDefault="00AF5BBF" w:rsidP="002A42BD">
      <w:pPr>
        <w:spacing w:after="0"/>
        <w:ind w:left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Oferenci, którzy</w:t>
      </w:r>
      <w:r w:rsidR="00866DDB" w:rsidRPr="002A42BD">
        <w:rPr>
          <w:rFonts w:asciiTheme="minorHAnsi" w:hAnsiTheme="minorHAnsi"/>
        </w:rPr>
        <w:t xml:space="preserve"> </w:t>
      </w:r>
      <w:r w:rsidRPr="002A42BD">
        <w:rPr>
          <w:rFonts w:asciiTheme="minorHAnsi" w:hAnsiTheme="minorHAnsi"/>
        </w:rPr>
        <w:t>są czynnym podatnikiem podatku VAT i w ramach realizacji zadania publicznego przewidują pobieranie świadczeń pieniężnych od odbiorców zadania publicznego</w:t>
      </w:r>
      <w:r w:rsidR="002267A2" w:rsidRPr="002A42BD">
        <w:rPr>
          <w:rFonts w:asciiTheme="minorHAnsi" w:hAnsiTheme="minorHAnsi"/>
        </w:rPr>
        <w:t xml:space="preserve"> i realizacja zadania publicznego określonego w ofercie będzie powiązana z czynnościami podlegającymi opodatkowaniu podatkiem od towarów i usług</w:t>
      </w:r>
      <w:r w:rsidRPr="002A42BD">
        <w:rPr>
          <w:rFonts w:asciiTheme="minorHAnsi" w:hAnsiTheme="minorHAnsi"/>
        </w:rPr>
        <w:t xml:space="preserve">, zobowiązani są do przedstawienia w ofercie kosztów netto. </w:t>
      </w:r>
    </w:p>
    <w:p w14:paraId="686D02FB" w14:textId="77777777" w:rsidR="00AF5BBF" w:rsidRPr="002A42BD" w:rsidRDefault="00AF5BBF" w:rsidP="002A42BD">
      <w:pPr>
        <w:spacing w:after="0"/>
        <w:ind w:left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W przypadku możliwości odzyskania podatku VAT jego koszt nie może być składową części finansowej oferty ani po stronie dotacji ani po stronie wkładu własnego oferenta.</w:t>
      </w:r>
    </w:p>
    <w:p w14:paraId="39183A2A" w14:textId="62DBED45" w:rsidR="00AF5BBF" w:rsidRPr="002A42BD" w:rsidRDefault="00AF5BBF" w:rsidP="00393667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Style w:val="Pogrubienie"/>
          <w:rFonts w:asciiTheme="minorHAnsi" w:hAnsiTheme="minorHAnsi" w:cstheme="minorHAnsi"/>
          <w:b w:val="0"/>
        </w:rPr>
        <w:t>Oferty, które nie spełnią wymogów formalnych, nie będą podlegać rozpatrywaniu pod względem merytorycznym.</w:t>
      </w:r>
    </w:p>
    <w:p w14:paraId="717C3512" w14:textId="77777777" w:rsidR="00AF5BBF" w:rsidRPr="002A42BD" w:rsidRDefault="00AF5BBF" w:rsidP="00393667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Prezydent m.st. Warszawy zastrzega sobie prawo do:</w:t>
      </w:r>
    </w:p>
    <w:p w14:paraId="450CEF3F" w14:textId="77777777" w:rsidR="00AF5BBF" w:rsidRPr="002A42BD" w:rsidRDefault="00AF5BBF" w:rsidP="00393667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odstąpienia od ogłoszenia wyników otwartego konkursu ofert, bez podania przyczyny, w części lub w całości;</w:t>
      </w:r>
    </w:p>
    <w:p w14:paraId="01AFA7B1" w14:textId="77777777" w:rsidR="001D1879" w:rsidRPr="002A42BD" w:rsidRDefault="00AF5BBF" w:rsidP="00393667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zwiększenia wysokości środków publicznych przeznaczonych na realizację zadania w trakcie trwania konkursu;</w:t>
      </w:r>
    </w:p>
    <w:p w14:paraId="5537417C" w14:textId="52E6F373" w:rsidR="00AF5BBF" w:rsidRPr="002A42BD" w:rsidRDefault="000976C7" w:rsidP="00393667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wyboru</w:t>
      </w:r>
      <w:r w:rsidR="00AF5BBF" w:rsidRPr="002A42BD">
        <w:rPr>
          <w:rFonts w:asciiTheme="minorHAnsi" w:hAnsiTheme="minorHAnsi"/>
        </w:rPr>
        <w:t xml:space="preserve"> więcej niż jednej oferty, </w:t>
      </w:r>
      <w:r w:rsidRPr="002A42BD">
        <w:rPr>
          <w:rFonts w:asciiTheme="minorHAnsi" w:hAnsiTheme="minorHAnsi"/>
        </w:rPr>
        <w:t>wyboru</w:t>
      </w:r>
      <w:r w:rsidR="00AF5BBF" w:rsidRPr="002A42BD">
        <w:rPr>
          <w:rFonts w:asciiTheme="minorHAnsi" w:hAnsiTheme="minorHAnsi"/>
        </w:rPr>
        <w:t xml:space="preserve"> jednej oferty lub żadnej z ofert</w:t>
      </w:r>
      <w:r w:rsidR="002E5F47" w:rsidRPr="002A42BD">
        <w:rPr>
          <w:rFonts w:asciiTheme="minorHAnsi" w:hAnsiTheme="minorHAnsi"/>
        </w:rPr>
        <w:t>;</w:t>
      </w:r>
    </w:p>
    <w:p w14:paraId="43D80C09" w14:textId="73BA00DE" w:rsidR="00AF5BBF" w:rsidRPr="002A42BD" w:rsidRDefault="00AF5BBF" w:rsidP="00393667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zmniejszenia wysokości wnioskowan</w:t>
      </w:r>
      <w:r w:rsidR="000976C7" w:rsidRPr="002A42BD">
        <w:rPr>
          <w:rFonts w:asciiTheme="minorHAnsi" w:hAnsiTheme="minorHAnsi"/>
        </w:rPr>
        <w:t>ej dotacji</w:t>
      </w:r>
      <w:r w:rsidRPr="002A42BD">
        <w:rPr>
          <w:rFonts w:asciiTheme="minorHAnsi" w:hAnsiTheme="minorHAnsi"/>
        </w:rPr>
        <w:t>.</w:t>
      </w:r>
    </w:p>
    <w:p w14:paraId="525294E1" w14:textId="13091C72" w:rsidR="00AF5BBF" w:rsidRPr="002A42BD" w:rsidRDefault="00AF5BBF" w:rsidP="00393667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Prezydent m.st. Warszawy zastrzega sobie prawo do publicznego udostępniania w tzw. księdze dotacji informacji zawartych przez oferenta w pkt. III.3 oferty tj. „</w:t>
      </w:r>
      <w:r w:rsidRPr="002A42BD">
        <w:rPr>
          <w:rFonts w:asciiTheme="minorHAnsi" w:hAnsiTheme="minorHAnsi"/>
          <w:bCs/>
        </w:rPr>
        <w:t>Syntetycznym opisie zadania</w:t>
      </w:r>
      <w:r w:rsidRPr="002A42BD">
        <w:rPr>
          <w:rFonts w:asciiTheme="minorHAnsi" w:hAnsiTheme="minorHAnsi"/>
        </w:rPr>
        <w:t>”.</w:t>
      </w:r>
    </w:p>
    <w:p w14:paraId="1D302FF9" w14:textId="607B2DED" w:rsidR="00AF5BBF" w:rsidRPr="002A42BD" w:rsidRDefault="00AF5BBF" w:rsidP="00F53591">
      <w:pPr>
        <w:rPr>
          <w:rFonts w:asciiTheme="minorHAnsi" w:hAnsiTheme="minorHAnsi"/>
        </w:rPr>
      </w:pPr>
      <w:r w:rsidRPr="002A42BD">
        <w:rPr>
          <w:rFonts w:asciiTheme="minorHAnsi" w:hAnsiTheme="minorHAnsi"/>
        </w:rPr>
        <w:t>§ 3. Warunki realizacji zadania publicznego</w:t>
      </w:r>
    </w:p>
    <w:p w14:paraId="5CAD21B9" w14:textId="13B2DF75" w:rsidR="00AF5BBF" w:rsidRPr="002A42BD" w:rsidRDefault="00AF5BBF" w:rsidP="00393667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Zadanie przedstawione w ofercie może być realizowane wspólnie przez kilku oferentów, jeżeli oferta została złożona wspólnie, zgodnie z art. 14 ust. 2-5 ustawy z dnia 24 kwietnia 2003 roku o</w:t>
      </w:r>
      <w:r w:rsidR="00030F1C" w:rsidRPr="002A42BD">
        <w:rPr>
          <w:rFonts w:asciiTheme="minorHAnsi" w:hAnsiTheme="minorHAnsi"/>
        </w:rPr>
        <w:t> </w:t>
      </w:r>
      <w:r w:rsidRPr="002A42BD">
        <w:rPr>
          <w:rFonts w:asciiTheme="minorHAnsi" w:hAnsiTheme="minorHAnsi"/>
        </w:rPr>
        <w:t>działalności pożytku publicznego i o wolontariacie. W przypadku realizowania zadania wspólnie - oferenci odpowiadają solidarnie za realizację zadania.</w:t>
      </w:r>
    </w:p>
    <w:p w14:paraId="78F38DDF" w14:textId="7EAEBE29" w:rsidR="00AF5BBF" w:rsidRPr="002A42BD" w:rsidRDefault="00AF5BBF" w:rsidP="00393667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lastRenderedPageBreak/>
        <w:t>Dopuszcza się pobieranie świadczeń pieniężnych od odbiorców zadania publicznego pod warunkiem, że oferent realizujący zadanie publiczne prowadzi działalność odpłatną pożytku publicznego, z której przychód przeznacza na działalność statutową.</w:t>
      </w:r>
    </w:p>
    <w:p w14:paraId="329691C8" w14:textId="1484D277" w:rsidR="00AF5BBF" w:rsidRPr="002A42BD" w:rsidRDefault="00AF5BBF" w:rsidP="00393667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 maja 2018 r. o ochronie danych osobowych</w:t>
      </w:r>
      <w:r w:rsidR="00C8096A" w:rsidRPr="002A42BD">
        <w:rPr>
          <w:rFonts w:asciiTheme="minorHAnsi" w:hAnsiTheme="minorHAnsi"/>
        </w:rPr>
        <w:t xml:space="preserve"> </w:t>
      </w:r>
      <w:r w:rsidR="00C8096A" w:rsidRPr="002A42BD">
        <w:rPr>
          <w:rFonts w:asciiTheme="minorHAnsi" w:hAnsiTheme="minorHAnsi"/>
          <w:bCs/>
        </w:rPr>
        <w:t>(Dz. U. z 2019 r., poz. 1781, Dz. U. z 2026 r., poz. 252)</w:t>
      </w:r>
      <w:r w:rsidR="00DD6653" w:rsidRPr="002A42BD">
        <w:rPr>
          <w:rFonts w:asciiTheme="minorHAnsi" w:hAnsiTheme="minorHAnsi"/>
        </w:rPr>
        <w:t xml:space="preserve"> </w:t>
      </w:r>
      <w:r w:rsidRPr="002A42BD">
        <w:rPr>
          <w:rFonts w:asciiTheme="minorHAnsi" w:hAnsiTheme="minorHAnsi"/>
        </w:rPr>
        <w:t>oraz ustawy z dnia 27 sierpnia 2009 r. o finansach publicznych</w:t>
      </w:r>
      <w:r w:rsidR="00C8096A" w:rsidRPr="002A42BD">
        <w:rPr>
          <w:rFonts w:asciiTheme="minorHAnsi" w:hAnsiTheme="minorHAnsi"/>
        </w:rPr>
        <w:t xml:space="preserve"> </w:t>
      </w:r>
      <w:r w:rsidR="00C8096A" w:rsidRPr="002A42BD">
        <w:rPr>
          <w:rFonts w:asciiTheme="minorHAnsi" w:hAnsiTheme="minorHAnsi"/>
          <w:bCs/>
        </w:rPr>
        <w:t>(Dz. U. z 2025 r. poz. 1483</w:t>
      </w:r>
      <w:r w:rsidR="002D7226" w:rsidRPr="002A42BD">
        <w:rPr>
          <w:rFonts w:asciiTheme="minorHAnsi" w:hAnsiTheme="minorHAnsi"/>
          <w:bCs/>
        </w:rPr>
        <w:t xml:space="preserve"> </w:t>
      </w:r>
      <w:r w:rsidR="0087721F" w:rsidRPr="002A42BD">
        <w:rPr>
          <w:rFonts w:asciiTheme="minorHAnsi" w:hAnsiTheme="minorHAnsi"/>
          <w:bCs/>
        </w:rPr>
        <w:t>z późn. zm.)</w:t>
      </w:r>
      <w:r w:rsidR="00A01217" w:rsidRPr="002A42BD">
        <w:rPr>
          <w:rFonts w:asciiTheme="minorHAnsi" w:hAnsiTheme="minorHAnsi"/>
        </w:rPr>
        <w:t>.</w:t>
      </w:r>
    </w:p>
    <w:p w14:paraId="5563838A" w14:textId="0978AD4A" w:rsidR="00AF5BBF" w:rsidRPr="002A42BD" w:rsidRDefault="00AF5BBF" w:rsidP="00393667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W przypadku planowania zlecania części zadania innemu podmiotowi oferent powinien uwzględnić taką informację w składanej ofercie. Informację tę oferent umieszcza w planie i</w:t>
      </w:r>
      <w:r w:rsidR="00030F1C" w:rsidRPr="002A42BD">
        <w:rPr>
          <w:rFonts w:asciiTheme="minorHAnsi" w:hAnsiTheme="minorHAnsi"/>
        </w:rPr>
        <w:t> </w:t>
      </w:r>
      <w:r w:rsidRPr="002A42BD">
        <w:rPr>
          <w:rFonts w:asciiTheme="minorHAnsi" w:hAnsiTheme="minorHAnsi"/>
        </w:rPr>
        <w:t>harmonogramie działań w kolumnie „Zakres działania realizowany przez podmiot niebędący stroną umowy”.</w:t>
      </w:r>
    </w:p>
    <w:p w14:paraId="3D08CE20" w14:textId="77D9C674" w:rsidR="00863752" w:rsidRPr="002A42BD" w:rsidRDefault="00863752" w:rsidP="00393667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Jeżeli dany wydatek wykazany w sprawozdaniu z realizacji zadania publicznego nie będzie równy odpowiedniemu kosztowi określonemu w umowie, to uznaje się go za zgodny z umową wtedy, gdy:</w:t>
      </w:r>
    </w:p>
    <w:p w14:paraId="08AE1600" w14:textId="55588A4F" w:rsidR="00863752" w:rsidRPr="002A42BD" w:rsidRDefault="00863752" w:rsidP="00393667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nie nastąpiło zwiększenie tego wydatku o więcej niż 25 % w części dotyczącej przyznanej dotacji,</w:t>
      </w:r>
    </w:p>
    <w:p w14:paraId="789F49F9" w14:textId="198EBCA5" w:rsidR="00863752" w:rsidRPr="002A42BD" w:rsidRDefault="00863752" w:rsidP="00393667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nastąpiło jego zmniejszenie w dowolnej wysokości.</w:t>
      </w:r>
    </w:p>
    <w:p w14:paraId="08E8C9D8" w14:textId="5BBF0121" w:rsidR="00863752" w:rsidRPr="002A42BD" w:rsidRDefault="00863752" w:rsidP="00393667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Naruszenie postanowienia, o którym mowa w ust. 5, uważa się za pobranie części dotacji w nadmiernej wysokości.</w:t>
      </w:r>
    </w:p>
    <w:p w14:paraId="13B2421C" w14:textId="32498F40" w:rsidR="001A049E" w:rsidRPr="002A42BD" w:rsidRDefault="001A049E" w:rsidP="00393667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 xml:space="preserve">W celu ochrony środowiska naturalnego przed negatywnymi skutkami użycia przedmiotów jednorazowego użytku wykonanych z tworzyw sztucznych w </w:t>
      </w:r>
      <w:r w:rsidRPr="002A42BD">
        <w:rPr>
          <w:rFonts w:asciiTheme="minorHAnsi" w:hAnsiTheme="minorHAnsi"/>
          <w:bCs/>
        </w:rPr>
        <w:t>umowie o wsparcie bądź powierzenie realizacji zadania publicznego</w:t>
      </w:r>
      <w:r w:rsidRPr="002A42BD">
        <w:rPr>
          <w:rFonts w:asciiTheme="minorHAnsi" w:hAnsiTheme="minorHAnsi"/>
        </w:rPr>
        <w:t xml:space="preserve"> Zleceniobiorca zobowiązany będzie do:</w:t>
      </w:r>
    </w:p>
    <w:p w14:paraId="387EA564" w14:textId="1647C5AE" w:rsidR="001A049E" w:rsidRPr="002A42BD" w:rsidRDefault="001A049E" w:rsidP="00393667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wyeliminowania z użycia przy wykonywaniu umowy jednorazowych talerzy, sztućców, kubeczków, mieszadełek, patyczków, słomek i pojemników na żywność wykonanych z</w:t>
      </w:r>
      <w:r w:rsidR="00030F1C" w:rsidRPr="002A42BD">
        <w:rPr>
          <w:rFonts w:asciiTheme="minorHAnsi" w:hAnsiTheme="minorHAnsi"/>
        </w:rPr>
        <w:t> </w:t>
      </w:r>
      <w:r w:rsidRPr="002A42BD">
        <w:rPr>
          <w:rFonts w:asciiTheme="minorHAnsi" w:hAnsiTheme="minorHAnsi"/>
        </w:rPr>
        <w:t>poliolefinowych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6D9BAEF6" w14:textId="77777777" w:rsidR="001A049E" w:rsidRPr="002A42BD" w:rsidRDefault="001A049E" w:rsidP="00393667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podawania poczęstunku bez używania jednorazowych talerzy, sztućców, kubeczków, mieszadełek, patyczków, słomek i pojemników na żywność wykonanych z poliolefinowych tworzyw sztucznych;</w:t>
      </w:r>
    </w:p>
    <w:p w14:paraId="08941812" w14:textId="014BCCA4" w:rsidR="001A049E" w:rsidRPr="002A42BD" w:rsidRDefault="001A049E" w:rsidP="00393667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podawania wody lub innych napojów w opakowaniach wielokrotnego użytku lub w</w:t>
      </w:r>
      <w:r w:rsidR="00030F1C" w:rsidRPr="002A42BD">
        <w:rPr>
          <w:rFonts w:asciiTheme="minorHAnsi" w:hAnsiTheme="minorHAnsi"/>
        </w:rPr>
        <w:t> </w:t>
      </w:r>
      <w:r w:rsidR="00434AF5" w:rsidRPr="002A42BD">
        <w:rPr>
          <w:rFonts w:asciiTheme="minorHAnsi" w:hAnsiTheme="minorHAnsi"/>
        </w:rPr>
        <w:t>butelkach zwrotnych;</w:t>
      </w:r>
    </w:p>
    <w:p w14:paraId="346C1207" w14:textId="77777777" w:rsidR="001A049E" w:rsidRPr="002A42BD" w:rsidRDefault="001A049E" w:rsidP="00393667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podawania do spożycia wody z kranu, jeśli spełnione są wynikające z przepisów prawa wymagania dotyczące jakości wody przeznaczonej do spożycia przez ludzi;</w:t>
      </w:r>
    </w:p>
    <w:p w14:paraId="30FC65D1" w14:textId="4740BEE8" w:rsidR="001A049E" w:rsidRPr="002A42BD" w:rsidRDefault="001A049E" w:rsidP="00393667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wykorzystywania przy wykonywaniu umowy materiałów, które pochodzą lub podlegają procesowi recyklingu;</w:t>
      </w:r>
    </w:p>
    <w:p w14:paraId="5DDAE382" w14:textId="2B7C390D" w:rsidR="001A049E" w:rsidRPr="002A42BD" w:rsidRDefault="001A049E" w:rsidP="00393667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rezygnacji z używania jednorazowych opakowań, toreb, siatek i reklamówek wykonanych z pol</w:t>
      </w:r>
      <w:r w:rsidR="00A07C37" w:rsidRPr="002A42BD">
        <w:rPr>
          <w:rFonts w:asciiTheme="minorHAnsi" w:hAnsiTheme="minorHAnsi"/>
        </w:rPr>
        <w:t>iolefinowych tworzyw sztucznych;</w:t>
      </w:r>
    </w:p>
    <w:p w14:paraId="66529AA0" w14:textId="251D1D9A" w:rsidR="00A07C37" w:rsidRPr="002A42BD" w:rsidRDefault="006705AC" w:rsidP="00393667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nie</w:t>
      </w:r>
      <w:r w:rsidR="00A07C37" w:rsidRPr="002A42BD">
        <w:rPr>
          <w:rFonts w:asciiTheme="minorHAnsi" w:hAnsiTheme="minorHAnsi"/>
        </w:rPr>
        <w:t>używania balonów wraz z patyczkami plastikowymi;</w:t>
      </w:r>
    </w:p>
    <w:p w14:paraId="0A02E7E9" w14:textId="7D3A91F5" w:rsidR="00A07C37" w:rsidRPr="002A42BD" w:rsidRDefault="006705AC" w:rsidP="00393667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lastRenderedPageBreak/>
        <w:t>nie</w:t>
      </w:r>
      <w:r w:rsidR="00AE5404" w:rsidRPr="002A42BD">
        <w:rPr>
          <w:rFonts w:asciiTheme="minorHAnsi" w:hAnsiTheme="minorHAnsi"/>
        </w:rPr>
        <w:t xml:space="preserve">wypuszczania </w:t>
      </w:r>
      <w:r w:rsidR="00A07C37" w:rsidRPr="002A42BD">
        <w:rPr>
          <w:rFonts w:asciiTheme="minorHAnsi" w:hAnsiTheme="minorHAnsi"/>
        </w:rPr>
        <w:t>lampionów;</w:t>
      </w:r>
    </w:p>
    <w:p w14:paraId="2C878BD2" w14:textId="2787FEF1" w:rsidR="00A07C37" w:rsidRPr="002A42BD" w:rsidRDefault="006705AC" w:rsidP="00393667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nie</w:t>
      </w:r>
      <w:r w:rsidR="00A07C37" w:rsidRPr="002A42BD">
        <w:rPr>
          <w:rFonts w:asciiTheme="minorHAnsi" w:hAnsiTheme="minorHAnsi"/>
        </w:rPr>
        <w:t>używania sztucznych ogni i petard.</w:t>
      </w:r>
    </w:p>
    <w:p w14:paraId="47B0C522" w14:textId="4602367B" w:rsidR="0048423C" w:rsidRPr="002A42BD" w:rsidRDefault="00AF5BBF" w:rsidP="002A42BD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 xml:space="preserve">Przy wykonywaniu zadania publicznego Zleceniobiorca kieruje się </w:t>
      </w:r>
      <w:r w:rsidR="00266724" w:rsidRPr="002A42BD">
        <w:rPr>
          <w:rFonts w:asciiTheme="minorHAnsi" w:hAnsiTheme="minorHAnsi"/>
          <w:lang w:eastAsia="pl-PL"/>
        </w:rPr>
        <w:t xml:space="preserve">zasadą </w:t>
      </w:r>
      <w:r w:rsidR="008B5B95" w:rsidRPr="002A42BD">
        <w:rPr>
          <w:rFonts w:asciiTheme="minorHAnsi" w:hAnsiTheme="minorHAnsi"/>
          <w:lang w:eastAsia="pl-PL"/>
        </w:rPr>
        <w:t>równości, w szczególności dba o równe traktowanie</w:t>
      </w:r>
      <w:r w:rsidR="00266724" w:rsidRPr="002A42BD">
        <w:rPr>
          <w:rFonts w:asciiTheme="minorHAnsi" w:hAnsiTheme="minorHAnsi"/>
          <w:lang w:eastAsia="pl-PL"/>
        </w:rPr>
        <w:t xml:space="preserve"> wszystkich uczestników zadania publicznego.</w:t>
      </w:r>
    </w:p>
    <w:p w14:paraId="7E889ABB" w14:textId="12E8EF57" w:rsidR="004F3501" w:rsidRPr="002A42BD" w:rsidRDefault="004F3501" w:rsidP="002A42BD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  <w:lang w:eastAsia="pl-PL"/>
        </w:rPr>
        <w:t xml:space="preserve">Informujemy, że </w:t>
      </w:r>
      <w:r w:rsidRPr="002A42BD">
        <w:rPr>
          <w:rFonts w:asciiTheme="minorHAnsi" w:hAnsiTheme="minorHAnsi"/>
        </w:rPr>
        <w:t>na podstawie art. 24 ust. 1 ustawy z dnia 14 czerwca 2024 r. o ochronie sygnalistów (Dz. U. z 2024 r. poz. 928) w Urzędzie m.st. Warszawy obowiązuje Procedura zgłoszeń wewnętrznych wprowadzona zarządzeniem nr 1542/2024 Prezydenta m.st. Warszawy z dnia 13 września 2024 r. w sprawie wprowadzenia Procedury zgłoszeń wewnętrznych w Urzędzie m.st. Warszawy.</w:t>
      </w:r>
      <w:r w:rsidRPr="002A42BD">
        <w:rPr>
          <w:rFonts w:asciiTheme="minorHAnsi" w:hAnsiTheme="minorHAnsi"/>
          <w:lang w:eastAsia="pl-PL"/>
        </w:rPr>
        <w:t xml:space="preserve"> </w:t>
      </w:r>
      <w:r w:rsidRPr="002A42BD">
        <w:rPr>
          <w:rFonts w:asciiTheme="minorHAnsi" w:hAnsiTheme="minorHAnsi"/>
        </w:rPr>
        <w:t xml:space="preserve">Procedura ta dostępna jest w Biuletynie Informacji Publicznej m.st. Warszawy </w:t>
      </w:r>
      <w:r w:rsidRPr="002A42BD">
        <w:rPr>
          <w:rFonts w:asciiTheme="minorHAnsi" w:hAnsiTheme="minorHAnsi"/>
          <w:snapToGrid w:val="0"/>
        </w:rPr>
        <w:t>nowy.bip.um.warszawa.pl oraz na stronie um.warszawa.pl/waw/ngo w zakładce otwarte konkursy ofert.</w:t>
      </w:r>
    </w:p>
    <w:p w14:paraId="33AFC0B0" w14:textId="14222F98" w:rsidR="00AF5BBF" w:rsidRPr="002A42BD" w:rsidRDefault="00AF5BBF" w:rsidP="00F53591">
      <w:pPr>
        <w:rPr>
          <w:rFonts w:asciiTheme="minorHAnsi" w:hAnsiTheme="minorHAnsi"/>
        </w:rPr>
      </w:pPr>
      <w:r w:rsidRPr="002A42BD">
        <w:rPr>
          <w:rFonts w:asciiTheme="minorHAnsi" w:hAnsiTheme="minorHAnsi"/>
        </w:rPr>
        <w:t>§ 4. Składanie ofert</w:t>
      </w:r>
    </w:p>
    <w:p w14:paraId="5C28EC4E" w14:textId="6D678F7A" w:rsidR="00AF5BBF" w:rsidRPr="002A42BD" w:rsidRDefault="00AF5BBF" w:rsidP="00393667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</w:t>
      </w:r>
      <w:r w:rsidR="003164AA" w:rsidRPr="002A42BD">
        <w:rPr>
          <w:rFonts w:asciiTheme="minorHAnsi" w:hAnsiTheme="minorHAnsi"/>
        </w:rPr>
        <w:t>https://www.witkac.pl</w:t>
      </w:r>
      <w:r w:rsidR="003164AA" w:rsidRPr="002A42BD">
        <w:rPr>
          <w:rFonts w:asciiTheme="minorHAnsi" w:hAnsiTheme="minorHAnsi"/>
          <w:b/>
          <w:bCs/>
        </w:rPr>
        <w:t xml:space="preserve"> </w:t>
      </w:r>
      <w:r w:rsidRPr="002A42BD">
        <w:rPr>
          <w:rFonts w:asciiTheme="minorHAnsi" w:hAnsiTheme="minorHAnsi"/>
          <w:b/>
          <w:bCs/>
        </w:rPr>
        <w:t xml:space="preserve">do dnia </w:t>
      </w:r>
      <w:r w:rsidR="00627EAC">
        <w:rPr>
          <w:rFonts w:asciiTheme="minorHAnsi" w:hAnsiTheme="minorHAnsi"/>
          <w:b/>
          <w:bCs/>
        </w:rPr>
        <w:t xml:space="preserve">18 maja </w:t>
      </w:r>
      <w:r w:rsidR="00F63362" w:rsidRPr="002A42BD">
        <w:rPr>
          <w:rFonts w:asciiTheme="minorHAnsi" w:hAnsiTheme="minorHAnsi"/>
          <w:b/>
          <w:bCs/>
        </w:rPr>
        <w:t>2026</w:t>
      </w:r>
      <w:r w:rsidRPr="002A42BD">
        <w:rPr>
          <w:rFonts w:asciiTheme="minorHAnsi" w:hAnsiTheme="minorHAnsi"/>
          <w:b/>
          <w:bCs/>
        </w:rPr>
        <w:t xml:space="preserve"> roku do godz.</w:t>
      </w:r>
      <w:r w:rsidR="00F63362" w:rsidRPr="002A42BD">
        <w:rPr>
          <w:rFonts w:asciiTheme="minorHAnsi" w:hAnsiTheme="minorHAnsi"/>
          <w:b/>
          <w:bCs/>
        </w:rPr>
        <w:t xml:space="preserve"> 16:00.</w:t>
      </w:r>
    </w:p>
    <w:p w14:paraId="6986B78F" w14:textId="7383C867" w:rsidR="00AF5BBF" w:rsidRPr="002A42BD" w:rsidRDefault="00AF5BBF" w:rsidP="00393667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Oferty złożone w Generatorze Wniosków nie mogą być uzupełniane ani anulowane. W przypadku chęci wycofania oferty złożonej w Generatorze Wniosków, należy dostarczyć do biura podpisane przez osoby upoważnione o</w:t>
      </w:r>
      <w:r w:rsidR="00434AF5" w:rsidRPr="002A42BD">
        <w:rPr>
          <w:rFonts w:asciiTheme="minorHAnsi" w:hAnsiTheme="minorHAnsi"/>
        </w:rPr>
        <w:t>świadczenie o wycofaniu oferty.</w:t>
      </w:r>
    </w:p>
    <w:p w14:paraId="6B19F6BA" w14:textId="328C59B7" w:rsidR="00AF5BBF" w:rsidRPr="002A42BD" w:rsidRDefault="00AF5BBF" w:rsidP="00393667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 xml:space="preserve">Przed złożeniem oferty w Generatorze Wniosków pracownicy </w:t>
      </w:r>
      <w:r w:rsidR="00AE0269" w:rsidRPr="002A42BD">
        <w:rPr>
          <w:rFonts w:asciiTheme="minorHAnsi" w:hAnsiTheme="minorHAnsi"/>
        </w:rPr>
        <w:t>Biura Edukacji</w:t>
      </w:r>
      <w:r w:rsidR="00AE0269" w:rsidRPr="002A42BD">
        <w:rPr>
          <w:rStyle w:val="Odwoanieprzypisudolnego"/>
          <w:rFonts w:asciiTheme="minorHAnsi" w:hAnsiTheme="minorHAnsi" w:cstheme="minorHAnsi"/>
          <w:vertAlign w:val="baseline"/>
        </w:rPr>
        <w:t xml:space="preserve"> </w:t>
      </w:r>
      <w:r w:rsidRPr="002A42BD">
        <w:rPr>
          <w:rFonts w:asciiTheme="minorHAnsi" w:hAnsiTheme="minorHAnsi"/>
        </w:rPr>
        <w:t xml:space="preserve">Urzędu m.st. Warszawy udzielają oferentom stosownych wyjaśnień, dotyczących zadań konkursowych oraz wymogów formalnych (nr telefonu </w:t>
      </w:r>
      <w:r w:rsidR="008B3145" w:rsidRPr="002A42BD">
        <w:rPr>
          <w:rFonts w:asciiTheme="minorHAnsi" w:hAnsiTheme="minorHAnsi"/>
        </w:rPr>
        <w:t>22 443 36 37</w:t>
      </w:r>
      <w:r w:rsidR="00D30739" w:rsidRPr="002A42BD">
        <w:rPr>
          <w:rFonts w:asciiTheme="minorHAnsi" w:hAnsiTheme="minorHAnsi"/>
        </w:rPr>
        <w:t xml:space="preserve">, </w:t>
      </w:r>
      <w:r w:rsidRPr="002A42BD">
        <w:rPr>
          <w:rFonts w:asciiTheme="minorHAnsi" w:hAnsiTheme="minorHAnsi"/>
        </w:rPr>
        <w:t>od</w:t>
      </w:r>
      <w:r w:rsidR="008B3145" w:rsidRPr="002A42BD">
        <w:rPr>
          <w:rFonts w:asciiTheme="minorHAnsi" w:hAnsiTheme="minorHAnsi"/>
        </w:rPr>
        <w:t xml:space="preserve"> poniedziałku </w:t>
      </w:r>
      <w:r w:rsidRPr="002A42BD">
        <w:rPr>
          <w:rFonts w:asciiTheme="minorHAnsi" w:hAnsiTheme="minorHAnsi"/>
        </w:rPr>
        <w:t>d</w:t>
      </w:r>
      <w:r w:rsidR="008B3145" w:rsidRPr="002A42BD">
        <w:rPr>
          <w:rFonts w:asciiTheme="minorHAnsi" w:hAnsiTheme="minorHAnsi"/>
        </w:rPr>
        <w:t xml:space="preserve">o piątku </w:t>
      </w:r>
      <w:r w:rsidRPr="002A42BD">
        <w:rPr>
          <w:rFonts w:asciiTheme="minorHAnsi" w:hAnsiTheme="minorHAnsi"/>
        </w:rPr>
        <w:t xml:space="preserve">w godz. </w:t>
      </w:r>
      <w:r w:rsidR="008B3145" w:rsidRPr="002A42BD">
        <w:rPr>
          <w:rFonts w:asciiTheme="minorHAnsi" w:hAnsiTheme="minorHAnsi"/>
        </w:rPr>
        <w:t xml:space="preserve">10:00 </w:t>
      </w:r>
      <w:r w:rsidR="00030F1C" w:rsidRPr="002A42BD">
        <w:rPr>
          <w:rFonts w:asciiTheme="minorHAnsi" w:hAnsiTheme="minorHAnsi"/>
        </w:rPr>
        <w:t>–</w:t>
      </w:r>
      <w:r w:rsidR="008B3145" w:rsidRPr="002A42BD">
        <w:rPr>
          <w:rFonts w:asciiTheme="minorHAnsi" w:hAnsiTheme="minorHAnsi"/>
        </w:rPr>
        <w:t xml:space="preserve"> 14:00</w:t>
      </w:r>
      <w:r w:rsidRPr="002A42BD">
        <w:rPr>
          <w:rFonts w:asciiTheme="minorHAnsi" w:hAnsiTheme="minorHAnsi"/>
        </w:rPr>
        <w:t>).</w:t>
      </w:r>
    </w:p>
    <w:p w14:paraId="5E1B2C3D" w14:textId="4AB01535" w:rsidR="00AF5BBF" w:rsidRPr="002A42BD" w:rsidRDefault="00434AF5" w:rsidP="00F53591">
      <w:pPr>
        <w:rPr>
          <w:rFonts w:asciiTheme="minorHAnsi" w:hAnsiTheme="minorHAnsi"/>
        </w:rPr>
      </w:pPr>
      <w:r w:rsidRPr="002A42BD">
        <w:rPr>
          <w:rFonts w:asciiTheme="minorHAnsi" w:hAnsiTheme="minorHAnsi"/>
        </w:rPr>
        <w:t>§ 5. Wymagana dokumentacja</w:t>
      </w:r>
    </w:p>
    <w:p w14:paraId="537D04F0" w14:textId="716D3C96" w:rsidR="00AF5BBF" w:rsidRPr="002A42BD" w:rsidRDefault="00AF5BBF" w:rsidP="00393667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  <w:b/>
        </w:rPr>
        <w:t>Obligatoryjnie</w:t>
      </w:r>
      <w:r w:rsidRPr="002A42BD">
        <w:rPr>
          <w:rFonts w:asciiTheme="minorHAnsi" w:hAnsiTheme="minorHAnsi"/>
        </w:rPr>
        <w:t xml:space="preserve"> należy złożyć:</w:t>
      </w:r>
    </w:p>
    <w:p w14:paraId="11AF3AEA" w14:textId="527A5833" w:rsidR="00AF5BBF" w:rsidRPr="002A42BD" w:rsidRDefault="0058199F" w:rsidP="00393667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wydany;</w:t>
      </w:r>
    </w:p>
    <w:p w14:paraId="19B01C72" w14:textId="7E9C18F7" w:rsidR="00AF5BBF" w:rsidRPr="002A42BD" w:rsidRDefault="00AF5BBF" w:rsidP="00393667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kopię umowy lub statutu spółki - w przypadku gdy oferent jest spółką prawa handlowego, o</w:t>
      </w:r>
      <w:r w:rsidR="00030F1C" w:rsidRPr="002A42BD">
        <w:rPr>
          <w:rFonts w:asciiTheme="minorHAnsi" w:hAnsiTheme="minorHAnsi"/>
        </w:rPr>
        <w:t> </w:t>
      </w:r>
      <w:r w:rsidRPr="002A42BD">
        <w:rPr>
          <w:rFonts w:asciiTheme="minorHAnsi" w:hAnsiTheme="minorHAnsi"/>
        </w:rPr>
        <w:t>której mowa w art. 3 ust. 3 pkt 4 ustawy z dnia 24 kwietnia 2003 r. o działalności pożytku publicznego i o wolontariacie.</w:t>
      </w:r>
    </w:p>
    <w:p w14:paraId="143FF93D" w14:textId="2ACB9479" w:rsidR="00AF5BBF" w:rsidRPr="002A42BD" w:rsidRDefault="00AF5BBF" w:rsidP="00393667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  <w:bCs/>
        </w:rPr>
      </w:pPr>
      <w:r w:rsidRPr="002A42BD">
        <w:rPr>
          <w:rFonts w:asciiTheme="minorHAnsi" w:hAnsiTheme="minorHAnsi"/>
          <w:bCs/>
        </w:rPr>
        <w:t xml:space="preserve">Załączniki należy złożyć w formie elektronicznej za pośrednictwem </w:t>
      </w:r>
      <w:r w:rsidRPr="002A42BD">
        <w:rPr>
          <w:rFonts w:asciiTheme="minorHAnsi" w:hAnsiTheme="minorHAnsi"/>
        </w:rPr>
        <w:t>Generatora Wniosków dodając je do składanej oferty</w:t>
      </w:r>
      <w:r w:rsidR="00AA7CDF" w:rsidRPr="002A42BD">
        <w:rPr>
          <w:rFonts w:asciiTheme="minorHAnsi" w:hAnsiTheme="minorHAnsi"/>
        </w:rPr>
        <w:t>.</w:t>
      </w:r>
    </w:p>
    <w:p w14:paraId="754958FF" w14:textId="77777777" w:rsidR="00AF5BBF" w:rsidRPr="002A42BD" w:rsidRDefault="00AF5BBF" w:rsidP="00393667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Poza załącznikami wymienionymi w ust. 1, oferent może dołączyć rekomendacje i opinie oraz dokumenty świadczące o przeprowadzonej diagnozie sytuacji np. badania, ankiety, opracowania.</w:t>
      </w:r>
    </w:p>
    <w:p w14:paraId="19E8258D" w14:textId="303B9C4C" w:rsidR="00AF5BBF" w:rsidRPr="002A42BD" w:rsidRDefault="00AF5BBF" w:rsidP="00393667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 xml:space="preserve">W przypadku, gdy oferta składana jest przez więcej niż jednego oferenta, każdy z oferentów zobowiązany jest do załączenia wszystkich dokumentów wymienionych w ust. 1 pkt </w:t>
      </w:r>
      <w:r w:rsidR="00E32A11" w:rsidRPr="002A42BD">
        <w:rPr>
          <w:rFonts w:asciiTheme="minorHAnsi" w:hAnsiTheme="minorHAnsi"/>
        </w:rPr>
        <w:t>1</w:t>
      </w:r>
      <w:r w:rsidR="00021909" w:rsidRPr="002A42BD">
        <w:rPr>
          <w:rFonts w:asciiTheme="minorHAnsi" w:hAnsiTheme="minorHAnsi"/>
        </w:rPr>
        <w:t>–</w:t>
      </w:r>
      <w:r w:rsidR="00613389" w:rsidRPr="002A42BD">
        <w:rPr>
          <w:rFonts w:asciiTheme="minorHAnsi" w:hAnsiTheme="minorHAnsi"/>
        </w:rPr>
        <w:t>2</w:t>
      </w:r>
      <w:r w:rsidRPr="002A42BD">
        <w:rPr>
          <w:rFonts w:asciiTheme="minorHAnsi" w:hAnsiTheme="minorHAnsi"/>
        </w:rPr>
        <w:t>.</w:t>
      </w:r>
    </w:p>
    <w:p w14:paraId="79F54FE3" w14:textId="6AEC69FC" w:rsidR="00AF5BBF" w:rsidRPr="002A42BD" w:rsidRDefault="00AF5BBF" w:rsidP="00393667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lastRenderedPageBreak/>
        <w:t xml:space="preserve">Oferent zobowiązany jest w terminie do 15 dni roboczych od daty otrzymania powiadomienia o przyznaniu dotacji, </w:t>
      </w:r>
      <w:r w:rsidR="004264A2" w:rsidRPr="002A42BD">
        <w:rPr>
          <w:rFonts w:asciiTheme="minorHAnsi" w:hAnsiTheme="minorHAnsi"/>
        </w:rPr>
        <w:t xml:space="preserve">przesłać </w:t>
      </w:r>
      <w:r w:rsidR="004365B9" w:rsidRPr="002A42BD">
        <w:rPr>
          <w:rFonts w:asciiTheme="minorHAnsi" w:hAnsiTheme="minorHAnsi"/>
        </w:rPr>
        <w:t>oświadczenie</w:t>
      </w:r>
      <w:r w:rsidRPr="002A42BD">
        <w:rPr>
          <w:rFonts w:asciiTheme="minorHAnsi" w:hAnsiTheme="minorHAnsi"/>
        </w:rPr>
        <w:t xml:space="preserve"> o przyjęciu bądź nieprzyjęciu dotacji wraz z podaniem terminu przesłania dokumentów niezbędnych do przygotowania projektu umowy o wsparcie</w:t>
      </w:r>
      <w:r w:rsidR="00F862F6" w:rsidRPr="002A42BD">
        <w:rPr>
          <w:rFonts w:asciiTheme="minorHAnsi" w:hAnsiTheme="minorHAnsi"/>
        </w:rPr>
        <w:t xml:space="preserve"> bądź </w:t>
      </w:r>
      <w:r w:rsidRPr="002A42BD">
        <w:rPr>
          <w:rFonts w:asciiTheme="minorHAnsi" w:hAnsiTheme="minorHAnsi"/>
        </w:rPr>
        <w:t>powierzenie realizacji zadania publicznego, w tym:</w:t>
      </w:r>
    </w:p>
    <w:p w14:paraId="5306A41C" w14:textId="15CE5603" w:rsidR="00AF5BBF" w:rsidRPr="002A42BD" w:rsidRDefault="00AF5BBF" w:rsidP="00393667">
      <w:pPr>
        <w:pStyle w:val="Akapitzlist"/>
        <w:numPr>
          <w:ilvl w:val="0"/>
          <w:numId w:val="9"/>
        </w:numPr>
        <w:tabs>
          <w:tab w:val="clear" w:pos="36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zaktualizowanej oferty, stanowiącej załącznik do umowy, potwierdzenia aktualności danych oferenta zawartych w ofercie, niezbędnych do przygotowania umowy,</w:t>
      </w:r>
    </w:p>
    <w:p w14:paraId="40D2AEB2" w14:textId="727B7C37" w:rsidR="00AF5BBF" w:rsidRPr="002A42BD" w:rsidRDefault="00AF5BBF" w:rsidP="00393667">
      <w:pPr>
        <w:pStyle w:val="Akapitzlist"/>
        <w:numPr>
          <w:ilvl w:val="0"/>
          <w:numId w:val="9"/>
        </w:numPr>
        <w:tabs>
          <w:tab w:val="clear" w:pos="36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oświadczenia Zleceniobiorcy dotyczącego podatku VAT (czynny/zwolniony/nie jest podatnikiem podatku VAT) – wzór oświadczenia zamieszczony jest n</w:t>
      </w:r>
      <w:r w:rsidR="00DF0454" w:rsidRPr="002A42BD">
        <w:rPr>
          <w:rFonts w:asciiTheme="minorHAnsi" w:hAnsiTheme="minorHAnsi"/>
        </w:rPr>
        <w:t xml:space="preserve">a stronie internetowej: </w:t>
      </w:r>
      <w:r w:rsidRPr="002A42BD">
        <w:rPr>
          <w:rFonts w:asciiTheme="minorHAnsi" w:hAnsiTheme="minorHAnsi"/>
        </w:rPr>
        <w:t>um.warszawa.pl</w:t>
      </w:r>
      <w:r w:rsidR="00DF0454" w:rsidRPr="002A42BD">
        <w:rPr>
          <w:rFonts w:asciiTheme="minorHAnsi" w:hAnsiTheme="minorHAnsi"/>
        </w:rPr>
        <w:t>/waw/ngo</w:t>
      </w:r>
      <w:r w:rsidR="002A242C" w:rsidRPr="002A42BD">
        <w:rPr>
          <w:rFonts w:asciiTheme="minorHAnsi" w:hAnsiTheme="minorHAnsi"/>
        </w:rPr>
        <w:t>.</w:t>
      </w:r>
    </w:p>
    <w:p w14:paraId="58031DAC" w14:textId="3DEAAC62" w:rsidR="004365B9" w:rsidRPr="002A42BD" w:rsidRDefault="004365B9" w:rsidP="002A42BD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 że oświadczenie zostało prawidłowo podpisane.</w:t>
      </w:r>
    </w:p>
    <w:p w14:paraId="34331B7A" w14:textId="27BC5E95" w:rsidR="00AF5BBF" w:rsidRPr="002A42BD" w:rsidRDefault="004365B9" w:rsidP="00393667">
      <w:pPr>
        <w:pStyle w:val="Akapitzlist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Nieprzesłanie oświadczenia</w:t>
      </w:r>
      <w:r w:rsidR="00AF5BBF" w:rsidRPr="002A42BD">
        <w:rPr>
          <w:rFonts w:asciiTheme="minorHAnsi" w:hAnsiTheme="minorHAnsi"/>
        </w:rPr>
        <w:t xml:space="preserve"> oraz dokumentów, o których mowa w ust. 5, tożsame jest</w:t>
      </w:r>
      <w:r w:rsidR="00030F1C" w:rsidRPr="002A42BD">
        <w:rPr>
          <w:rFonts w:asciiTheme="minorHAnsi" w:hAnsiTheme="minorHAnsi"/>
        </w:rPr>
        <w:t xml:space="preserve"> </w:t>
      </w:r>
      <w:r w:rsidR="00AF5BBF" w:rsidRPr="002A42BD">
        <w:rPr>
          <w:rFonts w:asciiTheme="minorHAnsi" w:hAnsiTheme="minorHAnsi"/>
        </w:rPr>
        <w:t>z</w:t>
      </w:r>
      <w:r w:rsidR="00030F1C" w:rsidRPr="002A42BD">
        <w:rPr>
          <w:rFonts w:asciiTheme="minorHAnsi" w:hAnsiTheme="minorHAnsi"/>
        </w:rPr>
        <w:t> </w:t>
      </w:r>
      <w:r w:rsidR="00AF5BBF" w:rsidRPr="002A42BD">
        <w:rPr>
          <w:rFonts w:asciiTheme="minorHAnsi" w:hAnsiTheme="minorHAnsi"/>
        </w:rPr>
        <w:t xml:space="preserve">nieprzyjęciem dotacji przez oferenta. Istnieje możliwość przesunięcia terminu złożenia dokumentów po uzyskaniu zgody </w:t>
      </w:r>
      <w:r w:rsidR="0047385D" w:rsidRPr="002A42BD">
        <w:rPr>
          <w:rFonts w:asciiTheme="minorHAnsi" w:hAnsiTheme="minorHAnsi"/>
        </w:rPr>
        <w:t xml:space="preserve">Biura Edukacji </w:t>
      </w:r>
      <w:r w:rsidR="00AF5BBF" w:rsidRPr="002A42BD">
        <w:rPr>
          <w:rFonts w:asciiTheme="minorHAnsi" w:hAnsiTheme="minorHAnsi"/>
        </w:rPr>
        <w:t>Urzędu m.st. Warszawy.</w:t>
      </w:r>
    </w:p>
    <w:p w14:paraId="113B0CAA" w14:textId="21C6E686" w:rsidR="009D5057" w:rsidRPr="002A42BD" w:rsidRDefault="009D5057" w:rsidP="00393667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Oferenci, którzy planują realizację zadania publicznego w lokalu użytkowym z zasobów m.st. Warszawy zobligowani są do przesłania wraz z dokumentami, o których mowa w ust. 5 pkt 1</w:t>
      </w:r>
      <w:r w:rsidR="00030F1C" w:rsidRPr="002A42BD">
        <w:rPr>
          <w:rFonts w:asciiTheme="minorHAnsi" w:hAnsiTheme="minorHAnsi"/>
        </w:rPr>
        <w:t>–</w:t>
      </w:r>
      <w:r w:rsidRPr="002A42BD">
        <w:rPr>
          <w:rFonts w:asciiTheme="minorHAnsi" w:hAnsiTheme="minorHAnsi"/>
        </w:rPr>
        <w:t>3 następujących danych:</w:t>
      </w:r>
    </w:p>
    <w:p w14:paraId="21618ACF" w14:textId="5C8CF7C8" w:rsidR="009D5057" w:rsidRPr="002A42BD" w:rsidRDefault="009D5057" w:rsidP="00393667">
      <w:pPr>
        <w:pStyle w:val="Akapitzlist"/>
        <w:numPr>
          <w:ilvl w:val="0"/>
          <w:numId w:val="11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adres lokalu użytkowego z zasobów m.st. Warszawy, w którym realizowane będzie zadanie publiczne;</w:t>
      </w:r>
    </w:p>
    <w:p w14:paraId="294548B0" w14:textId="52FDD542" w:rsidR="009D5057" w:rsidRPr="002A42BD" w:rsidRDefault="009D5057" w:rsidP="00393667">
      <w:pPr>
        <w:pStyle w:val="Akapitzlist"/>
        <w:numPr>
          <w:ilvl w:val="0"/>
          <w:numId w:val="11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powierzchni</w:t>
      </w:r>
      <w:r w:rsidR="00434AF5" w:rsidRPr="002A42BD">
        <w:rPr>
          <w:rFonts w:asciiTheme="minorHAnsi" w:hAnsiTheme="minorHAnsi"/>
        </w:rPr>
        <w:t>a podstawowa lokalu użytkowego;</w:t>
      </w:r>
    </w:p>
    <w:p w14:paraId="62025E07" w14:textId="77777777" w:rsidR="009D5057" w:rsidRPr="002A42BD" w:rsidRDefault="009D5057" w:rsidP="00393667">
      <w:pPr>
        <w:pStyle w:val="Akapitzlist"/>
        <w:numPr>
          <w:ilvl w:val="0"/>
          <w:numId w:val="11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powierzchnia dodatkowa lokalu użytkowego;</w:t>
      </w:r>
    </w:p>
    <w:p w14:paraId="6F77EF55" w14:textId="2DE5DD69" w:rsidR="00AF5BBF" w:rsidRPr="002A42BD" w:rsidRDefault="009D5057" w:rsidP="00393667">
      <w:pPr>
        <w:pStyle w:val="Akapitzlist"/>
        <w:numPr>
          <w:ilvl w:val="0"/>
          <w:numId w:val="11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powierzchnia lokalu użytkowego przeznaczoną na realizację zadania publicznego (z podziałem na powierzchnię podstawową i dodatkową).</w:t>
      </w:r>
    </w:p>
    <w:p w14:paraId="25B9771A" w14:textId="01EA7F1E" w:rsidR="00AF5BBF" w:rsidRPr="002A42BD" w:rsidRDefault="00AF5BBF" w:rsidP="00F53591">
      <w:pPr>
        <w:rPr>
          <w:rFonts w:asciiTheme="minorHAnsi" w:hAnsiTheme="minorHAnsi"/>
        </w:rPr>
      </w:pPr>
      <w:r w:rsidRPr="002A42BD">
        <w:rPr>
          <w:rFonts w:asciiTheme="minorHAnsi" w:hAnsiTheme="minorHAnsi"/>
        </w:rPr>
        <w:t>§ 6. Tryb i kryteria stosowane przy wyborze ofert ora</w:t>
      </w:r>
      <w:r w:rsidR="00434AF5" w:rsidRPr="002A42BD">
        <w:rPr>
          <w:rFonts w:asciiTheme="minorHAnsi" w:hAnsiTheme="minorHAnsi"/>
        </w:rPr>
        <w:t>z termin dokonania wyboru ofert</w:t>
      </w:r>
    </w:p>
    <w:p w14:paraId="571AE155" w14:textId="666BD564" w:rsidR="00AF5BBF" w:rsidRPr="002A42BD" w:rsidRDefault="00AF5BBF" w:rsidP="00393667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 xml:space="preserve">Złożone oferty podlegać będą ocenie formalnej zgodnie z kryteriami wskazanymi w Karcie Oceny Formalnej Oferty, której wzór stanowi załącznik nr 1 do niniejszego ogłoszenia. </w:t>
      </w:r>
    </w:p>
    <w:p w14:paraId="3D435F42" w14:textId="77777777" w:rsidR="00AF5BBF" w:rsidRPr="002A42BD" w:rsidRDefault="00AF5BBF" w:rsidP="00393667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Oceny merytorycznej złożonych ofert dokona komisja konkursowa do opiniowania ofert. Wzór Protokołu Oceny Oferty stanowi załącznik nr 2 do niniejszego ogłoszenia.</w:t>
      </w:r>
    </w:p>
    <w:p w14:paraId="0923D382" w14:textId="014F6D5D" w:rsidR="00AF5BBF" w:rsidRPr="002A42BD" w:rsidRDefault="00AF5BBF" w:rsidP="00393667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>Po ocenie merytorycznej złożonych ofert rekomendacje co do wyboru ofert przedkładane są Pre</w:t>
      </w:r>
      <w:r w:rsidR="00434AF5" w:rsidRPr="002A42BD">
        <w:rPr>
          <w:rFonts w:asciiTheme="minorHAnsi" w:hAnsiTheme="minorHAnsi"/>
        </w:rPr>
        <w:t>zydentowi m.st. Warszawy.</w:t>
      </w:r>
    </w:p>
    <w:p w14:paraId="3E75DD6C" w14:textId="2A9C5CAD" w:rsidR="00AF5BBF" w:rsidRPr="002A42BD" w:rsidRDefault="00AF5BBF" w:rsidP="00393667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  <w:b/>
        </w:rPr>
      </w:pPr>
      <w:r w:rsidRPr="002A42BD">
        <w:rPr>
          <w:rFonts w:asciiTheme="minorHAnsi" w:hAnsiTheme="minorHAnsi"/>
        </w:rPr>
        <w:t>Ogłoszenia wyników otwartego konkursu ofert dokonuje Prezydent m.st. Warszawy w drodze zarządzenia</w:t>
      </w:r>
      <w:r w:rsidR="00493907" w:rsidRPr="002A42BD">
        <w:rPr>
          <w:rFonts w:asciiTheme="minorHAnsi" w:hAnsiTheme="minorHAnsi"/>
        </w:rPr>
        <w:t xml:space="preserve">, </w:t>
      </w:r>
      <w:r w:rsidR="008A092C" w:rsidRPr="002A42BD">
        <w:rPr>
          <w:rFonts w:asciiTheme="minorHAnsi" w:hAnsiTheme="minorHAnsi"/>
        </w:rPr>
        <w:t>w terminie nie później niż 60</w:t>
      </w:r>
      <w:r w:rsidR="00A15AEE" w:rsidRPr="002A42BD">
        <w:rPr>
          <w:rFonts w:asciiTheme="minorHAnsi" w:hAnsiTheme="minorHAnsi"/>
        </w:rPr>
        <w:t xml:space="preserve"> dni kalendarzowych od terminu zakończenia składania ofert, o którym mowa w § 4 ust. 1.</w:t>
      </w:r>
    </w:p>
    <w:p w14:paraId="32BFD5F1" w14:textId="0D058E3A" w:rsidR="00AF5BBF" w:rsidRPr="002A42BD" w:rsidRDefault="00AF5BBF" w:rsidP="00393667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t xml:space="preserve">Wyniki otwartego konkursu ofert zostaną podane do wiadomości publicznej (w Biuletynie Informacji Publicznej m.st. Warszawy, </w:t>
      </w:r>
      <w:r w:rsidR="00F862F6" w:rsidRPr="002A42BD">
        <w:rPr>
          <w:rFonts w:asciiTheme="minorHAnsi" w:hAnsiTheme="minorHAnsi"/>
        </w:rPr>
        <w:t>w miejscu przeznaczonym na zamieszczanie ogłoszeń</w:t>
      </w:r>
      <w:r w:rsidRPr="002A42BD">
        <w:rPr>
          <w:rFonts w:asciiTheme="minorHAnsi" w:hAnsiTheme="minorHAnsi"/>
        </w:rPr>
        <w:t xml:space="preserve"> oraz na stronie internetowej </w:t>
      </w:r>
      <w:r w:rsidR="00D07D89" w:rsidRPr="002A42BD">
        <w:rPr>
          <w:rFonts w:asciiTheme="minorHAnsi" w:hAnsiTheme="minorHAnsi"/>
        </w:rPr>
        <w:t>um.warszawa.pl</w:t>
      </w:r>
      <w:r w:rsidR="00820E14" w:rsidRPr="002A42BD">
        <w:rPr>
          <w:rFonts w:asciiTheme="minorHAnsi" w:hAnsiTheme="minorHAnsi"/>
        </w:rPr>
        <w:t>/waw/ngo</w:t>
      </w:r>
      <w:r w:rsidRPr="002A42BD">
        <w:rPr>
          <w:rFonts w:asciiTheme="minorHAnsi" w:hAnsiTheme="minorHAnsi"/>
        </w:rPr>
        <w:t>).</w:t>
      </w:r>
    </w:p>
    <w:p w14:paraId="047F4D01" w14:textId="54012A5A" w:rsidR="00AF5BBF" w:rsidRPr="002A42BD" w:rsidRDefault="00AF5BBF" w:rsidP="00434AF5">
      <w:pPr>
        <w:ind w:left="284" w:hanging="284"/>
        <w:rPr>
          <w:rFonts w:asciiTheme="minorHAnsi" w:hAnsiTheme="minorHAnsi"/>
        </w:rPr>
      </w:pPr>
      <w:r w:rsidRPr="002A42BD">
        <w:rPr>
          <w:rFonts w:asciiTheme="minorHAnsi" w:hAnsiTheme="minorHAnsi"/>
        </w:rPr>
        <w:lastRenderedPageBreak/>
        <w:t>§ 7. Informacja o zrealizowanych przez m.st. Warszawę w roku ogło</w:t>
      </w:r>
      <w:r w:rsidR="002376D9" w:rsidRPr="002A42BD">
        <w:rPr>
          <w:rFonts w:asciiTheme="minorHAnsi" w:hAnsiTheme="minorHAnsi"/>
        </w:rPr>
        <w:t xml:space="preserve">szenia otwartego konkursu ofert </w:t>
      </w:r>
      <w:r w:rsidRPr="002A42BD">
        <w:rPr>
          <w:rFonts w:asciiTheme="minorHAnsi" w:hAnsiTheme="minorHAnsi"/>
        </w:rPr>
        <w:t>i w roku poprzednim zadaniach publicznych tego samego rodzaju i związanych z nimi kosztami, ze szczególnym uwzględnieniem wysokości dotacji przekazanych organizacjom pozarządowym i podmiotom, o których mowa w art. 3</w:t>
      </w:r>
      <w:r w:rsidR="00030F1C" w:rsidRPr="002A42BD">
        <w:rPr>
          <w:rFonts w:asciiTheme="minorHAnsi" w:hAnsiTheme="minorHAnsi"/>
        </w:rPr>
        <w:t xml:space="preserve"> </w:t>
      </w:r>
      <w:r w:rsidRPr="002A42BD">
        <w:rPr>
          <w:rFonts w:asciiTheme="minorHAnsi" w:hAnsiTheme="minorHAnsi"/>
        </w:rPr>
        <w:t>ust. 3 ustawy z dnia 24 kwietnia 2003 roku o działalności pożytku publicznego i o wolontariacie</w:t>
      </w:r>
      <w:r w:rsidR="00B03888" w:rsidRPr="002A42BD">
        <w:rPr>
          <w:rFonts w:asciiTheme="minorHAnsi" w:hAnsiTheme="minorHAnsi"/>
        </w:rPr>
        <w:t>:</w:t>
      </w:r>
    </w:p>
    <w:p w14:paraId="6D47E1D1" w14:textId="04A08783" w:rsidR="0054225A" w:rsidRPr="002A42BD" w:rsidRDefault="0054225A" w:rsidP="00393667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>Rodzaj zadania publicznego:</w:t>
      </w:r>
      <w:r w:rsidR="00D63E67" w:rsidRPr="002A42BD">
        <w:rPr>
          <w:rFonts w:asciiTheme="minorHAnsi" w:hAnsiTheme="minorHAnsi"/>
          <w:b/>
          <w:bCs/>
        </w:rPr>
        <w:t xml:space="preserve"> oświata i wychowanie - Młodzi kompetentni </w:t>
      </w:r>
      <w:r w:rsidR="006D37C0" w:rsidRPr="002A42BD">
        <w:rPr>
          <w:rFonts w:asciiTheme="minorHAnsi" w:hAnsiTheme="minorHAnsi"/>
          <w:b/>
          <w:bCs/>
        </w:rPr>
        <w:t>W</w:t>
      </w:r>
      <w:r w:rsidR="00D63E67" w:rsidRPr="002A42BD">
        <w:rPr>
          <w:rFonts w:asciiTheme="minorHAnsi" w:hAnsiTheme="minorHAnsi"/>
          <w:b/>
          <w:bCs/>
        </w:rPr>
        <w:t>arszawiacy w swoim mieście</w:t>
      </w:r>
      <w:r w:rsidR="00D63E67" w:rsidRPr="002A42BD">
        <w:rPr>
          <w:rFonts w:asciiTheme="minorHAnsi" w:hAnsiTheme="minorHAnsi"/>
        </w:rPr>
        <w:t xml:space="preserve"> </w:t>
      </w:r>
    </w:p>
    <w:p w14:paraId="57549FB9" w14:textId="312C1D8C" w:rsidR="0054225A" w:rsidRPr="002A42BD" w:rsidRDefault="0054225A" w:rsidP="00393667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 xml:space="preserve">Wysokość dotacji w złotych w </w:t>
      </w:r>
      <w:r w:rsidRPr="002A42BD">
        <w:rPr>
          <w:rFonts w:asciiTheme="minorHAnsi" w:hAnsiTheme="minorHAnsi"/>
          <w:b/>
          <w:bCs/>
        </w:rPr>
        <w:t>20</w:t>
      </w:r>
      <w:r w:rsidR="00DC1779" w:rsidRPr="002A42BD">
        <w:rPr>
          <w:rFonts w:asciiTheme="minorHAnsi" w:hAnsiTheme="minorHAnsi"/>
          <w:b/>
          <w:bCs/>
        </w:rPr>
        <w:t>25</w:t>
      </w:r>
      <w:r w:rsidRPr="002A42BD">
        <w:rPr>
          <w:rFonts w:asciiTheme="minorHAnsi" w:hAnsiTheme="minorHAnsi"/>
          <w:b/>
          <w:bCs/>
        </w:rPr>
        <w:t xml:space="preserve"> r.:</w:t>
      </w:r>
      <w:r w:rsidR="00DC1779" w:rsidRPr="002A42BD">
        <w:rPr>
          <w:rFonts w:asciiTheme="minorHAnsi" w:hAnsiTheme="minorHAnsi"/>
        </w:rPr>
        <w:t xml:space="preserve"> </w:t>
      </w:r>
      <w:r w:rsidR="00F82A9A" w:rsidRPr="002A42BD">
        <w:rPr>
          <w:rFonts w:asciiTheme="minorHAnsi" w:hAnsiTheme="minorHAnsi"/>
          <w:b/>
          <w:bCs/>
        </w:rPr>
        <w:t>2 2</w:t>
      </w:r>
      <w:r w:rsidR="00DC1779" w:rsidRPr="002A42BD">
        <w:rPr>
          <w:rFonts w:asciiTheme="minorHAnsi" w:hAnsiTheme="minorHAnsi"/>
          <w:b/>
          <w:bCs/>
        </w:rPr>
        <w:t>00 000 zł</w:t>
      </w:r>
    </w:p>
    <w:p w14:paraId="5F414DD3" w14:textId="72B5F70C" w:rsidR="00A3129C" w:rsidRPr="002A42BD" w:rsidRDefault="0054225A" w:rsidP="00393667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/>
        </w:rPr>
      </w:pPr>
      <w:r w:rsidRPr="002A42BD">
        <w:rPr>
          <w:rFonts w:asciiTheme="minorHAnsi" w:hAnsiTheme="minorHAnsi"/>
        </w:rPr>
        <w:t xml:space="preserve">Wysokość dotacji w złotych w </w:t>
      </w:r>
      <w:r w:rsidRPr="002A42BD">
        <w:rPr>
          <w:rFonts w:asciiTheme="minorHAnsi" w:hAnsiTheme="minorHAnsi"/>
          <w:b/>
          <w:bCs/>
        </w:rPr>
        <w:t>20</w:t>
      </w:r>
      <w:r w:rsidR="00DC1779" w:rsidRPr="002A42BD">
        <w:rPr>
          <w:rFonts w:asciiTheme="minorHAnsi" w:hAnsiTheme="minorHAnsi"/>
          <w:b/>
          <w:bCs/>
        </w:rPr>
        <w:t>26</w:t>
      </w:r>
      <w:r w:rsidRPr="002A42BD">
        <w:rPr>
          <w:rFonts w:asciiTheme="minorHAnsi" w:hAnsiTheme="minorHAnsi"/>
          <w:b/>
          <w:bCs/>
        </w:rPr>
        <w:t xml:space="preserve"> r.:</w:t>
      </w:r>
      <w:r w:rsidR="00590127" w:rsidRPr="002A42BD">
        <w:rPr>
          <w:rFonts w:asciiTheme="minorHAnsi" w:hAnsiTheme="minorHAnsi"/>
        </w:rPr>
        <w:t xml:space="preserve"> </w:t>
      </w:r>
      <w:r w:rsidR="00A300B3" w:rsidRPr="002A42BD">
        <w:rPr>
          <w:rFonts w:asciiTheme="minorHAnsi" w:hAnsiTheme="minorHAnsi"/>
          <w:b/>
          <w:bCs/>
        </w:rPr>
        <w:t>3 040 800</w:t>
      </w:r>
      <w:r w:rsidR="00590127" w:rsidRPr="002A42BD">
        <w:rPr>
          <w:rFonts w:asciiTheme="minorHAnsi" w:hAnsiTheme="minorHAnsi"/>
          <w:b/>
          <w:bCs/>
        </w:rPr>
        <w:t xml:space="preserve"> zł</w:t>
      </w:r>
    </w:p>
    <w:sectPr w:rsidR="00A3129C" w:rsidRPr="002A42BD" w:rsidSect="00EE377C">
      <w:footerReference w:type="even" r:id="rId8"/>
      <w:footerReference w:type="default" r:id="rId9"/>
      <w:pgSz w:w="11906" w:h="16838"/>
      <w:pgMar w:top="719" w:right="1417" w:bottom="1417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9B5F" w14:textId="77777777" w:rsidR="00C862AE" w:rsidRDefault="00C862AE" w:rsidP="00F53591">
      <w:r>
        <w:separator/>
      </w:r>
    </w:p>
    <w:p w14:paraId="29BB60EF" w14:textId="77777777" w:rsidR="00C862AE" w:rsidRDefault="00C862AE" w:rsidP="00F53591"/>
  </w:endnote>
  <w:endnote w:type="continuationSeparator" w:id="0">
    <w:p w14:paraId="69B62AFD" w14:textId="77777777" w:rsidR="00C862AE" w:rsidRDefault="00C862AE" w:rsidP="00F53591">
      <w:r>
        <w:continuationSeparator/>
      </w:r>
    </w:p>
    <w:p w14:paraId="0C9C0A66" w14:textId="77777777" w:rsidR="00C862AE" w:rsidRDefault="00C862AE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072872E6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0127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4610151"/>
      <w:docPartObj>
        <w:docPartGallery w:val="Page Numbers (Bottom of Page)"/>
        <w:docPartUnique/>
      </w:docPartObj>
    </w:sdtPr>
    <w:sdtEndPr/>
    <w:sdtContent>
      <w:p w14:paraId="4D833778" w14:textId="40FCEF26" w:rsidR="00EE377C" w:rsidRDefault="00EE377C" w:rsidP="002A42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2F9B" w14:textId="77777777" w:rsidR="00C862AE" w:rsidRDefault="00C862AE" w:rsidP="00F53591"/>
    <w:p w14:paraId="7089FBFC" w14:textId="77777777" w:rsidR="00C862AE" w:rsidRDefault="00C862AE" w:rsidP="00F53591"/>
  </w:footnote>
  <w:footnote w:type="continuationSeparator" w:id="0">
    <w:p w14:paraId="062016D7" w14:textId="77777777" w:rsidR="00C862AE" w:rsidRDefault="00C862AE" w:rsidP="00F53591"/>
    <w:p w14:paraId="1818FA5E" w14:textId="77777777" w:rsidR="00C862AE" w:rsidRDefault="00C862AE" w:rsidP="00F53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3CC9"/>
    <w:multiLevelType w:val="hybridMultilevel"/>
    <w:tmpl w:val="0EAC364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" w15:restartNumberingAfterBreak="0">
    <w:nsid w:val="29E86ECA"/>
    <w:multiLevelType w:val="hybridMultilevel"/>
    <w:tmpl w:val="659476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D2885EC8">
      <w:start w:val="1"/>
      <w:numFmt w:val="lowerLetter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CFC62B4">
      <w:start w:val="1"/>
      <w:numFmt w:val="lowerLetter"/>
      <w:lvlText w:val="%5."/>
      <w:lvlJc w:val="left"/>
      <w:pPr>
        <w:ind w:left="3524" w:hanging="360"/>
      </w:pPr>
      <w:rPr>
        <w:strike w:val="0"/>
      </w:r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E626A58"/>
    <w:multiLevelType w:val="hybridMultilevel"/>
    <w:tmpl w:val="A67EC9B0"/>
    <w:lvl w:ilvl="0" w:tplc="9EF495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F641B0D"/>
    <w:multiLevelType w:val="hybridMultilevel"/>
    <w:tmpl w:val="F9AE36C6"/>
    <w:lvl w:ilvl="0" w:tplc="EF9E362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5F63ED"/>
    <w:multiLevelType w:val="hybridMultilevel"/>
    <w:tmpl w:val="BA9EE7B4"/>
    <w:lvl w:ilvl="0" w:tplc="70A855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287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C75A2B"/>
    <w:multiLevelType w:val="hybridMultilevel"/>
    <w:tmpl w:val="4CBC57F4"/>
    <w:lvl w:ilvl="0" w:tplc="84B23610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7" w15:restartNumberingAfterBreak="0">
    <w:nsid w:val="755E5CF0"/>
    <w:multiLevelType w:val="hybridMultilevel"/>
    <w:tmpl w:val="F4A85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C00EA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9395696">
    <w:abstractNumId w:val="19"/>
  </w:num>
  <w:num w:numId="2" w16cid:durableId="1571620090">
    <w:abstractNumId w:val="6"/>
  </w:num>
  <w:num w:numId="3" w16cid:durableId="858816031">
    <w:abstractNumId w:val="18"/>
  </w:num>
  <w:num w:numId="4" w16cid:durableId="1080786296">
    <w:abstractNumId w:val="4"/>
  </w:num>
  <w:num w:numId="5" w16cid:durableId="948968990">
    <w:abstractNumId w:val="10"/>
  </w:num>
  <w:num w:numId="6" w16cid:durableId="1957058366">
    <w:abstractNumId w:val="1"/>
  </w:num>
  <w:num w:numId="7" w16cid:durableId="549416642">
    <w:abstractNumId w:val="16"/>
  </w:num>
  <w:num w:numId="8" w16cid:durableId="764426708">
    <w:abstractNumId w:val="9"/>
  </w:num>
  <w:num w:numId="9" w16cid:durableId="1535576801">
    <w:abstractNumId w:val="11"/>
  </w:num>
  <w:num w:numId="10" w16cid:durableId="679427354">
    <w:abstractNumId w:val="13"/>
  </w:num>
  <w:num w:numId="11" w16cid:durableId="1032613638">
    <w:abstractNumId w:val="2"/>
  </w:num>
  <w:num w:numId="12" w16cid:durableId="174880434">
    <w:abstractNumId w:val="5"/>
  </w:num>
  <w:num w:numId="13" w16cid:durableId="1867211631">
    <w:abstractNumId w:val="15"/>
  </w:num>
  <w:num w:numId="14" w16cid:durableId="1866018073">
    <w:abstractNumId w:val="8"/>
  </w:num>
  <w:num w:numId="15" w16cid:durableId="1280914074">
    <w:abstractNumId w:val="0"/>
  </w:num>
  <w:num w:numId="16" w16cid:durableId="1603956839">
    <w:abstractNumId w:val="12"/>
  </w:num>
  <w:num w:numId="17" w16cid:durableId="1435050751">
    <w:abstractNumId w:val="3"/>
  </w:num>
  <w:num w:numId="18" w16cid:durableId="589778593">
    <w:abstractNumId w:val="14"/>
  </w:num>
  <w:num w:numId="19" w16cid:durableId="1801264134">
    <w:abstractNumId w:val="7"/>
  </w:num>
  <w:num w:numId="20" w16cid:durableId="1106194059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52D5"/>
    <w:rsid w:val="000053C8"/>
    <w:rsid w:val="0000601F"/>
    <w:rsid w:val="000061CB"/>
    <w:rsid w:val="000076AE"/>
    <w:rsid w:val="00013240"/>
    <w:rsid w:val="00014D47"/>
    <w:rsid w:val="0001616E"/>
    <w:rsid w:val="00017EFA"/>
    <w:rsid w:val="00020B0B"/>
    <w:rsid w:val="00020BA1"/>
    <w:rsid w:val="00020C01"/>
    <w:rsid w:val="00021909"/>
    <w:rsid w:val="00021EDE"/>
    <w:rsid w:val="00023DEA"/>
    <w:rsid w:val="00024899"/>
    <w:rsid w:val="00024AE0"/>
    <w:rsid w:val="000251EF"/>
    <w:rsid w:val="00025EF6"/>
    <w:rsid w:val="00025FEB"/>
    <w:rsid w:val="0003065D"/>
    <w:rsid w:val="00030F1C"/>
    <w:rsid w:val="000335FD"/>
    <w:rsid w:val="00033F16"/>
    <w:rsid w:val="0003454C"/>
    <w:rsid w:val="00036DDD"/>
    <w:rsid w:val="0004016C"/>
    <w:rsid w:val="00040D07"/>
    <w:rsid w:val="00040E12"/>
    <w:rsid w:val="0004347E"/>
    <w:rsid w:val="000438FF"/>
    <w:rsid w:val="000446BF"/>
    <w:rsid w:val="000523E6"/>
    <w:rsid w:val="0005356F"/>
    <w:rsid w:val="00054E82"/>
    <w:rsid w:val="00061727"/>
    <w:rsid w:val="00065439"/>
    <w:rsid w:val="00066CAF"/>
    <w:rsid w:val="00067738"/>
    <w:rsid w:val="0007257B"/>
    <w:rsid w:val="00073258"/>
    <w:rsid w:val="00074BF1"/>
    <w:rsid w:val="00075A70"/>
    <w:rsid w:val="00075D49"/>
    <w:rsid w:val="000767B8"/>
    <w:rsid w:val="000768DA"/>
    <w:rsid w:val="000776AF"/>
    <w:rsid w:val="00084071"/>
    <w:rsid w:val="000851CB"/>
    <w:rsid w:val="00085550"/>
    <w:rsid w:val="000946BA"/>
    <w:rsid w:val="00097394"/>
    <w:rsid w:val="000976C7"/>
    <w:rsid w:val="000A02D0"/>
    <w:rsid w:val="000A0B61"/>
    <w:rsid w:val="000A4DB5"/>
    <w:rsid w:val="000A79BD"/>
    <w:rsid w:val="000B0275"/>
    <w:rsid w:val="000B35CA"/>
    <w:rsid w:val="000B7669"/>
    <w:rsid w:val="000C0E05"/>
    <w:rsid w:val="000C283B"/>
    <w:rsid w:val="000C2862"/>
    <w:rsid w:val="000C38DF"/>
    <w:rsid w:val="000C71CE"/>
    <w:rsid w:val="000D0BBD"/>
    <w:rsid w:val="000D1B1B"/>
    <w:rsid w:val="000D2E05"/>
    <w:rsid w:val="000D324E"/>
    <w:rsid w:val="000D55FD"/>
    <w:rsid w:val="000D6EFA"/>
    <w:rsid w:val="000E0429"/>
    <w:rsid w:val="000E267C"/>
    <w:rsid w:val="000E30FA"/>
    <w:rsid w:val="000E6C82"/>
    <w:rsid w:val="000E79B6"/>
    <w:rsid w:val="000F01AC"/>
    <w:rsid w:val="000F11C0"/>
    <w:rsid w:val="000F330B"/>
    <w:rsid w:val="000F6E47"/>
    <w:rsid w:val="000F7194"/>
    <w:rsid w:val="0010082C"/>
    <w:rsid w:val="00100C08"/>
    <w:rsid w:val="00101792"/>
    <w:rsid w:val="00102913"/>
    <w:rsid w:val="00102A6C"/>
    <w:rsid w:val="00102DE6"/>
    <w:rsid w:val="00103119"/>
    <w:rsid w:val="00103BDD"/>
    <w:rsid w:val="00104399"/>
    <w:rsid w:val="001053E6"/>
    <w:rsid w:val="001057B2"/>
    <w:rsid w:val="0011211E"/>
    <w:rsid w:val="0011368E"/>
    <w:rsid w:val="00113A9A"/>
    <w:rsid w:val="001140B6"/>
    <w:rsid w:val="0011429B"/>
    <w:rsid w:val="001143FF"/>
    <w:rsid w:val="00116AF8"/>
    <w:rsid w:val="00123FCA"/>
    <w:rsid w:val="001256BE"/>
    <w:rsid w:val="00126E64"/>
    <w:rsid w:val="0013061D"/>
    <w:rsid w:val="001306C4"/>
    <w:rsid w:val="0013104E"/>
    <w:rsid w:val="001310D9"/>
    <w:rsid w:val="0013110B"/>
    <w:rsid w:val="00131160"/>
    <w:rsid w:val="00132E1E"/>
    <w:rsid w:val="00143D50"/>
    <w:rsid w:val="00144747"/>
    <w:rsid w:val="00146A71"/>
    <w:rsid w:val="00147F1E"/>
    <w:rsid w:val="00154ADA"/>
    <w:rsid w:val="0015534F"/>
    <w:rsid w:val="00156994"/>
    <w:rsid w:val="0015739E"/>
    <w:rsid w:val="00157640"/>
    <w:rsid w:val="00157FD5"/>
    <w:rsid w:val="00161729"/>
    <w:rsid w:val="001634A3"/>
    <w:rsid w:val="00164248"/>
    <w:rsid w:val="00164EC6"/>
    <w:rsid w:val="00165067"/>
    <w:rsid w:val="001653B3"/>
    <w:rsid w:val="0016620E"/>
    <w:rsid w:val="0017008C"/>
    <w:rsid w:val="001737EE"/>
    <w:rsid w:val="00173E2C"/>
    <w:rsid w:val="0017412C"/>
    <w:rsid w:val="001771E0"/>
    <w:rsid w:val="0018142C"/>
    <w:rsid w:val="00182343"/>
    <w:rsid w:val="0018426E"/>
    <w:rsid w:val="001852CB"/>
    <w:rsid w:val="00186227"/>
    <w:rsid w:val="0019256E"/>
    <w:rsid w:val="00192575"/>
    <w:rsid w:val="00192D91"/>
    <w:rsid w:val="0019300D"/>
    <w:rsid w:val="00193EFB"/>
    <w:rsid w:val="0019736C"/>
    <w:rsid w:val="001976AF"/>
    <w:rsid w:val="001A049E"/>
    <w:rsid w:val="001A19B7"/>
    <w:rsid w:val="001A1D80"/>
    <w:rsid w:val="001A3787"/>
    <w:rsid w:val="001A3916"/>
    <w:rsid w:val="001A5E14"/>
    <w:rsid w:val="001A662D"/>
    <w:rsid w:val="001A7443"/>
    <w:rsid w:val="001B231E"/>
    <w:rsid w:val="001B36A1"/>
    <w:rsid w:val="001B47E7"/>
    <w:rsid w:val="001B52D8"/>
    <w:rsid w:val="001B61E7"/>
    <w:rsid w:val="001C1951"/>
    <w:rsid w:val="001C1A7D"/>
    <w:rsid w:val="001C23B4"/>
    <w:rsid w:val="001C2714"/>
    <w:rsid w:val="001C4F5D"/>
    <w:rsid w:val="001C702F"/>
    <w:rsid w:val="001D1879"/>
    <w:rsid w:val="001D27A6"/>
    <w:rsid w:val="001D509E"/>
    <w:rsid w:val="001D5182"/>
    <w:rsid w:val="001D58FA"/>
    <w:rsid w:val="001D6313"/>
    <w:rsid w:val="001D745A"/>
    <w:rsid w:val="001E156B"/>
    <w:rsid w:val="001E36A7"/>
    <w:rsid w:val="001E38B9"/>
    <w:rsid w:val="001E612F"/>
    <w:rsid w:val="001E6AD1"/>
    <w:rsid w:val="001E7090"/>
    <w:rsid w:val="001E7D24"/>
    <w:rsid w:val="001F0438"/>
    <w:rsid w:val="001F1032"/>
    <w:rsid w:val="001F1B3F"/>
    <w:rsid w:val="001F1B61"/>
    <w:rsid w:val="001F29DC"/>
    <w:rsid w:val="001F3496"/>
    <w:rsid w:val="001F4A33"/>
    <w:rsid w:val="001F6CE0"/>
    <w:rsid w:val="002000D8"/>
    <w:rsid w:val="00202F0A"/>
    <w:rsid w:val="00203357"/>
    <w:rsid w:val="00203FFF"/>
    <w:rsid w:val="00211DF6"/>
    <w:rsid w:val="00214F38"/>
    <w:rsid w:val="002162BC"/>
    <w:rsid w:val="0021645A"/>
    <w:rsid w:val="00217C95"/>
    <w:rsid w:val="00220831"/>
    <w:rsid w:val="00220CAD"/>
    <w:rsid w:val="00224907"/>
    <w:rsid w:val="002250E1"/>
    <w:rsid w:val="0022522D"/>
    <w:rsid w:val="00225596"/>
    <w:rsid w:val="00225A80"/>
    <w:rsid w:val="002261EC"/>
    <w:rsid w:val="002262BB"/>
    <w:rsid w:val="002267A2"/>
    <w:rsid w:val="00227585"/>
    <w:rsid w:val="00236A65"/>
    <w:rsid w:val="002371AE"/>
    <w:rsid w:val="002376D9"/>
    <w:rsid w:val="002378EE"/>
    <w:rsid w:val="00240D6C"/>
    <w:rsid w:val="00243E80"/>
    <w:rsid w:val="00244516"/>
    <w:rsid w:val="0024486D"/>
    <w:rsid w:val="0024498B"/>
    <w:rsid w:val="002467CB"/>
    <w:rsid w:val="002473B3"/>
    <w:rsid w:val="0025375B"/>
    <w:rsid w:val="00255716"/>
    <w:rsid w:val="002577D2"/>
    <w:rsid w:val="00260396"/>
    <w:rsid w:val="002611AD"/>
    <w:rsid w:val="00262AEA"/>
    <w:rsid w:val="00266724"/>
    <w:rsid w:val="00271DF0"/>
    <w:rsid w:val="00272519"/>
    <w:rsid w:val="00272A59"/>
    <w:rsid w:val="00274632"/>
    <w:rsid w:val="00274A32"/>
    <w:rsid w:val="00277002"/>
    <w:rsid w:val="00280EEB"/>
    <w:rsid w:val="00281297"/>
    <w:rsid w:val="002844D3"/>
    <w:rsid w:val="002854F7"/>
    <w:rsid w:val="00292578"/>
    <w:rsid w:val="00294849"/>
    <w:rsid w:val="00295E44"/>
    <w:rsid w:val="0029606D"/>
    <w:rsid w:val="00296521"/>
    <w:rsid w:val="00297041"/>
    <w:rsid w:val="002970A6"/>
    <w:rsid w:val="00297EDF"/>
    <w:rsid w:val="002A0ADA"/>
    <w:rsid w:val="002A242C"/>
    <w:rsid w:val="002A42BD"/>
    <w:rsid w:val="002A5D38"/>
    <w:rsid w:val="002A5EEC"/>
    <w:rsid w:val="002B185C"/>
    <w:rsid w:val="002B2432"/>
    <w:rsid w:val="002B3CBA"/>
    <w:rsid w:val="002C27EC"/>
    <w:rsid w:val="002C5D98"/>
    <w:rsid w:val="002C6972"/>
    <w:rsid w:val="002D2936"/>
    <w:rsid w:val="002D3502"/>
    <w:rsid w:val="002D36C7"/>
    <w:rsid w:val="002D3D94"/>
    <w:rsid w:val="002D477C"/>
    <w:rsid w:val="002D4C9A"/>
    <w:rsid w:val="002D6508"/>
    <w:rsid w:val="002D7226"/>
    <w:rsid w:val="002E09DA"/>
    <w:rsid w:val="002E0F67"/>
    <w:rsid w:val="002E10E8"/>
    <w:rsid w:val="002E179A"/>
    <w:rsid w:val="002E3087"/>
    <w:rsid w:val="002E3736"/>
    <w:rsid w:val="002E3F9B"/>
    <w:rsid w:val="002E413D"/>
    <w:rsid w:val="002E4892"/>
    <w:rsid w:val="002E5F47"/>
    <w:rsid w:val="002E7B32"/>
    <w:rsid w:val="002F0EB2"/>
    <w:rsid w:val="002F1CA6"/>
    <w:rsid w:val="002F1CC7"/>
    <w:rsid w:val="002F20E6"/>
    <w:rsid w:val="002F69C4"/>
    <w:rsid w:val="00300F60"/>
    <w:rsid w:val="00301C66"/>
    <w:rsid w:val="00301DEA"/>
    <w:rsid w:val="003072F8"/>
    <w:rsid w:val="00307FE7"/>
    <w:rsid w:val="003105B6"/>
    <w:rsid w:val="00310A54"/>
    <w:rsid w:val="00313316"/>
    <w:rsid w:val="0031571A"/>
    <w:rsid w:val="003164AA"/>
    <w:rsid w:val="003167E6"/>
    <w:rsid w:val="00317968"/>
    <w:rsid w:val="00320D0C"/>
    <w:rsid w:val="00321C58"/>
    <w:rsid w:val="003226A8"/>
    <w:rsid w:val="00323041"/>
    <w:rsid w:val="00324612"/>
    <w:rsid w:val="00324880"/>
    <w:rsid w:val="00325F8E"/>
    <w:rsid w:val="00327C20"/>
    <w:rsid w:val="00331C47"/>
    <w:rsid w:val="00331F4B"/>
    <w:rsid w:val="003321B0"/>
    <w:rsid w:val="00332BF5"/>
    <w:rsid w:val="00332E96"/>
    <w:rsid w:val="00335389"/>
    <w:rsid w:val="0033632E"/>
    <w:rsid w:val="00337D84"/>
    <w:rsid w:val="0034009B"/>
    <w:rsid w:val="00341334"/>
    <w:rsid w:val="003416C8"/>
    <w:rsid w:val="003417BE"/>
    <w:rsid w:val="0034221E"/>
    <w:rsid w:val="003425D9"/>
    <w:rsid w:val="0034264F"/>
    <w:rsid w:val="003438C0"/>
    <w:rsid w:val="00344976"/>
    <w:rsid w:val="00344DB1"/>
    <w:rsid w:val="0034592F"/>
    <w:rsid w:val="003462F6"/>
    <w:rsid w:val="00347BC3"/>
    <w:rsid w:val="00350A52"/>
    <w:rsid w:val="003515CA"/>
    <w:rsid w:val="0035461F"/>
    <w:rsid w:val="003547EB"/>
    <w:rsid w:val="003549C3"/>
    <w:rsid w:val="00355682"/>
    <w:rsid w:val="003566C5"/>
    <w:rsid w:val="003611DB"/>
    <w:rsid w:val="003667F2"/>
    <w:rsid w:val="00367CAE"/>
    <w:rsid w:val="0037081E"/>
    <w:rsid w:val="00371DAE"/>
    <w:rsid w:val="00372F67"/>
    <w:rsid w:val="003735DF"/>
    <w:rsid w:val="003743FF"/>
    <w:rsid w:val="00381239"/>
    <w:rsid w:val="00382560"/>
    <w:rsid w:val="00382866"/>
    <w:rsid w:val="003838FD"/>
    <w:rsid w:val="00391283"/>
    <w:rsid w:val="00393592"/>
    <w:rsid w:val="00393667"/>
    <w:rsid w:val="0039383D"/>
    <w:rsid w:val="00393A67"/>
    <w:rsid w:val="00397FBE"/>
    <w:rsid w:val="003A1539"/>
    <w:rsid w:val="003A2BD6"/>
    <w:rsid w:val="003A3803"/>
    <w:rsid w:val="003B0E9A"/>
    <w:rsid w:val="003B1A31"/>
    <w:rsid w:val="003B34CB"/>
    <w:rsid w:val="003B46DD"/>
    <w:rsid w:val="003B4901"/>
    <w:rsid w:val="003C1A28"/>
    <w:rsid w:val="003C395C"/>
    <w:rsid w:val="003C6689"/>
    <w:rsid w:val="003D021C"/>
    <w:rsid w:val="003D0E2A"/>
    <w:rsid w:val="003D24B2"/>
    <w:rsid w:val="003D295D"/>
    <w:rsid w:val="003D507D"/>
    <w:rsid w:val="003D7312"/>
    <w:rsid w:val="003E028A"/>
    <w:rsid w:val="003E03EE"/>
    <w:rsid w:val="003E1C24"/>
    <w:rsid w:val="003E2EA0"/>
    <w:rsid w:val="003E479F"/>
    <w:rsid w:val="003E4E5F"/>
    <w:rsid w:val="003E521D"/>
    <w:rsid w:val="003E7583"/>
    <w:rsid w:val="003F066C"/>
    <w:rsid w:val="003F11D0"/>
    <w:rsid w:val="003F2B64"/>
    <w:rsid w:val="003F7FF6"/>
    <w:rsid w:val="004024CF"/>
    <w:rsid w:val="00402A60"/>
    <w:rsid w:val="00404900"/>
    <w:rsid w:val="00405BED"/>
    <w:rsid w:val="0041359F"/>
    <w:rsid w:val="00413C43"/>
    <w:rsid w:val="00413CB2"/>
    <w:rsid w:val="00414356"/>
    <w:rsid w:val="00417B25"/>
    <w:rsid w:val="00421A49"/>
    <w:rsid w:val="0042582F"/>
    <w:rsid w:val="004264A2"/>
    <w:rsid w:val="00430EC0"/>
    <w:rsid w:val="004319CC"/>
    <w:rsid w:val="00433F60"/>
    <w:rsid w:val="00434AF5"/>
    <w:rsid w:val="004365B9"/>
    <w:rsid w:val="00444E8E"/>
    <w:rsid w:val="00446B98"/>
    <w:rsid w:val="00446D9B"/>
    <w:rsid w:val="00446EA4"/>
    <w:rsid w:val="004479D9"/>
    <w:rsid w:val="0045145D"/>
    <w:rsid w:val="0045240F"/>
    <w:rsid w:val="00453C60"/>
    <w:rsid w:val="00453C78"/>
    <w:rsid w:val="00453D98"/>
    <w:rsid w:val="00454186"/>
    <w:rsid w:val="004545C8"/>
    <w:rsid w:val="004550FA"/>
    <w:rsid w:val="00455341"/>
    <w:rsid w:val="00460F0E"/>
    <w:rsid w:val="00463D54"/>
    <w:rsid w:val="004717AC"/>
    <w:rsid w:val="0047283A"/>
    <w:rsid w:val="00472E8B"/>
    <w:rsid w:val="00473383"/>
    <w:rsid w:val="0047361C"/>
    <w:rsid w:val="0047385D"/>
    <w:rsid w:val="004749DA"/>
    <w:rsid w:val="00474DCD"/>
    <w:rsid w:val="00481465"/>
    <w:rsid w:val="00483078"/>
    <w:rsid w:val="0048423C"/>
    <w:rsid w:val="00484856"/>
    <w:rsid w:val="00484C5A"/>
    <w:rsid w:val="00485164"/>
    <w:rsid w:val="004858F9"/>
    <w:rsid w:val="00487651"/>
    <w:rsid w:val="00491D42"/>
    <w:rsid w:val="00493907"/>
    <w:rsid w:val="0049579A"/>
    <w:rsid w:val="00497637"/>
    <w:rsid w:val="004A30ED"/>
    <w:rsid w:val="004A65EA"/>
    <w:rsid w:val="004A6678"/>
    <w:rsid w:val="004A6E3F"/>
    <w:rsid w:val="004A7FC4"/>
    <w:rsid w:val="004B0044"/>
    <w:rsid w:val="004B15B8"/>
    <w:rsid w:val="004B1AE7"/>
    <w:rsid w:val="004B418B"/>
    <w:rsid w:val="004B4417"/>
    <w:rsid w:val="004B4798"/>
    <w:rsid w:val="004B55BB"/>
    <w:rsid w:val="004B6238"/>
    <w:rsid w:val="004B7552"/>
    <w:rsid w:val="004C130E"/>
    <w:rsid w:val="004C26B4"/>
    <w:rsid w:val="004C27A3"/>
    <w:rsid w:val="004C2F62"/>
    <w:rsid w:val="004C55A4"/>
    <w:rsid w:val="004C6466"/>
    <w:rsid w:val="004C6DA6"/>
    <w:rsid w:val="004C7DF6"/>
    <w:rsid w:val="004D0776"/>
    <w:rsid w:val="004D147E"/>
    <w:rsid w:val="004D21B1"/>
    <w:rsid w:val="004D2616"/>
    <w:rsid w:val="004D2D95"/>
    <w:rsid w:val="004D5346"/>
    <w:rsid w:val="004D5C41"/>
    <w:rsid w:val="004D6350"/>
    <w:rsid w:val="004E08E9"/>
    <w:rsid w:val="004E0B55"/>
    <w:rsid w:val="004E1318"/>
    <w:rsid w:val="004E2FDD"/>
    <w:rsid w:val="004E4A12"/>
    <w:rsid w:val="004E4D19"/>
    <w:rsid w:val="004E56A6"/>
    <w:rsid w:val="004E6FBC"/>
    <w:rsid w:val="004E755F"/>
    <w:rsid w:val="004F1B12"/>
    <w:rsid w:val="004F2643"/>
    <w:rsid w:val="004F3501"/>
    <w:rsid w:val="004F3675"/>
    <w:rsid w:val="004F3688"/>
    <w:rsid w:val="004F3CA0"/>
    <w:rsid w:val="004F5455"/>
    <w:rsid w:val="004F604B"/>
    <w:rsid w:val="004F72B6"/>
    <w:rsid w:val="004F72BF"/>
    <w:rsid w:val="00501C9D"/>
    <w:rsid w:val="00503128"/>
    <w:rsid w:val="0050712C"/>
    <w:rsid w:val="00512CD8"/>
    <w:rsid w:val="0051499C"/>
    <w:rsid w:val="00517858"/>
    <w:rsid w:val="00517BB4"/>
    <w:rsid w:val="00517E69"/>
    <w:rsid w:val="0052051A"/>
    <w:rsid w:val="00520813"/>
    <w:rsid w:val="00520A0A"/>
    <w:rsid w:val="00523014"/>
    <w:rsid w:val="005236F2"/>
    <w:rsid w:val="0052718E"/>
    <w:rsid w:val="00531053"/>
    <w:rsid w:val="00533BAF"/>
    <w:rsid w:val="0054225A"/>
    <w:rsid w:val="00542303"/>
    <w:rsid w:val="00542E44"/>
    <w:rsid w:val="00543D50"/>
    <w:rsid w:val="0054501E"/>
    <w:rsid w:val="00546DEC"/>
    <w:rsid w:val="00552677"/>
    <w:rsid w:val="00552F98"/>
    <w:rsid w:val="00552FDE"/>
    <w:rsid w:val="005544C7"/>
    <w:rsid w:val="005562A6"/>
    <w:rsid w:val="00557EF0"/>
    <w:rsid w:val="005600E9"/>
    <w:rsid w:val="00560142"/>
    <w:rsid w:val="005607A8"/>
    <w:rsid w:val="005637B6"/>
    <w:rsid w:val="005644C0"/>
    <w:rsid w:val="00565B0D"/>
    <w:rsid w:val="0057067B"/>
    <w:rsid w:val="00571F96"/>
    <w:rsid w:val="00572919"/>
    <w:rsid w:val="0057718E"/>
    <w:rsid w:val="0057757F"/>
    <w:rsid w:val="00577E9A"/>
    <w:rsid w:val="0058199F"/>
    <w:rsid w:val="005839C5"/>
    <w:rsid w:val="00586166"/>
    <w:rsid w:val="00590127"/>
    <w:rsid w:val="00592C3A"/>
    <w:rsid w:val="0059383A"/>
    <w:rsid w:val="00593EEC"/>
    <w:rsid w:val="0059711B"/>
    <w:rsid w:val="005A180D"/>
    <w:rsid w:val="005A187C"/>
    <w:rsid w:val="005A18DD"/>
    <w:rsid w:val="005A2977"/>
    <w:rsid w:val="005A330B"/>
    <w:rsid w:val="005A3CB5"/>
    <w:rsid w:val="005A476A"/>
    <w:rsid w:val="005A645F"/>
    <w:rsid w:val="005A7AA5"/>
    <w:rsid w:val="005B0857"/>
    <w:rsid w:val="005B0F0D"/>
    <w:rsid w:val="005B1AA3"/>
    <w:rsid w:val="005B21AC"/>
    <w:rsid w:val="005B70C3"/>
    <w:rsid w:val="005C28E7"/>
    <w:rsid w:val="005C2E21"/>
    <w:rsid w:val="005C3AAA"/>
    <w:rsid w:val="005C501B"/>
    <w:rsid w:val="005C5B72"/>
    <w:rsid w:val="005C681D"/>
    <w:rsid w:val="005C7704"/>
    <w:rsid w:val="005D04C7"/>
    <w:rsid w:val="005D59F0"/>
    <w:rsid w:val="005D7D71"/>
    <w:rsid w:val="005E1172"/>
    <w:rsid w:val="005E44F6"/>
    <w:rsid w:val="005E49B5"/>
    <w:rsid w:val="005E5AE6"/>
    <w:rsid w:val="005E60FC"/>
    <w:rsid w:val="005E76BB"/>
    <w:rsid w:val="005F17D0"/>
    <w:rsid w:val="005F210B"/>
    <w:rsid w:val="005F21D3"/>
    <w:rsid w:val="005F297C"/>
    <w:rsid w:val="005F7835"/>
    <w:rsid w:val="005F795E"/>
    <w:rsid w:val="005F7A63"/>
    <w:rsid w:val="0060216F"/>
    <w:rsid w:val="00603D2B"/>
    <w:rsid w:val="00610F1B"/>
    <w:rsid w:val="00612C21"/>
    <w:rsid w:val="00612FEA"/>
    <w:rsid w:val="00613389"/>
    <w:rsid w:val="00613A33"/>
    <w:rsid w:val="0061533B"/>
    <w:rsid w:val="00616164"/>
    <w:rsid w:val="006161F6"/>
    <w:rsid w:val="006161F9"/>
    <w:rsid w:val="00620401"/>
    <w:rsid w:val="00623DA6"/>
    <w:rsid w:val="006255DD"/>
    <w:rsid w:val="006270F3"/>
    <w:rsid w:val="00627EAC"/>
    <w:rsid w:val="0063053A"/>
    <w:rsid w:val="00633862"/>
    <w:rsid w:val="00634A4C"/>
    <w:rsid w:val="006358D0"/>
    <w:rsid w:val="00636245"/>
    <w:rsid w:val="00637AD6"/>
    <w:rsid w:val="00641A85"/>
    <w:rsid w:val="00642279"/>
    <w:rsid w:val="006424ED"/>
    <w:rsid w:val="00644BE0"/>
    <w:rsid w:val="00645567"/>
    <w:rsid w:val="00651464"/>
    <w:rsid w:val="006520C0"/>
    <w:rsid w:val="00652E2B"/>
    <w:rsid w:val="00653448"/>
    <w:rsid w:val="006537F3"/>
    <w:rsid w:val="00656B48"/>
    <w:rsid w:val="00661E55"/>
    <w:rsid w:val="00661E9B"/>
    <w:rsid w:val="00662F2B"/>
    <w:rsid w:val="006666F4"/>
    <w:rsid w:val="00666F3D"/>
    <w:rsid w:val="00667086"/>
    <w:rsid w:val="0066744F"/>
    <w:rsid w:val="006674FE"/>
    <w:rsid w:val="00667F4E"/>
    <w:rsid w:val="006705AC"/>
    <w:rsid w:val="006741C5"/>
    <w:rsid w:val="006777BB"/>
    <w:rsid w:val="00685B7C"/>
    <w:rsid w:val="0068659F"/>
    <w:rsid w:val="006927AF"/>
    <w:rsid w:val="00693075"/>
    <w:rsid w:val="0069318E"/>
    <w:rsid w:val="00693F63"/>
    <w:rsid w:val="00694C8C"/>
    <w:rsid w:val="006965C5"/>
    <w:rsid w:val="006A072C"/>
    <w:rsid w:val="006A0976"/>
    <w:rsid w:val="006A65C9"/>
    <w:rsid w:val="006B3C21"/>
    <w:rsid w:val="006B3C22"/>
    <w:rsid w:val="006B3F6F"/>
    <w:rsid w:val="006B52DD"/>
    <w:rsid w:val="006B5BC4"/>
    <w:rsid w:val="006B64F2"/>
    <w:rsid w:val="006C5887"/>
    <w:rsid w:val="006C6161"/>
    <w:rsid w:val="006D0130"/>
    <w:rsid w:val="006D0677"/>
    <w:rsid w:val="006D340F"/>
    <w:rsid w:val="006D37C0"/>
    <w:rsid w:val="006D6065"/>
    <w:rsid w:val="006E0BAA"/>
    <w:rsid w:val="006E0D2B"/>
    <w:rsid w:val="006E3D31"/>
    <w:rsid w:val="006E423F"/>
    <w:rsid w:val="006F5014"/>
    <w:rsid w:val="006F53CA"/>
    <w:rsid w:val="006F6355"/>
    <w:rsid w:val="007027EB"/>
    <w:rsid w:val="007039C4"/>
    <w:rsid w:val="00703C6A"/>
    <w:rsid w:val="00705C20"/>
    <w:rsid w:val="00707606"/>
    <w:rsid w:val="00711BBD"/>
    <w:rsid w:val="0071430A"/>
    <w:rsid w:val="007146AC"/>
    <w:rsid w:val="00715420"/>
    <w:rsid w:val="007154B6"/>
    <w:rsid w:val="0071578E"/>
    <w:rsid w:val="00721921"/>
    <w:rsid w:val="00723858"/>
    <w:rsid w:val="007239D6"/>
    <w:rsid w:val="007249A5"/>
    <w:rsid w:val="00724ACC"/>
    <w:rsid w:val="007253FC"/>
    <w:rsid w:val="0072568C"/>
    <w:rsid w:val="00725CDD"/>
    <w:rsid w:val="0072680D"/>
    <w:rsid w:val="007302FF"/>
    <w:rsid w:val="00730B27"/>
    <w:rsid w:val="007316D5"/>
    <w:rsid w:val="00734826"/>
    <w:rsid w:val="007365BA"/>
    <w:rsid w:val="00741BDF"/>
    <w:rsid w:val="007425FA"/>
    <w:rsid w:val="00743206"/>
    <w:rsid w:val="00744294"/>
    <w:rsid w:val="00745A30"/>
    <w:rsid w:val="007468C7"/>
    <w:rsid w:val="00747CDB"/>
    <w:rsid w:val="00752872"/>
    <w:rsid w:val="00752C92"/>
    <w:rsid w:val="00753A3D"/>
    <w:rsid w:val="0075476F"/>
    <w:rsid w:val="007632DD"/>
    <w:rsid w:val="007642D7"/>
    <w:rsid w:val="00765650"/>
    <w:rsid w:val="0076594D"/>
    <w:rsid w:val="00766683"/>
    <w:rsid w:val="00767F25"/>
    <w:rsid w:val="007726F4"/>
    <w:rsid w:val="00773215"/>
    <w:rsid w:val="00776E5D"/>
    <w:rsid w:val="00780B22"/>
    <w:rsid w:val="007831FD"/>
    <w:rsid w:val="00785792"/>
    <w:rsid w:val="007859B9"/>
    <w:rsid w:val="007860D5"/>
    <w:rsid w:val="0079064C"/>
    <w:rsid w:val="00791354"/>
    <w:rsid w:val="00792ADC"/>
    <w:rsid w:val="007954BA"/>
    <w:rsid w:val="00796374"/>
    <w:rsid w:val="007A0DCB"/>
    <w:rsid w:val="007A2974"/>
    <w:rsid w:val="007A29DE"/>
    <w:rsid w:val="007A3E02"/>
    <w:rsid w:val="007A7E94"/>
    <w:rsid w:val="007B0348"/>
    <w:rsid w:val="007B0A1A"/>
    <w:rsid w:val="007B225E"/>
    <w:rsid w:val="007B2627"/>
    <w:rsid w:val="007B6270"/>
    <w:rsid w:val="007C2467"/>
    <w:rsid w:val="007C33A6"/>
    <w:rsid w:val="007C4ACF"/>
    <w:rsid w:val="007C6E6E"/>
    <w:rsid w:val="007C7521"/>
    <w:rsid w:val="007D0797"/>
    <w:rsid w:val="007D0D03"/>
    <w:rsid w:val="007D5F2F"/>
    <w:rsid w:val="007D65DC"/>
    <w:rsid w:val="007E1261"/>
    <w:rsid w:val="007E1618"/>
    <w:rsid w:val="007E3DB5"/>
    <w:rsid w:val="007E7B15"/>
    <w:rsid w:val="007F09C8"/>
    <w:rsid w:val="007F267D"/>
    <w:rsid w:val="007F55D0"/>
    <w:rsid w:val="007F735A"/>
    <w:rsid w:val="0080052B"/>
    <w:rsid w:val="008019B5"/>
    <w:rsid w:val="008023E5"/>
    <w:rsid w:val="00802B18"/>
    <w:rsid w:val="008048EF"/>
    <w:rsid w:val="00805882"/>
    <w:rsid w:val="00806B4F"/>
    <w:rsid w:val="008115B5"/>
    <w:rsid w:val="00812BB6"/>
    <w:rsid w:val="00813C32"/>
    <w:rsid w:val="008140CA"/>
    <w:rsid w:val="0081467C"/>
    <w:rsid w:val="0081785C"/>
    <w:rsid w:val="00820C67"/>
    <w:rsid w:val="00820DF1"/>
    <w:rsid w:val="00820E14"/>
    <w:rsid w:val="008211D9"/>
    <w:rsid w:val="008223D4"/>
    <w:rsid w:val="0082330F"/>
    <w:rsid w:val="00825023"/>
    <w:rsid w:val="00825198"/>
    <w:rsid w:val="00827201"/>
    <w:rsid w:val="00831CC2"/>
    <w:rsid w:val="00832642"/>
    <w:rsid w:val="0084232E"/>
    <w:rsid w:val="0084247E"/>
    <w:rsid w:val="00845406"/>
    <w:rsid w:val="00845DBE"/>
    <w:rsid w:val="00846107"/>
    <w:rsid w:val="0085240E"/>
    <w:rsid w:val="00853CBC"/>
    <w:rsid w:val="00854632"/>
    <w:rsid w:val="0085616C"/>
    <w:rsid w:val="008564D4"/>
    <w:rsid w:val="00863752"/>
    <w:rsid w:val="00865416"/>
    <w:rsid w:val="00866DDB"/>
    <w:rsid w:val="0086706D"/>
    <w:rsid w:val="0087186B"/>
    <w:rsid w:val="00872B24"/>
    <w:rsid w:val="00874CE9"/>
    <w:rsid w:val="008759E6"/>
    <w:rsid w:val="00876A4D"/>
    <w:rsid w:val="0087721F"/>
    <w:rsid w:val="00880DBF"/>
    <w:rsid w:val="0088142B"/>
    <w:rsid w:val="00882050"/>
    <w:rsid w:val="00883CA9"/>
    <w:rsid w:val="00883EFA"/>
    <w:rsid w:val="00887341"/>
    <w:rsid w:val="00887DC9"/>
    <w:rsid w:val="0089066C"/>
    <w:rsid w:val="00890696"/>
    <w:rsid w:val="00894CCC"/>
    <w:rsid w:val="008959B3"/>
    <w:rsid w:val="00897207"/>
    <w:rsid w:val="008A0919"/>
    <w:rsid w:val="008A092C"/>
    <w:rsid w:val="008A206D"/>
    <w:rsid w:val="008A2161"/>
    <w:rsid w:val="008A248B"/>
    <w:rsid w:val="008A288E"/>
    <w:rsid w:val="008A2B4B"/>
    <w:rsid w:val="008B2339"/>
    <w:rsid w:val="008B2741"/>
    <w:rsid w:val="008B2E3B"/>
    <w:rsid w:val="008B3145"/>
    <w:rsid w:val="008B562D"/>
    <w:rsid w:val="008B5B95"/>
    <w:rsid w:val="008B720A"/>
    <w:rsid w:val="008B783F"/>
    <w:rsid w:val="008C2337"/>
    <w:rsid w:val="008C29F0"/>
    <w:rsid w:val="008C380F"/>
    <w:rsid w:val="008C5080"/>
    <w:rsid w:val="008C5E80"/>
    <w:rsid w:val="008C6AFD"/>
    <w:rsid w:val="008D01D4"/>
    <w:rsid w:val="008D40AB"/>
    <w:rsid w:val="008D45E9"/>
    <w:rsid w:val="008D669C"/>
    <w:rsid w:val="008D6DF5"/>
    <w:rsid w:val="008F01E4"/>
    <w:rsid w:val="008F106D"/>
    <w:rsid w:val="008F14A9"/>
    <w:rsid w:val="008F3155"/>
    <w:rsid w:val="008F4278"/>
    <w:rsid w:val="008F48F1"/>
    <w:rsid w:val="008F5691"/>
    <w:rsid w:val="008F7261"/>
    <w:rsid w:val="008F7B42"/>
    <w:rsid w:val="0090022D"/>
    <w:rsid w:val="00901484"/>
    <w:rsid w:val="0090609E"/>
    <w:rsid w:val="00912515"/>
    <w:rsid w:val="00917356"/>
    <w:rsid w:val="00920F83"/>
    <w:rsid w:val="00921977"/>
    <w:rsid w:val="00923A4A"/>
    <w:rsid w:val="00925B98"/>
    <w:rsid w:val="00926BF5"/>
    <w:rsid w:val="0093049A"/>
    <w:rsid w:val="00933E9D"/>
    <w:rsid w:val="0093702E"/>
    <w:rsid w:val="00941529"/>
    <w:rsid w:val="00941DCF"/>
    <w:rsid w:val="0094396E"/>
    <w:rsid w:val="00946EC8"/>
    <w:rsid w:val="00947272"/>
    <w:rsid w:val="00947B85"/>
    <w:rsid w:val="009505B8"/>
    <w:rsid w:val="00950672"/>
    <w:rsid w:val="0095072B"/>
    <w:rsid w:val="00951468"/>
    <w:rsid w:val="00952920"/>
    <w:rsid w:val="00953A13"/>
    <w:rsid w:val="00954FF5"/>
    <w:rsid w:val="00960106"/>
    <w:rsid w:val="00962061"/>
    <w:rsid w:val="0096346B"/>
    <w:rsid w:val="009651BA"/>
    <w:rsid w:val="009674A0"/>
    <w:rsid w:val="00977FA7"/>
    <w:rsid w:val="00981396"/>
    <w:rsid w:val="009837CD"/>
    <w:rsid w:val="00984403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9621B"/>
    <w:rsid w:val="009A1423"/>
    <w:rsid w:val="009A17F0"/>
    <w:rsid w:val="009A1C3B"/>
    <w:rsid w:val="009A477D"/>
    <w:rsid w:val="009B0E6F"/>
    <w:rsid w:val="009B1A41"/>
    <w:rsid w:val="009B3540"/>
    <w:rsid w:val="009B4EF8"/>
    <w:rsid w:val="009B5847"/>
    <w:rsid w:val="009B75A3"/>
    <w:rsid w:val="009B782E"/>
    <w:rsid w:val="009C02C3"/>
    <w:rsid w:val="009C18A8"/>
    <w:rsid w:val="009C3441"/>
    <w:rsid w:val="009C47F7"/>
    <w:rsid w:val="009C63DA"/>
    <w:rsid w:val="009C73D8"/>
    <w:rsid w:val="009D0AF3"/>
    <w:rsid w:val="009D389C"/>
    <w:rsid w:val="009D3C35"/>
    <w:rsid w:val="009D5057"/>
    <w:rsid w:val="009D5505"/>
    <w:rsid w:val="009D7B94"/>
    <w:rsid w:val="009E0686"/>
    <w:rsid w:val="009E06E2"/>
    <w:rsid w:val="009E0BD6"/>
    <w:rsid w:val="009E1606"/>
    <w:rsid w:val="009E30ED"/>
    <w:rsid w:val="009E3C4A"/>
    <w:rsid w:val="009E58A6"/>
    <w:rsid w:val="009E593F"/>
    <w:rsid w:val="009E7BC9"/>
    <w:rsid w:val="009F02CC"/>
    <w:rsid w:val="009F08BB"/>
    <w:rsid w:val="009F08FE"/>
    <w:rsid w:val="009F1FB6"/>
    <w:rsid w:val="009F4E8F"/>
    <w:rsid w:val="00A01217"/>
    <w:rsid w:val="00A01EE7"/>
    <w:rsid w:val="00A05E35"/>
    <w:rsid w:val="00A07BCB"/>
    <w:rsid w:val="00A07C37"/>
    <w:rsid w:val="00A10BB7"/>
    <w:rsid w:val="00A10F1E"/>
    <w:rsid w:val="00A14004"/>
    <w:rsid w:val="00A15AEE"/>
    <w:rsid w:val="00A2043B"/>
    <w:rsid w:val="00A24F06"/>
    <w:rsid w:val="00A24FA2"/>
    <w:rsid w:val="00A27240"/>
    <w:rsid w:val="00A300B3"/>
    <w:rsid w:val="00A3129C"/>
    <w:rsid w:val="00A3166D"/>
    <w:rsid w:val="00A31FB5"/>
    <w:rsid w:val="00A34517"/>
    <w:rsid w:val="00A347B3"/>
    <w:rsid w:val="00A354BF"/>
    <w:rsid w:val="00A4084A"/>
    <w:rsid w:val="00A40A91"/>
    <w:rsid w:val="00A40BBF"/>
    <w:rsid w:val="00A41150"/>
    <w:rsid w:val="00A4290A"/>
    <w:rsid w:val="00A435FA"/>
    <w:rsid w:val="00A44036"/>
    <w:rsid w:val="00A504E3"/>
    <w:rsid w:val="00A52784"/>
    <w:rsid w:val="00A53CC6"/>
    <w:rsid w:val="00A5418E"/>
    <w:rsid w:val="00A54460"/>
    <w:rsid w:val="00A57308"/>
    <w:rsid w:val="00A603BC"/>
    <w:rsid w:val="00A64AAE"/>
    <w:rsid w:val="00A6654A"/>
    <w:rsid w:val="00A746E9"/>
    <w:rsid w:val="00A7756D"/>
    <w:rsid w:val="00A8029F"/>
    <w:rsid w:val="00A80374"/>
    <w:rsid w:val="00A80C43"/>
    <w:rsid w:val="00A817E7"/>
    <w:rsid w:val="00A8386B"/>
    <w:rsid w:val="00A838BF"/>
    <w:rsid w:val="00A84438"/>
    <w:rsid w:val="00A84DEB"/>
    <w:rsid w:val="00A85753"/>
    <w:rsid w:val="00A85C2D"/>
    <w:rsid w:val="00A92FA1"/>
    <w:rsid w:val="00A96061"/>
    <w:rsid w:val="00A96DA2"/>
    <w:rsid w:val="00AA0085"/>
    <w:rsid w:val="00AA1102"/>
    <w:rsid w:val="00AA4888"/>
    <w:rsid w:val="00AA5EDE"/>
    <w:rsid w:val="00AA734C"/>
    <w:rsid w:val="00AA7CDF"/>
    <w:rsid w:val="00AB0C83"/>
    <w:rsid w:val="00AB10EB"/>
    <w:rsid w:val="00AB374E"/>
    <w:rsid w:val="00AB5D00"/>
    <w:rsid w:val="00AC2A60"/>
    <w:rsid w:val="00AC53A6"/>
    <w:rsid w:val="00AC6AA5"/>
    <w:rsid w:val="00AC6F71"/>
    <w:rsid w:val="00AD1038"/>
    <w:rsid w:val="00AD3086"/>
    <w:rsid w:val="00AD357D"/>
    <w:rsid w:val="00AD520E"/>
    <w:rsid w:val="00AD6518"/>
    <w:rsid w:val="00AD71DD"/>
    <w:rsid w:val="00AD7BC8"/>
    <w:rsid w:val="00AE0269"/>
    <w:rsid w:val="00AE085C"/>
    <w:rsid w:val="00AE0AFC"/>
    <w:rsid w:val="00AE3503"/>
    <w:rsid w:val="00AE3BDC"/>
    <w:rsid w:val="00AE44D6"/>
    <w:rsid w:val="00AE5404"/>
    <w:rsid w:val="00AF0B3F"/>
    <w:rsid w:val="00AF1D69"/>
    <w:rsid w:val="00AF23BF"/>
    <w:rsid w:val="00AF276B"/>
    <w:rsid w:val="00AF4364"/>
    <w:rsid w:val="00AF5057"/>
    <w:rsid w:val="00AF5BBF"/>
    <w:rsid w:val="00B007C3"/>
    <w:rsid w:val="00B00F77"/>
    <w:rsid w:val="00B02077"/>
    <w:rsid w:val="00B02244"/>
    <w:rsid w:val="00B03888"/>
    <w:rsid w:val="00B04081"/>
    <w:rsid w:val="00B05061"/>
    <w:rsid w:val="00B061DA"/>
    <w:rsid w:val="00B063C5"/>
    <w:rsid w:val="00B0719C"/>
    <w:rsid w:val="00B07DF8"/>
    <w:rsid w:val="00B10623"/>
    <w:rsid w:val="00B118A5"/>
    <w:rsid w:val="00B13D96"/>
    <w:rsid w:val="00B143C3"/>
    <w:rsid w:val="00B15C56"/>
    <w:rsid w:val="00B162DB"/>
    <w:rsid w:val="00B167CD"/>
    <w:rsid w:val="00B308C1"/>
    <w:rsid w:val="00B30EAF"/>
    <w:rsid w:val="00B32BC6"/>
    <w:rsid w:val="00B3460E"/>
    <w:rsid w:val="00B34CAF"/>
    <w:rsid w:val="00B35331"/>
    <w:rsid w:val="00B36675"/>
    <w:rsid w:val="00B40AEF"/>
    <w:rsid w:val="00B437A2"/>
    <w:rsid w:val="00B43BFD"/>
    <w:rsid w:val="00B451EE"/>
    <w:rsid w:val="00B4562E"/>
    <w:rsid w:val="00B45C6E"/>
    <w:rsid w:val="00B46140"/>
    <w:rsid w:val="00B47CCC"/>
    <w:rsid w:val="00B5062C"/>
    <w:rsid w:val="00B50ECA"/>
    <w:rsid w:val="00B510D7"/>
    <w:rsid w:val="00B53774"/>
    <w:rsid w:val="00B53CE2"/>
    <w:rsid w:val="00B5494D"/>
    <w:rsid w:val="00B5541E"/>
    <w:rsid w:val="00B561BA"/>
    <w:rsid w:val="00B6104A"/>
    <w:rsid w:val="00B611EB"/>
    <w:rsid w:val="00B6402B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BEC"/>
    <w:rsid w:val="00B77EBA"/>
    <w:rsid w:val="00B828E7"/>
    <w:rsid w:val="00B82E21"/>
    <w:rsid w:val="00B8488F"/>
    <w:rsid w:val="00B84F11"/>
    <w:rsid w:val="00B85D8A"/>
    <w:rsid w:val="00B92D12"/>
    <w:rsid w:val="00B96316"/>
    <w:rsid w:val="00BA0FA6"/>
    <w:rsid w:val="00BA217B"/>
    <w:rsid w:val="00BA2A36"/>
    <w:rsid w:val="00BA3C9F"/>
    <w:rsid w:val="00BA4149"/>
    <w:rsid w:val="00BA4D91"/>
    <w:rsid w:val="00BA5A14"/>
    <w:rsid w:val="00BA7075"/>
    <w:rsid w:val="00BB4491"/>
    <w:rsid w:val="00BB5438"/>
    <w:rsid w:val="00BB7EC4"/>
    <w:rsid w:val="00BC0A7E"/>
    <w:rsid w:val="00BC16E8"/>
    <w:rsid w:val="00BC226C"/>
    <w:rsid w:val="00BC3160"/>
    <w:rsid w:val="00BC351E"/>
    <w:rsid w:val="00BC4BED"/>
    <w:rsid w:val="00BD070D"/>
    <w:rsid w:val="00BD1422"/>
    <w:rsid w:val="00BD21AE"/>
    <w:rsid w:val="00BD2342"/>
    <w:rsid w:val="00BD2F65"/>
    <w:rsid w:val="00BD40C8"/>
    <w:rsid w:val="00BD44C9"/>
    <w:rsid w:val="00BD6D80"/>
    <w:rsid w:val="00BD7356"/>
    <w:rsid w:val="00BE275E"/>
    <w:rsid w:val="00BE49EB"/>
    <w:rsid w:val="00BE57D6"/>
    <w:rsid w:val="00BE7A41"/>
    <w:rsid w:val="00BF14E5"/>
    <w:rsid w:val="00BF227F"/>
    <w:rsid w:val="00BF6D80"/>
    <w:rsid w:val="00BF79BB"/>
    <w:rsid w:val="00BF7B74"/>
    <w:rsid w:val="00C01E11"/>
    <w:rsid w:val="00C04597"/>
    <w:rsid w:val="00C06D03"/>
    <w:rsid w:val="00C10B60"/>
    <w:rsid w:val="00C110BC"/>
    <w:rsid w:val="00C118AF"/>
    <w:rsid w:val="00C14304"/>
    <w:rsid w:val="00C15F1C"/>
    <w:rsid w:val="00C16AB5"/>
    <w:rsid w:val="00C17556"/>
    <w:rsid w:val="00C205AE"/>
    <w:rsid w:val="00C22060"/>
    <w:rsid w:val="00C223C7"/>
    <w:rsid w:val="00C2254E"/>
    <w:rsid w:val="00C226F8"/>
    <w:rsid w:val="00C24768"/>
    <w:rsid w:val="00C24869"/>
    <w:rsid w:val="00C25274"/>
    <w:rsid w:val="00C26201"/>
    <w:rsid w:val="00C323B2"/>
    <w:rsid w:val="00C32B4C"/>
    <w:rsid w:val="00C37463"/>
    <w:rsid w:val="00C37A60"/>
    <w:rsid w:val="00C42CAD"/>
    <w:rsid w:val="00C45AC7"/>
    <w:rsid w:val="00C4681E"/>
    <w:rsid w:val="00C471CE"/>
    <w:rsid w:val="00C47477"/>
    <w:rsid w:val="00C47928"/>
    <w:rsid w:val="00C505FA"/>
    <w:rsid w:val="00C51E2C"/>
    <w:rsid w:val="00C532BF"/>
    <w:rsid w:val="00C53844"/>
    <w:rsid w:val="00C57F54"/>
    <w:rsid w:val="00C60D02"/>
    <w:rsid w:val="00C6180C"/>
    <w:rsid w:val="00C63409"/>
    <w:rsid w:val="00C64DEB"/>
    <w:rsid w:val="00C6515C"/>
    <w:rsid w:val="00C65C4F"/>
    <w:rsid w:val="00C65F22"/>
    <w:rsid w:val="00C7116D"/>
    <w:rsid w:val="00C718E2"/>
    <w:rsid w:val="00C74F3E"/>
    <w:rsid w:val="00C756FA"/>
    <w:rsid w:val="00C776C2"/>
    <w:rsid w:val="00C77C4A"/>
    <w:rsid w:val="00C8096A"/>
    <w:rsid w:val="00C830AB"/>
    <w:rsid w:val="00C8571C"/>
    <w:rsid w:val="00C85815"/>
    <w:rsid w:val="00C862AE"/>
    <w:rsid w:val="00C87829"/>
    <w:rsid w:val="00C91AC0"/>
    <w:rsid w:val="00C93377"/>
    <w:rsid w:val="00C941C7"/>
    <w:rsid w:val="00C95EE5"/>
    <w:rsid w:val="00CA3674"/>
    <w:rsid w:val="00CA3B60"/>
    <w:rsid w:val="00CA4D2A"/>
    <w:rsid w:val="00CA7202"/>
    <w:rsid w:val="00CA742D"/>
    <w:rsid w:val="00CA7610"/>
    <w:rsid w:val="00CB115D"/>
    <w:rsid w:val="00CB4170"/>
    <w:rsid w:val="00CB4A2F"/>
    <w:rsid w:val="00CB4C7D"/>
    <w:rsid w:val="00CC414B"/>
    <w:rsid w:val="00CC4636"/>
    <w:rsid w:val="00CC5DEE"/>
    <w:rsid w:val="00CC6DBF"/>
    <w:rsid w:val="00CD4655"/>
    <w:rsid w:val="00CE5FDB"/>
    <w:rsid w:val="00CF04F2"/>
    <w:rsid w:val="00CF138D"/>
    <w:rsid w:val="00CF1915"/>
    <w:rsid w:val="00CF1D42"/>
    <w:rsid w:val="00CF31EF"/>
    <w:rsid w:val="00CF6D06"/>
    <w:rsid w:val="00D01C58"/>
    <w:rsid w:val="00D02347"/>
    <w:rsid w:val="00D03855"/>
    <w:rsid w:val="00D057DE"/>
    <w:rsid w:val="00D067B1"/>
    <w:rsid w:val="00D07D89"/>
    <w:rsid w:val="00D13531"/>
    <w:rsid w:val="00D13D8D"/>
    <w:rsid w:val="00D17F2A"/>
    <w:rsid w:val="00D22362"/>
    <w:rsid w:val="00D22C14"/>
    <w:rsid w:val="00D2390F"/>
    <w:rsid w:val="00D2521D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545CB"/>
    <w:rsid w:val="00D56C94"/>
    <w:rsid w:val="00D61AB3"/>
    <w:rsid w:val="00D62989"/>
    <w:rsid w:val="00D63BFE"/>
    <w:rsid w:val="00D63E67"/>
    <w:rsid w:val="00D64109"/>
    <w:rsid w:val="00D65406"/>
    <w:rsid w:val="00D65C74"/>
    <w:rsid w:val="00D66BF2"/>
    <w:rsid w:val="00D67DE8"/>
    <w:rsid w:val="00D7145C"/>
    <w:rsid w:val="00D71479"/>
    <w:rsid w:val="00D7537F"/>
    <w:rsid w:val="00D75533"/>
    <w:rsid w:val="00D81C70"/>
    <w:rsid w:val="00D85631"/>
    <w:rsid w:val="00D870B0"/>
    <w:rsid w:val="00D90B85"/>
    <w:rsid w:val="00D9146B"/>
    <w:rsid w:val="00D93720"/>
    <w:rsid w:val="00D943E1"/>
    <w:rsid w:val="00D9464A"/>
    <w:rsid w:val="00D95949"/>
    <w:rsid w:val="00DA0D74"/>
    <w:rsid w:val="00DA190C"/>
    <w:rsid w:val="00DA1D97"/>
    <w:rsid w:val="00DA42D3"/>
    <w:rsid w:val="00DA62A2"/>
    <w:rsid w:val="00DA6537"/>
    <w:rsid w:val="00DB0120"/>
    <w:rsid w:val="00DB0861"/>
    <w:rsid w:val="00DB18BA"/>
    <w:rsid w:val="00DB28AA"/>
    <w:rsid w:val="00DB5769"/>
    <w:rsid w:val="00DB59D9"/>
    <w:rsid w:val="00DB5F55"/>
    <w:rsid w:val="00DC0DFC"/>
    <w:rsid w:val="00DC1714"/>
    <w:rsid w:val="00DC1779"/>
    <w:rsid w:val="00DC17B0"/>
    <w:rsid w:val="00DC2F14"/>
    <w:rsid w:val="00DC5EED"/>
    <w:rsid w:val="00DC6D08"/>
    <w:rsid w:val="00DC73BE"/>
    <w:rsid w:val="00DD028A"/>
    <w:rsid w:val="00DD2D6C"/>
    <w:rsid w:val="00DD512C"/>
    <w:rsid w:val="00DD61BC"/>
    <w:rsid w:val="00DD6653"/>
    <w:rsid w:val="00DD6B65"/>
    <w:rsid w:val="00DD6B9E"/>
    <w:rsid w:val="00DD74A2"/>
    <w:rsid w:val="00DD7CB4"/>
    <w:rsid w:val="00DE0B63"/>
    <w:rsid w:val="00DE10E6"/>
    <w:rsid w:val="00DE1EC7"/>
    <w:rsid w:val="00DE34A4"/>
    <w:rsid w:val="00DE4A2D"/>
    <w:rsid w:val="00DE5244"/>
    <w:rsid w:val="00DE71C3"/>
    <w:rsid w:val="00DF0050"/>
    <w:rsid w:val="00DF0454"/>
    <w:rsid w:val="00DF1622"/>
    <w:rsid w:val="00DF2778"/>
    <w:rsid w:val="00DF316A"/>
    <w:rsid w:val="00DF3FB8"/>
    <w:rsid w:val="00DF415D"/>
    <w:rsid w:val="00DF53BA"/>
    <w:rsid w:val="00DF7ED1"/>
    <w:rsid w:val="00E02D70"/>
    <w:rsid w:val="00E03AE9"/>
    <w:rsid w:val="00E11E3C"/>
    <w:rsid w:val="00E1682D"/>
    <w:rsid w:val="00E175D7"/>
    <w:rsid w:val="00E21305"/>
    <w:rsid w:val="00E222E9"/>
    <w:rsid w:val="00E26B20"/>
    <w:rsid w:val="00E2791B"/>
    <w:rsid w:val="00E31E54"/>
    <w:rsid w:val="00E32A11"/>
    <w:rsid w:val="00E332FF"/>
    <w:rsid w:val="00E42117"/>
    <w:rsid w:val="00E4217C"/>
    <w:rsid w:val="00E44AD8"/>
    <w:rsid w:val="00E47455"/>
    <w:rsid w:val="00E5059F"/>
    <w:rsid w:val="00E5236F"/>
    <w:rsid w:val="00E5257F"/>
    <w:rsid w:val="00E53584"/>
    <w:rsid w:val="00E536F6"/>
    <w:rsid w:val="00E54622"/>
    <w:rsid w:val="00E566F5"/>
    <w:rsid w:val="00E57670"/>
    <w:rsid w:val="00E57E5C"/>
    <w:rsid w:val="00E57EFC"/>
    <w:rsid w:val="00E635B5"/>
    <w:rsid w:val="00E6551E"/>
    <w:rsid w:val="00E65B12"/>
    <w:rsid w:val="00E662E7"/>
    <w:rsid w:val="00E70E85"/>
    <w:rsid w:val="00E738BC"/>
    <w:rsid w:val="00E74764"/>
    <w:rsid w:val="00E75B11"/>
    <w:rsid w:val="00E76B85"/>
    <w:rsid w:val="00E77B07"/>
    <w:rsid w:val="00E81BD2"/>
    <w:rsid w:val="00E84418"/>
    <w:rsid w:val="00E87B9D"/>
    <w:rsid w:val="00E90F8E"/>
    <w:rsid w:val="00E915E9"/>
    <w:rsid w:val="00E94053"/>
    <w:rsid w:val="00E96486"/>
    <w:rsid w:val="00E97EFE"/>
    <w:rsid w:val="00EA063F"/>
    <w:rsid w:val="00EA54CA"/>
    <w:rsid w:val="00EA5DD5"/>
    <w:rsid w:val="00EA6360"/>
    <w:rsid w:val="00EA7AF5"/>
    <w:rsid w:val="00EA7C4B"/>
    <w:rsid w:val="00EB0C5F"/>
    <w:rsid w:val="00EB60BF"/>
    <w:rsid w:val="00EB690F"/>
    <w:rsid w:val="00EB74C1"/>
    <w:rsid w:val="00EB77A2"/>
    <w:rsid w:val="00EC16FF"/>
    <w:rsid w:val="00EC3409"/>
    <w:rsid w:val="00EC4B3C"/>
    <w:rsid w:val="00EC61C7"/>
    <w:rsid w:val="00EC7B17"/>
    <w:rsid w:val="00EC7E1F"/>
    <w:rsid w:val="00ED0E49"/>
    <w:rsid w:val="00ED0FAB"/>
    <w:rsid w:val="00ED3838"/>
    <w:rsid w:val="00ED5EC4"/>
    <w:rsid w:val="00EE057A"/>
    <w:rsid w:val="00EE1D3C"/>
    <w:rsid w:val="00EE2516"/>
    <w:rsid w:val="00EE377C"/>
    <w:rsid w:val="00EE4C18"/>
    <w:rsid w:val="00EE5835"/>
    <w:rsid w:val="00EE6081"/>
    <w:rsid w:val="00EE67FF"/>
    <w:rsid w:val="00EF0171"/>
    <w:rsid w:val="00EF1B5D"/>
    <w:rsid w:val="00EF287F"/>
    <w:rsid w:val="00F02B22"/>
    <w:rsid w:val="00F04C4C"/>
    <w:rsid w:val="00F05EA1"/>
    <w:rsid w:val="00F060A9"/>
    <w:rsid w:val="00F076FE"/>
    <w:rsid w:val="00F111A2"/>
    <w:rsid w:val="00F12952"/>
    <w:rsid w:val="00F12FC0"/>
    <w:rsid w:val="00F15DB6"/>
    <w:rsid w:val="00F22E83"/>
    <w:rsid w:val="00F239A2"/>
    <w:rsid w:val="00F27D79"/>
    <w:rsid w:val="00F3000A"/>
    <w:rsid w:val="00F31E17"/>
    <w:rsid w:val="00F3248B"/>
    <w:rsid w:val="00F359FF"/>
    <w:rsid w:val="00F35E4B"/>
    <w:rsid w:val="00F370C5"/>
    <w:rsid w:val="00F42AB1"/>
    <w:rsid w:val="00F45E28"/>
    <w:rsid w:val="00F46A16"/>
    <w:rsid w:val="00F47303"/>
    <w:rsid w:val="00F50D4F"/>
    <w:rsid w:val="00F53591"/>
    <w:rsid w:val="00F53B11"/>
    <w:rsid w:val="00F53B8D"/>
    <w:rsid w:val="00F54D04"/>
    <w:rsid w:val="00F61FB0"/>
    <w:rsid w:val="00F631AE"/>
    <w:rsid w:val="00F63362"/>
    <w:rsid w:val="00F638D6"/>
    <w:rsid w:val="00F64006"/>
    <w:rsid w:val="00F647AE"/>
    <w:rsid w:val="00F71327"/>
    <w:rsid w:val="00F72FE3"/>
    <w:rsid w:val="00F75077"/>
    <w:rsid w:val="00F753CB"/>
    <w:rsid w:val="00F82A9A"/>
    <w:rsid w:val="00F83D69"/>
    <w:rsid w:val="00F84E7B"/>
    <w:rsid w:val="00F862F6"/>
    <w:rsid w:val="00F87467"/>
    <w:rsid w:val="00F87728"/>
    <w:rsid w:val="00F954A0"/>
    <w:rsid w:val="00F972A3"/>
    <w:rsid w:val="00FA0DB0"/>
    <w:rsid w:val="00FA1E7A"/>
    <w:rsid w:val="00FA609C"/>
    <w:rsid w:val="00FA65DE"/>
    <w:rsid w:val="00FA6ACB"/>
    <w:rsid w:val="00FA762E"/>
    <w:rsid w:val="00FB1953"/>
    <w:rsid w:val="00FB1EBA"/>
    <w:rsid w:val="00FB7D1F"/>
    <w:rsid w:val="00FC0E8C"/>
    <w:rsid w:val="00FC1B5A"/>
    <w:rsid w:val="00FC36DF"/>
    <w:rsid w:val="00FC44D3"/>
    <w:rsid w:val="00FC791A"/>
    <w:rsid w:val="00FD17E3"/>
    <w:rsid w:val="00FD2AFA"/>
    <w:rsid w:val="00FD4246"/>
    <w:rsid w:val="00FD436A"/>
    <w:rsid w:val="00FD43F4"/>
    <w:rsid w:val="00FD4DE7"/>
    <w:rsid w:val="00FE2ACF"/>
    <w:rsid w:val="00FE3768"/>
    <w:rsid w:val="00FE5087"/>
    <w:rsid w:val="00FE7462"/>
    <w:rsid w:val="00FE76A7"/>
    <w:rsid w:val="00FE7922"/>
    <w:rsid w:val="00FF599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99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  <w:style w:type="paragraph" w:customStyle="1" w:styleId="xelementtoproof">
    <w:name w:val="x_elementtoproof"/>
    <w:basedOn w:val="Normalny"/>
    <w:rsid w:val="001852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A154-284C-47BC-A56A-7BF882F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3100</Words>
  <Characters>19847</Characters>
  <Application>Microsoft Office Word</Application>
  <DocSecurity>0</DocSecurity>
  <Lines>165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22902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Wojciechowicz Agnieszka (GP)</cp:lastModifiedBy>
  <cp:revision>4</cp:revision>
  <cp:lastPrinted>2026-04-21T12:40:00Z</cp:lastPrinted>
  <dcterms:created xsi:type="dcterms:W3CDTF">2026-04-21T12:40:00Z</dcterms:created>
  <dcterms:modified xsi:type="dcterms:W3CDTF">2026-04-24T06:49:00Z</dcterms:modified>
</cp:coreProperties>
</file>