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CD15" w14:textId="231C52F6" w:rsidR="00C318D7" w:rsidRPr="00CF68E4" w:rsidRDefault="00DA58F0" w:rsidP="00562FD9">
      <w:pPr>
        <w:ind w:left="5103"/>
      </w:pPr>
      <w:r>
        <w:t xml:space="preserve">Załącznik do uchwały nr </w:t>
      </w:r>
      <w:r w:rsidR="00703E85">
        <w:t>2129</w:t>
      </w:r>
      <w:r w:rsidR="00473EA4">
        <w:t>/2025</w:t>
      </w:r>
      <w:r w:rsidR="00562FD9">
        <w:br/>
      </w:r>
      <w:r w:rsidR="001769FC">
        <w:t>Zarządu Dzielnicy Wola</w:t>
      </w:r>
      <w:r w:rsidR="00562FD9">
        <w:br/>
      </w:r>
      <w:r w:rsidR="00940FE9" w:rsidRPr="00CF68E4">
        <w:t>m.st. Warszawy z</w:t>
      </w:r>
      <w:r w:rsidR="00C318D7" w:rsidRPr="00CF68E4">
        <w:t xml:space="preserve"> </w:t>
      </w:r>
      <w:r w:rsidR="00703E85">
        <w:t xml:space="preserve">17 czerwca </w:t>
      </w:r>
      <w:bookmarkStart w:id="0" w:name="_GoBack"/>
      <w:bookmarkEnd w:id="0"/>
      <w:r w:rsidR="00473EA4">
        <w:t>2025 r.</w:t>
      </w:r>
    </w:p>
    <w:p w14:paraId="5785BCBE" w14:textId="0D7ADC54" w:rsidR="00861E8D" w:rsidRPr="00E50361" w:rsidRDefault="00861E8D" w:rsidP="00861E8D">
      <w:pPr>
        <w:rPr>
          <w:rFonts w:cstheme="minorHAnsi"/>
        </w:rPr>
      </w:pPr>
      <w:r w:rsidRPr="00E50361">
        <w:rPr>
          <w:rFonts w:cstheme="minorHAnsi"/>
        </w:rPr>
        <w:t>Zarząd Dzielnicy Wola m.st. Warszawy ogłasza otwarty konkurs</w:t>
      </w:r>
      <w:r>
        <w:rPr>
          <w:rFonts w:cstheme="minorHAnsi"/>
        </w:rPr>
        <w:t xml:space="preserve"> ofert na realizację w roku 2025</w:t>
      </w:r>
      <w:r w:rsidRPr="00E50361">
        <w:rPr>
          <w:rFonts w:cstheme="minorHAnsi"/>
        </w:rPr>
        <w:t xml:space="preserve"> zadania publicznego w zakresie </w:t>
      </w:r>
      <w:r>
        <w:t>pomocy społecznej, w tym pomoc</w:t>
      </w:r>
      <w:r w:rsidR="00E87455">
        <w:t>y</w:t>
      </w:r>
      <w:r>
        <w:t xml:space="preserve"> rodzinom i osobom w trudnej sytuacji życiowej oraz wyrównywania szans tych rodzin i osób</w:t>
      </w:r>
      <w:r w:rsidRPr="00E50361">
        <w:rPr>
          <w:rFonts w:cstheme="minorHAnsi"/>
        </w:rPr>
        <w:t xml:space="preserve"> oraz zaprasza do składania ofert. </w:t>
      </w:r>
    </w:p>
    <w:p w14:paraId="4D66481A" w14:textId="64ED188A" w:rsidR="00C318D7" w:rsidRPr="00CF68E4" w:rsidRDefault="00C318D7" w:rsidP="00A21994">
      <w:r w:rsidRPr="00CF68E4">
        <w:t>§ 1. Rodzaj zadania i wysokość środków publicznych przeznaczonych na realizację zadania.</w:t>
      </w:r>
    </w:p>
    <w:p w14:paraId="67E8F67E" w14:textId="46CB58A6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CF68E4">
        <w:t>Zlecenie realizacji zadania publicznego nastąpi w formie wspierania</w:t>
      </w:r>
      <w:r w:rsidR="00AC6A86" w:rsidRPr="00CF68E4">
        <w:t xml:space="preserve"> lub </w:t>
      </w:r>
      <w:r w:rsidRPr="00CF68E4">
        <w:t>powierzania wraz z udzieleniem dotacji.</w:t>
      </w:r>
    </w:p>
    <w:p w14:paraId="18F6694B" w14:textId="755B0FBF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CF68E4">
        <w:t>Szczegółowe informacje dot</w:t>
      </w:r>
      <w:r w:rsidR="00DE0C2F" w:rsidRPr="00CF68E4">
        <w:t>yczące</w:t>
      </w:r>
      <w:r w:rsidRPr="00CF68E4">
        <w:t xml:space="preserve"> zadania zawiera poniższ</w:t>
      </w:r>
      <w:r w:rsidR="00A21994" w:rsidRPr="00CF68E4">
        <w:t>y formularz</w:t>
      </w:r>
      <w:r w:rsidRPr="00CF68E4">
        <w:t>.</w:t>
      </w:r>
    </w:p>
    <w:p w14:paraId="417806D3" w14:textId="3D3014EA" w:rsidR="00A21994" w:rsidRPr="00CF68E4" w:rsidRDefault="00A21994" w:rsidP="00DA58F0">
      <w:pPr>
        <w:pStyle w:val="Akapitzlist"/>
        <w:ind w:left="284"/>
        <w:rPr>
          <w:b/>
          <w:bCs/>
        </w:rPr>
      </w:pPr>
      <w:r w:rsidRPr="00CF68E4">
        <w:rPr>
          <w:b/>
          <w:bCs/>
        </w:rPr>
        <w:t>Informacje o zadaniu</w:t>
      </w:r>
    </w:p>
    <w:p w14:paraId="2AF2B208" w14:textId="1C1B96CE" w:rsidR="00A21994" w:rsidRPr="00CF68E4" w:rsidRDefault="00A21994" w:rsidP="00DA58F0">
      <w:pPr>
        <w:pStyle w:val="Akapitzlist"/>
        <w:ind w:left="567" w:hanging="283"/>
      </w:pPr>
      <w:r w:rsidRPr="00CF68E4">
        <w:t>1.</w:t>
      </w:r>
      <w:r w:rsidRPr="00CF68E4">
        <w:tab/>
        <w:t>Nazwa zadania konkursowego:</w:t>
      </w:r>
      <w:r w:rsidR="007A6318">
        <w:t xml:space="preserve"> </w:t>
      </w:r>
      <w:r w:rsidR="00044A56">
        <w:t xml:space="preserve">Działania informacyjne wspierające </w:t>
      </w:r>
      <w:r w:rsidR="00E13453">
        <w:t xml:space="preserve">rodzinnych </w:t>
      </w:r>
      <w:r w:rsidR="00044A56">
        <w:t>opiekunów</w:t>
      </w:r>
      <w:r w:rsidR="00425DCE">
        <w:t xml:space="preserve"> i </w:t>
      </w:r>
      <w:r w:rsidR="003D6C80">
        <w:t>opiekunki osób w spektrum a</w:t>
      </w:r>
      <w:r w:rsidR="00044A56">
        <w:t xml:space="preserve">utyzmu. </w:t>
      </w:r>
    </w:p>
    <w:p w14:paraId="3BA4A7C3" w14:textId="70EF7802" w:rsidR="00A21994" w:rsidRPr="00CF68E4" w:rsidRDefault="00A21994" w:rsidP="00DA58F0">
      <w:pPr>
        <w:pStyle w:val="Akapitzlist"/>
        <w:ind w:left="567" w:hanging="283"/>
      </w:pPr>
      <w:r w:rsidRPr="00CF68E4">
        <w:t>2.</w:t>
      </w:r>
      <w:r w:rsidRPr="00CF68E4">
        <w:tab/>
        <w:t>Forma realizacji zadania:</w:t>
      </w:r>
      <w:r w:rsidR="00896213">
        <w:t xml:space="preserve"> powierzenie lub wsparcie</w:t>
      </w:r>
      <w:r w:rsidR="000331E4">
        <w:t>.</w:t>
      </w:r>
    </w:p>
    <w:p w14:paraId="36C4A8ED" w14:textId="135547FF" w:rsidR="00A21994" w:rsidRDefault="00A21994" w:rsidP="00DA58F0">
      <w:pPr>
        <w:pStyle w:val="Akapitzlist"/>
        <w:ind w:left="567" w:hanging="283"/>
      </w:pPr>
      <w:r w:rsidRPr="00CF68E4">
        <w:t>3.</w:t>
      </w:r>
      <w:r w:rsidRPr="00CF68E4">
        <w:tab/>
        <w:t>Cel zadania:</w:t>
      </w:r>
      <w:r w:rsidR="00DD58B8">
        <w:t xml:space="preserve"> </w:t>
      </w:r>
      <w:r w:rsidR="00EC53E1">
        <w:t xml:space="preserve"> Wsparcie </w:t>
      </w:r>
      <w:r w:rsidR="00896213">
        <w:t xml:space="preserve">dla </w:t>
      </w:r>
      <w:r w:rsidR="009B2EBB">
        <w:t xml:space="preserve">rodzinnych </w:t>
      </w:r>
      <w:r w:rsidR="00425DCE">
        <w:t>opiekunów i op</w:t>
      </w:r>
      <w:r w:rsidR="00AE0B9A">
        <w:t>iekunek osób w spektrum autyzmu.</w:t>
      </w:r>
    </w:p>
    <w:p w14:paraId="5377EA68" w14:textId="380CDF3B" w:rsidR="00B44087" w:rsidRDefault="00B44087" w:rsidP="00DA58F0">
      <w:pPr>
        <w:pStyle w:val="Akapitzlist"/>
        <w:ind w:left="567" w:hanging="283"/>
      </w:pPr>
      <w:r>
        <w:t>Cele szczegółowe:</w:t>
      </w:r>
    </w:p>
    <w:p w14:paraId="60DCB984" w14:textId="0DB6D54F" w:rsidR="00EC53E1" w:rsidRDefault="00EC53E1" w:rsidP="00DA58F0">
      <w:pPr>
        <w:pStyle w:val="Akapitzlist"/>
        <w:ind w:left="567" w:hanging="283"/>
      </w:pPr>
      <w:r>
        <w:t>Wsparcie dla</w:t>
      </w:r>
      <w:r w:rsidRPr="00EC53E1">
        <w:t xml:space="preserve"> </w:t>
      </w:r>
      <w:r>
        <w:t>rodzinnych opiekunów i opiekunek osób w spektrum autyzmu poprzez:</w:t>
      </w:r>
    </w:p>
    <w:p w14:paraId="67D68B12" w14:textId="0B961006" w:rsidR="00EC53E1" w:rsidRDefault="000B72BD" w:rsidP="00B44087">
      <w:pPr>
        <w:pStyle w:val="Akapitzlist"/>
        <w:widowControl w:val="0"/>
        <w:numPr>
          <w:ilvl w:val="0"/>
          <w:numId w:val="29"/>
        </w:numPr>
        <w:tabs>
          <w:tab w:val="left" w:pos="459"/>
        </w:tabs>
        <w:suppressAutoHyphens/>
        <w:spacing w:after="0"/>
        <w:rPr>
          <w:rStyle w:val="Pogrubienie"/>
          <w:rFonts w:asciiTheme="minorHAnsi" w:hAnsiTheme="minorHAnsi" w:cstheme="minorHAnsi"/>
          <w:b w:val="0"/>
        </w:rPr>
      </w:pPr>
      <w:r>
        <w:t>z</w:t>
      </w:r>
      <w:r w:rsidR="00EC53E1">
        <w:t xml:space="preserve">apewnienie dostępu do </w:t>
      </w:r>
      <w:r>
        <w:t xml:space="preserve">informacji o możliwych formach </w:t>
      </w:r>
      <w:r w:rsidR="00EC53E1">
        <w:t xml:space="preserve">wsparcia, pomocy oraz oferty </w:t>
      </w:r>
      <w:proofErr w:type="spellStart"/>
      <w:r w:rsidR="00EC53E1">
        <w:t>wytchnieniowej</w:t>
      </w:r>
      <w:proofErr w:type="spellEnd"/>
      <w:r>
        <w:t>, umożliwiających nabycie wiedzy i kompetencji,</w:t>
      </w:r>
    </w:p>
    <w:p w14:paraId="50507476" w14:textId="0DC3AF5E" w:rsidR="00B44087" w:rsidRDefault="00B44087" w:rsidP="00B44087">
      <w:pPr>
        <w:pStyle w:val="Akapitzlist"/>
        <w:widowControl w:val="0"/>
        <w:numPr>
          <w:ilvl w:val="0"/>
          <w:numId w:val="29"/>
        </w:numPr>
        <w:tabs>
          <w:tab w:val="left" w:pos="459"/>
        </w:tabs>
        <w:suppressAutoHyphens/>
        <w:spacing w:after="0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stworzenie poradnik</w:t>
      </w:r>
      <w:r w:rsidR="001B3E19">
        <w:rPr>
          <w:rStyle w:val="Pogrubienie"/>
          <w:rFonts w:asciiTheme="minorHAnsi" w:hAnsiTheme="minorHAnsi" w:cstheme="minorHAnsi"/>
          <w:b w:val="0"/>
        </w:rPr>
        <w:t>a informacyjno-edukacyjnego</w:t>
      </w:r>
      <w:r w:rsidR="000B72BD">
        <w:rPr>
          <w:rStyle w:val="Pogrubienie"/>
          <w:rFonts w:asciiTheme="minorHAnsi" w:hAnsiTheme="minorHAnsi" w:cstheme="minorHAnsi"/>
          <w:b w:val="0"/>
        </w:rPr>
        <w:t>,</w:t>
      </w:r>
    </w:p>
    <w:p w14:paraId="5DDFDC6B" w14:textId="43A058E9" w:rsidR="00B44087" w:rsidRPr="00200DD3" w:rsidRDefault="000B72BD" w:rsidP="00200DD3">
      <w:pPr>
        <w:pStyle w:val="Akapitzlist"/>
        <w:widowControl w:val="0"/>
        <w:numPr>
          <w:ilvl w:val="0"/>
          <w:numId w:val="29"/>
        </w:numPr>
        <w:tabs>
          <w:tab w:val="left" w:pos="459"/>
        </w:tabs>
        <w:suppressAutoHyphens/>
        <w:spacing w:after="0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b w:val="0"/>
        </w:rPr>
        <w:t>organizację</w:t>
      </w:r>
      <w:r w:rsidR="00EC53E1">
        <w:rPr>
          <w:rStyle w:val="Pogrubienie"/>
          <w:rFonts w:asciiTheme="minorHAnsi" w:hAnsiTheme="minorHAnsi" w:cstheme="minorHAnsi"/>
          <w:b w:val="0"/>
        </w:rPr>
        <w:t xml:space="preserve"> spotkań informacyjno-edukacyjnych</w:t>
      </w:r>
      <w:r>
        <w:rPr>
          <w:rStyle w:val="Pogrubienie"/>
          <w:rFonts w:asciiTheme="minorHAnsi" w:hAnsiTheme="minorHAnsi" w:cstheme="minorHAnsi"/>
          <w:b w:val="0"/>
        </w:rPr>
        <w:t xml:space="preserve"> dla środowiska opiekunów i opiekunek znajdujących się w podobnej sytuacji życiowej.</w:t>
      </w:r>
    </w:p>
    <w:p w14:paraId="319151B5" w14:textId="1B6C1CA7" w:rsidR="00A21994" w:rsidRDefault="00A21994" w:rsidP="00DA58F0">
      <w:pPr>
        <w:pStyle w:val="Akapitzlist"/>
        <w:ind w:left="567" w:hanging="283"/>
      </w:pPr>
      <w:r w:rsidRPr="00CF68E4">
        <w:t>4.</w:t>
      </w:r>
      <w:r w:rsidRPr="00CF68E4">
        <w:tab/>
        <w:t>Opis zadania:</w:t>
      </w:r>
    </w:p>
    <w:p w14:paraId="772A9528" w14:textId="4F182439" w:rsidR="007B0E59" w:rsidRPr="00D35D11" w:rsidRDefault="007B0E59" w:rsidP="007B0E59">
      <w:pPr>
        <w:pStyle w:val="Akapitzlist"/>
        <w:widowControl w:val="0"/>
        <w:numPr>
          <w:ilvl w:val="0"/>
          <w:numId w:val="22"/>
        </w:numPr>
        <w:tabs>
          <w:tab w:val="clear" w:pos="360"/>
          <w:tab w:val="num" w:pos="-207"/>
          <w:tab w:val="left" w:pos="459"/>
        </w:tabs>
        <w:suppressAutoHyphens/>
        <w:spacing w:after="0"/>
        <w:ind w:left="567" w:hanging="283"/>
        <w:rPr>
          <w:rFonts w:asciiTheme="minorHAnsi" w:hAnsiTheme="minorHAnsi" w:cstheme="minorHAnsi"/>
        </w:rPr>
      </w:pPr>
      <w:r w:rsidRPr="00D35D11">
        <w:rPr>
          <w:rStyle w:val="Wyrnienie"/>
          <w:rFonts w:asciiTheme="minorHAnsi" w:hAnsiTheme="minorHAnsi" w:cstheme="minorHAnsi"/>
          <w:i w:val="0"/>
        </w:rPr>
        <w:t>zadanie adresowane jest do</w:t>
      </w:r>
      <w:r>
        <w:rPr>
          <w:rStyle w:val="Wyrnienie"/>
          <w:rFonts w:asciiTheme="minorHAnsi" w:hAnsiTheme="minorHAnsi" w:cstheme="minorHAnsi"/>
          <w:i w:val="0"/>
        </w:rPr>
        <w:t xml:space="preserve"> rodzinnych</w:t>
      </w:r>
      <w:r w:rsidR="00013699">
        <w:rPr>
          <w:rStyle w:val="Wyrnienie"/>
          <w:rFonts w:asciiTheme="minorHAnsi" w:hAnsiTheme="minorHAnsi" w:cstheme="minorHAnsi"/>
          <w:i w:val="0"/>
        </w:rPr>
        <w:t xml:space="preserve"> opiekunów</w:t>
      </w:r>
      <w:r w:rsidRPr="00D35D11">
        <w:rPr>
          <w:rStyle w:val="Wyrnienie"/>
          <w:rFonts w:asciiTheme="minorHAnsi" w:hAnsiTheme="minorHAnsi" w:cstheme="minorHAnsi"/>
          <w:i w:val="0"/>
        </w:rPr>
        <w:t xml:space="preserve"> i opiek</w:t>
      </w:r>
      <w:r w:rsidR="00013699">
        <w:rPr>
          <w:rStyle w:val="Wyrnienie"/>
          <w:rFonts w:asciiTheme="minorHAnsi" w:hAnsiTheme="minorHAnsi" w:cstheme="minorHAnsi"/>
          <w:i w:val="0"/>
        </w:rPr>
        <w:t>unek</w:t>
      </w:r>
      <w:r w:rsidRPr="00D35D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osób </w:t>
      </w:r>
      <w:r w:rsidR="00425DCE">
        <w:rPr>
          <w:rFonts w:asciiTheme="minorHAnsi" w:hAnsiTheme="minorHAnsi" w:cstheme="minorHAnsi"/>
        </w:rPr>
        <w:t>w spektrum autyzmu oraz do ich bliskich</w:t>
      </w:r>
      <w:r w:rsidRPr="00D35D1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mieszkańców</w:t>
      </w:r>
      <w:r w:rsidRPr="00D35D11">
        <w:rPr>
          <w:rFonts w:asciiTheme="minorHAnsi" w:hAnsiTheme="minorHAnsi" w:cstheme="minorHAnsi"/>
        </w:rPr>
        <w:t xml:space="preserve"> m.st. Warszawy, w szczególności z terenu Dzielnicy Wola;</w:t>
      </w:r>
    </w:p>
    <w:p w14:paraId="453D13D5" w14:textId="5DFC5216" w:rsidR="00425DCE" w:rsidRDefault="007B0E59" w:rsidP="007B0E59">
      <w:pPr>
        <w:pStyle w:val="Akapitzlist"/>
        <w:widowControl w:val="0"/>
        <w:numPr>
          <w:ilvl w:val="0"/>
          <w:numId w:val="22"/>
        </w:numPr>
        <w:tabs>
          <w:tab w:val="clear" w:pos="360"/>
          <w:tab w:val="num" w:pos="-207"/>
          <w:tab w:val="left" w:pos="459"/>
        </w:tabs>
        <w:suppressAutoHyphens/>
        <w:spacing w:after="0"/>
        <w:ind w:left="567" w:hanging="283"/>
        <w:rPr>
          <w:rFonts w:asciiTheme="minorHAnsi" w:hAnsiTheme="minorHAnsi" w:cstheme="minorHAnsi"/>
        </w:rPr>
      </w:pPr>
      <w:r w:rsidRPr="00D35D11">
        <w:rPr>
          <w:rFonts w:asciiTheme="minorHAnsi" w:hAnsiTheme="minorHAnsi" w:cstheme="minorHAnsi"/>
        </w:rPr>
        <w:t>zakres merytoryczny pr</w:t>
      </w:r>
      <w:r>
        <w:rPr>
          <w:rFonts w:asciiTheme="minorHAnsi" w:hAnsiTheme="minorHAnsi" w:cstheme="minorHAnsi"/>
        </w:rPr>
        <w:t xml:space="preserve">owadzonych działań </w:t>
      </w:r>
      <w:r w:rsidRPr="00D35D11">
        <w:rPr>
          <w:rFonts w:asciiTheme="minorHAnsi" w:hAnsiTheme="minorHAnsi" w:cstheme="minorHAnsi"/>
        </w:rPr>
        <w:t>powinien uwzględniać</w:t>
      </w:r>
      <w:r w:rsidR="00425DC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3097B938" w14:textId="32CF849D" w:rsidR="00251DCC" w:rsidRPr="00ED2B19" w:rsidRDefault="00F61D6D" w:rsidP="00ED2B19">
      <w:pPr>
        <w:widowControl w:val="0"/>
        <w:tabs>
          <w:tab w:val="left" w:pos="459"/>
        </w:tabs>
        <w:suppressAutoHyphens/>
        <w:spacing w:after="0"/>
        <w:ind w:left="567"/>
        <w:rPr>
          <w:rFonts w:cstheme="minorHAnsi"/>
        </w:rPr>
      </w:pPr>
      <w:r>
        <w:rPr>
          <w:rFonts w:cstheme="minorHAnsi"/>
          <w:lang w:eastAsia="pl-PL"/>
        </w:rPr>
        <w:t>A)</w:t>
      </w:r>
      <w:r w:rsidR="00ED2B19">
        <w:rPr>
          <w:rFonts w:cstheme="minorHAnsi"/>
          <w:lang w:eastAsia="pl-PL"/>
        </w:rPr>
        <w:t xml:space="preserve"> </w:t>
      </w:r>
      <w:r w:rsidR="002E47B1">
        <w:rPr>
          <w:rFonts w:cstheme="minorHAnsi"/>
          <w:lang w:eastAsia="pl-PL"/>
        </w:rPr>
        <w:t xml:space="preserve">zapewnienie </w:t>
      </w:r>
      <w:r w:rsidR="00251DCC" w:rsidRPr="00ED2B19">
        <w:rPr>
          <w:rFonts w:cstheme="minorHAnsi"/>
          <w:lang w:eastAsia="pl-PL"/>
        </w:rPr>
        <w:t>w wersji papierowej i elektronicznej poradnik</w:t>
      </w:r>
      <w:r w:rsidR="000331E4">
        <w:rPr>
          <w:rFonts w:cstheme="minorHAnsi"/>
          <w:lang w:eastAsia="pl-PL"/>
        </w:rPr>
        <w:t>a</w:t>
      </w:r>
      <w:r w:rsidR="00251DCC" w:rsidRPr="00ED2B19">
        <w:rPr>
          <w:rFonts w:cstheme="minorHAnsi"/>
          <w:lang w:eastAsia="pl-PL"/>
        </w:rPr>
        <w:t xml:space="preserve"> dla rodzinnych opiekunów i opiekunek osób </w:t>
      </w:r>
      <w:r w:rsidR="005C1049">
        <w:rPr>
          <w:rFonts w:cstheme="minorHAnsi"/>
          <w:lang w:eastAsia="pl-PL"/>
        </w:rPr>
        <w:t>w spektrum a</w:t>
      </w:r>
      <w:r w:rsidR="00ED2B19" w:rsidRPr="00ED2B19">
        <w:rPr>
          <w:rFonts w:cstheme="minorHAnsi"/>
          <w:lang w:eastAsia="pl-PL"/>
        </w:rPr>
        <w:t>utyzmu</w:t>
      </w:r>
      <w:r w:rsidR="00251DCC" w:rsidRPr="00ED2B19">
        <w:rPr>
          <w:rFonts w:cstheme="minorHAnsi"/>
          <w:lang w:eastAsia="pl-PL"/>
        </w:rPr>
        <w:t>:</w:t>
      </w:r>
    </w:p>
    <w:p w14:paraId="47A95F54" w14:textId="496E456E" w:rsidR="00251DCC" w:rsidRPr="003D2225" w:rsidRDefault="00251DCC" w:rsidP="00251DCC">
      <w:pPr>
        <w:pStyle w:val="Akapitzlist"/>
        <w:widowControl w:val="0"/>
        <w:numPr>
          <w:ilvl w:val="1"/>
          <w:numId w:val="22"/>
        </w:numPr>
        <w:tabs>
          <w:tab w:val="left" w:pos="459"/>
          <w:tab w:val="num" w:pos="709"/>
        </w:tabs>
        <w:suppressAutoHyphens/>
        <w:spacing w:after="0"/>
        <w:ind w:left="993"/>
        <w:rPr>
          <w:rFonts w:asciiTheme="minorHAnsi" w:hAnsiTheme="minorHAnsi" w:cstheme="minorHAnsi"/>
        </w:rPr>
      </w:pPr>
      <w:r w:rsidRPr="003D2225">
        <w:rPr>
          <w:rFonts w:asciiTheme="minorHAnsi" w:hAnsiTheme="minorHAnsi" w:cstheme="minorHAnsi"/>
          <w:lang w:eastAsia="pl-PL"/>
        </w:rPr>
        <w:t>w formie papierowej</w:t>
      </w:r>
      <w:r w:rsidR="00644749">
        <w:rPr>
          <w:rFonts w:asciiTheme="minorHAnsi" w:hAnsiTheme="minorHAnsi" w:cstheme="minorHAnsi"/>
          <w:lang w:eastAsia="pl-PL"/>
        </w:rPr>
        <w:t xml:space="preserve"> i formacie zbliżonym do</w:t>
      </w:r>
      <w:r w:rsidRPr="003D2225">
        <w:rPr>
          <w:rFonts w:asciiTheme="minorHAnsi" w:hAnsiTheme="minorHAnsi" w:cstheme="minorHAnsi"/>
          <w:lang w:eastAsia="pl-PL"/>
        </w:rPr>
        <w:t xml:space="preserve"> rozmiaru A5, </w:t>
      </w:r>
    </w:p>
    <w:p w14:paraId="47BAE604" w14:textId="4B6BBA42" w:rsidR="00251DCC" w:rsidRPr="003D2225" w:rsidRDefault="00425DCE" w:rsidP="00251DCC">
      <w:pPr>
        <w:pStyle w:val="Akapitzlist"/>
        <w:widowControl w:val="0"/>
        <w:numPr>
          <w:ilvl w:val="1"/>
          <w:numId w:val="22"/>
        </w:numPr>
        <w:tabs>
          <w:tab w:val="left" w:pos="459"/>
          <w:tab w:val="num" w:pos="709"/>
        </w:tabs>
        <w:suppressAutoHyphens/>
        <w:spacing w:after="0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co najmniej 32</w:t>
      </w:r>
      <w:r w:rsidR="00251DCC" w:rsidRPr="003D2225">
        <w:rPr>
          <w:rFonts w:asciiTheme="minorHAnsi" w:hAnsiTheme="minorHAnsi" w:cstheme="minorHAnsi"/>
          <w:lang w:eastAsia="pl-PL"/>
        </w:rPr>
        <w:t xml:space="preserve"> stron wkładu merytorycznego, </w:t>
      </w:r>
    </w:p>
    <w:p w14:paraId="681712C0" w14:textId="4199D2AC" w:rsidR="00251DCC" w:rsidRPr="003D2225" w:rsidRDefault="00766C62" w:rsidP="00251DCC">
      <w:pPr>
        <w:pStyle w:val="Akapitzlist"/>
        <w:widowControl w:val="0"/>
        <w:numPr>
          <w:ilvl w:val="1"/>
          <w:numId w:val="22"/>
        </w:numPr>
        <w:tabs>
          <w:tab w:val="left" w:pos="459"/>
          <w:tab w:val="num" w:pos="709"/>
        </w:tabs>
        <w:suppressAutoHyphens/>
        <w:spacing w:after="0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wydruk co najmniej 2</w:t>
      </w:r>
      <w:r w:rsidR="00251DCC">
        <w:rPr>
          <w:rFonts w:asciiTheme="minorHAnsi" w:hAnsiTheme="minorHAnsi" w:cstheme="minorHAnsi"/>
          <w:lang w:eastAsia="pl-PL"/>
        </w:rPr>
        <w:t>0</w:t>
      </w:r>
      <w:r w:rsidR="00251DCC" w:rsidRPr="003D2225">
        <w:rPr>
          <w:rFonts w:asciiTheme="minorHAnsi" w:hAnsiTheme="minorHAnsi" w:cstheme="minorHAnsi"/>
          <w:lang w:eastAsia="pl-PL"/>
        </w:rPr>
        <w:t>00 sztuk,</w:t>
      </w:r>
    </w:p>
    <w:p w14:paraId="57E45049" w14:textId="1B6D4A01" w:rsidR="00251DCC" w:rsidRDefault="000331E4" w:rsidP="00251DCC">
      <w:pPr>
        <w:pStyle w:val="Akapitzlist"/>
        <w:widowControl w:val="0"/>
        <w:numPr>
          <w:ilvl w:val="1"/>
          <w:numId w:val="22"/>
        </w:numPr>
        <w:tabs>
          <w:tab w:val="left" w:pos="459"/>
          <w:tab w:val="num" w:pos="709"/>
        </w:tabs>
        <w:suppressAutoHyphens/>
        <w:spacing w:after="0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w projekcie poradnika powinno</w:t>
      </w:r>
      <w:r w:rsidR="00251DCC" w:rsidRPr="003D2225">
        <w:rPr>
          <w:rFonts w:asciiTheme="minorHAnsi" w:hAnsiTheme="minorHAnsi" w:cstheme="minorHAnsi"/>
          <w:lang w:eastAsia="pl-PL"/>
        </w:rPr>
        <w:t xml:space="preserve"> być zawarte kompendium wiedzy wspierającej </w:t>
      </w:r>
      <w:r w:rsidR="00861E8D">
        <w:rPr>
          <w:rFonts w:asciiTheme="minorHAnsi" w:hAnsiTheme="minorHAnsi" w:cstheme="minorHAnsi"/>
          <w:lang w:eastAsia="pl-PL"/>
        </w:rPr>
        <w:t xml:space="preserve">rodzinnego </w:t>
      </w:r>
      <w:r w:rsidR="00251DCC" w:rsidRPr="003D2225">
        <w:rPr>
          <w:rFonts w:asciiTheme="minorHAnsi" w:hAnsiTheme="minorHAnsi" w:cstheme="minorHAnsi"/>
          <w:lang w:eastAsia="pl-PL"/>
        </w:rPr>
        <w:t xml:space="preserve">opiekuna </w:t>
      </w:r>
      <w:r w:rsidR="0024563C">
        <w:rPr>
          <w:rFonts w:asciiTheme="minorHAnsi" w:hAnsiTheme="minorHAnsi" w:cstheme="minorHAnsi"/>
          <w:lang w:eastAsia="pl-PL"/>
        </w:rPr>
        <w:t xml:space="preserve">i opiekunkę </w:t>
      </w:r>
      <w:r w:rsidR="00251DCC" w:rsidRPr="003D2225">
        <w:rPr>
          <w:rFonts w:asciiTheme="minorHAnsi" w:hAnsiTheme="minorHAnsi" w:cstheme="minorHAnsi"/>
          <w:lang w:eastAsia="pl-PL"/>
        </w:rPr>
        <w:t xml:space="preserve">osób </w:t>
      </w:r>
      <w:r w:rsidR="0024563C">
        <w:rPr>
          <w:rFonts w:asciiTheme="minorHAnsi" w:hAnsiTheme="minorHAnsi" w:cstheme="minorHAnsi"/>
          <w:lang w:eastAsia="pl-PL"/>
        </w:rPr>
        <w:t>w spektrum autyzmu</w:t>
      </w:r>
      <w:r w:rsidR="00861E8D">
        <w:rPr>
          <w:rFonts w:asciiTheme="minorHAnsi" w:hAnsiTheme="minorHAnsi" w:cstheme="minorHAnsi"/>
          <w:lang w:eastAsia="pl-PL"/>
        </w:rPr>
        <w:t>, w tym informacje dot.</w:t>
      </w:r>
      <w:r w:rsidR="00AE0B9A">
        <w:rPr>
          <w:rFonts w:asciiTheme="minorHAnsi" w:hAnsiTheme="minorHAnsi" w:cstheme="minorHAnsi"/>
          <w:lang w:eastAsia="pl-PL"/>
        </w:rPr>
        <w:t xml:space="preserve"> opieki nad podopiecznym, faz życia osoby w spektrum autyzmu</w:t>
      </w:r>
      <w:r w:rsidR="00251DCC" w:rsidRPr="003D2225">
        <w:rPr>
          <w:rFonts w:asciiTheme="minorHAnsi" w:hAnsiTheme="minorHAnsi" w:cstheme="minorHAnsi"/>
          <w:lang w:eastAsia="pl-PL"/>
        </w:rPr>
        <w:t>, wsparcia opiekuna,</w:t>
      </w:r>
      <w:r w:rsidR="00861E8D">
        <w:rPr>
          <w:rFonts w:asciiTheme="minorHAnsi" w:hAnsiTheme="minorHAnsi" w:cstheme="minorHAnsi"/>
          <w:lang w:eastAsia="pl-PL"/>
        </w:rPr>
        <w:t xml:space="preserve"> pomoc</w:t>
      </w:r>
      <w:r>
        <w:rPr>
          <w:rFonts w:asciiTheme="minorHAnsi" w:hAnsiTheme="minorHAnsi" w:cstheme="minorHAnsi"/>
          <w:lang w:eastAsia="pl-PL"/>
        </w:rPr>
        <w:t>y psychologicznej i emocjonalnej</w:t>
      </w:r>
      <w:r w:rsidR="00C81DA6">
        <w:rPr>
          <w:rFonts w:asciiTheme="minorHAnsi" w:hAnsiTheme="minorHAnsi" w:cstheme="minorHAnsi"/>
          <w:lang w:eastAsia="pl-PL"/>
        </w:rPr>
        <w:t>,</w:t>
      </w:r>
    </w:p>
    <w:p w14:paraId="640AA1B5" w14:textId="67EFC7A9" w:rsidR="0024563C" w:rsidRPr="003D2225" w:rsidRDefault="0024563C" w:rsidP="00251DCC">
      <w:pPr>
        <w:pStyle w:val="Akapitzlist"/>
        <w:widowControl w:val="0"/>
        <w:numPr>
          <w:ilvl w:val="1"/>
          <w:numId w:val="22"/>
        </w:numPr>
        <w:tabs>
          <w:tab w:val="left" w:pos="459"/>
          <w:tab w:val="num" w:pos="709"/>
        </w:tabs>
        <w:suppressAutoHyphens/>
        <w:spacing w:after="0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projekt poradnika </w:t>
      </w:r>
      <w:r w:rsidR="00ED2B19">
        <w:rPr>
          <w:rFonts w:asciiTheme="minorHAnsi" w:hAnsiTheme="minorHAnsi" w:cstheme="minorHAnsi"/>
          <w:lang w:eastAsia="pl-PL"/>
        </w:rPr>
        <w:t>powinien</w:t>
      </w:r>
      <w:r>
        <w:rPr>
          <w:rFonts w:asciiTheme="minorHAnsi" w:hAnsiTheme="minorHAnsi" w:cstheme="minorHAnsi"/>
          <w:lang w:eastAsia="pl-PL"/>
        </w:rPr>
        <w:t xml:space="preserve"> być skonsultowany</w:t>
      </w:r>
      <w:r w:rsidR="00F61D6D">
        <w:rPr>
          <w:rFonts w:asciiTheme="minorHAnsi" w:hAnsiTheme="minorHAnsi" w:cstheme="minorHAnsi"/>
          <w:lang w:eastAsia="pl-PL"/>
        </w:rPr>
        <w:t xml:space="preserve"> z podmiotami</w:t>
      </w:r>
      <w:r w:rsidR="001B2ED9">
        <w:rPr>
          <w:rFonts w:asciiTheme="minorHAnsi" w:hAnsiTheme="minorHAnsi" w:cstheme="minorHAnsi"/>
          <w:lang w:eastAsia="pl-PL"/>
        </w:rPr>
        <w:t>, instytucjami</w:t>
      </w:r>
      <w:r w:rsidR="00ED2B19">
        <w:rPr>
          <w:rFonts w:asciiTheme="minorHAnsi" w:hAnsiTheme="minorHAnsi" w:cstheme="minorHAnsi"/>
          <w:lang w:eastAsia="pl-PL"/>
        </w:rPr>
        <w:t xml:space="preserve">, które </w:t>
      </w:r>
      <w:r w:rsidR="001B2ED9">
        <w:rPr>
          <w:rFonts w:asciiTheme="minorHAnsi" w:hAnsiTheme="minorHAnsi" w:cstheme="minorHAnsi"/>
          <w:lang w:eastAsia="pl-PL"/>
        </w:rPr>
        <w:t>działają na rzecz opiekunów osób w spektrum autyz</w:t>
      </w:r>
      <w:r w:rsidR="000331E4">
        <w:rPr>
          <w:rFonts w:asciiTheme="minorHAnsi" w:hAnsiTheme="minorHAnsi" w:cstheme="minorHAnsi"/>
          <w:lang w:eastAsia="pl-PL"/>
        </w:rPr>
        <w:t>mu oraz osób w spektrum autyzmu, w tym szczególnie z wybraną publiczną</w:t>
      </w:r>
      <w:r w:rsidR="00766C62">
        <w:rPr>
          <w:rFonts w:asciiTheme="minorHAnsi" w:hAnsiTheme="minorHAnsi" w:cstheme="minorHAnsi"/>
          <w:lang w:eastAsia="pl-PL"/>
        </w:rPr>
        <w:t xml:space="preserve"> p</w:t>
      </w:r>
      <w:r w:rsidR="000331E4">
        <w:rPr>
          <w:rFonts w:asciiTheme="minorHAnsi" w:hAnsiTheme="minorHAnsi" w:cstheme="minorHAnsi"/>
          <w:lang w:eastAsia="pl-PL"/>
        </w:rPr>
        <w:t xml:space="preserve">oradnią </w:t>
      </w:r>
      <w:r w:rsidR="00766C62">
        <w:rPr>
          <w:rFonts w:asciiTheme="minorHAnsi" w:hAnsiTheme="minorHAnsi" w:cstheme="minorHAnsi"/>
          <w:lang w:eastAsia="pl-PL"/>
        </w:rPr>
        <w:t>p</w:t>
      </w:r>
      <w:r w:rsidR="000331E4">
        <w:rPr>
          <w:rFonts w:asciiTheme="minorHAnsi" w:hAnsiTheme="minorHAnsi" w:cstheme="minorHAnsi"/>
          <w:lang w:eastAsia="pl-PL"/>
        </w:rPr>
        <w:t>sychologiczno-</w:t>
      </w:r>
      <w:r w:rsidR="00766C62">
        <w:rPr>
          <w:rFonts w:asciiTheme="minorHAnsi" w:hAnsiTheme="minorHAnsi" w:cstheme="minorHAnsi"/>
          <w:lang w:eastAsia="pl-PL"/>
        </w:rPr>
        <w:t>p</w:t>
      </w:r>
      <w:r w:rsidR="000331E4">
        <w:rPr>
          <w:rFonts w:asciiTheme="minorHAnsi" w:hAnsiTheme="minorHAnsi" w:cstheme="minorHAnsi"/>
          <w:lang w:eastAsia="pl-PL"/>
        </w:rPr>
        <w:t>edagogiczną z terenu Woli</w:t>
      </w:r>
      <w:r w:rsidR="00766C62">
        <w:rPr>
          <w:rFonts w:asciiTheme="minorHAnsi" w:hAnsiTheme="minorHAnsi" w:cstheme="minorHAnsi"/>
          <w:lang w:eastAsia="pl-PL"/>
        </w:rPr>
        <w:t>,</w:t>
      </w:r>
    </w:p>
    <w:p w14:paraId="268E8EED" w14:textId="77777777" w:rsidR="00644749" w:rsidRDefault="00251DCC" w:rsidP="00644749">
      <w:pPr>
        <w:pStyle w:val="Akapitzlist"/>
        <w:widowControl w:val="0"/>
        <w:numPr>
          <w:ilvl w:val="1"/>
          <w:numId w:val="22"/>
        </w:numPr>
        <w:tabs>
          <w:tab w:val="left" w:pos="459"/>
          <w:tab w:val="num" w:pos="709"/>
          <w:tab w:val="num" w:pos="1080"/>
        </w:tabs>
        <w:suppressAutoHyphens/>
        <w:spacing w:after="0"/>
        <w:ind w:left="993"/>
        <w:rPr>
          <w:rFonts w:asciiTheme="minorHAnsi" w:hAnsiTheme="minorHAnsi" w:cstheme="minorHAnsi"/>
        </w:rPr>
      </w:pPr>
      <w:r w:rsidRPr="003D2225">
        <w:rPr>
          <w:rFonts w:asciiTheme="minorHAnsi" w:hAnsiTheme="minorHAnsi" w:cstheme="minorHAnsi"/>
          <w:lang w:eastAsia="pl-PL"/>
        </w:rPr>
        <w:t xml:space="preserve">na końcu publikacji powinny być wymienione adresy lokalnych </w:t>
      </w:r>
      <w:r w:rsidR="00861E8D">
        <w:rPr>
          <w:rFonts w:asciiTheme="minorHAnsi" w:hAnsiTheme="minorHAnsi" w:cstheme="minorHAnsi"/>
          <w:lang w:eastAsia="pl-PL"/>
        </w:rPr>
        <w:t>instytucji i organizacji</w:t>
      </w:r>
      <w:r w:rsidRPr="003D2225">
        <w:rPr>
          <w:rFonts w:asciiTheme="minorHAnsi" w:hAnsiTheme="minorHAnsi" w:cstheme="minorHAnsi"/>
          <w:lang w:eastAsia="pl-PL"/>
        </w:rPr>
        <w:t xml:space="preserve"> nieodp</w:t>
      </w:r>
      <w:r w:rsidR="00861E8D">
        <w:rPr>
          <w:rFonts w:asciiTheme="minorHAnsi" w:hAnsiTheme="minorHAnsi" w:cstheme="minorHAnsi"/>
          <w:lang w:eastAsia="pl-PL"/>
        </w:rPr>
        <w:t xml:space="preserve">łatnie wspierających </w:t>
      </w:r>
      <w:r w:rsidR="0024563C">
        <w:rPr>
          <w:rFonts w:asciiTheme="minorHAnsi" w:hAnsiTheme="minorHAnsi" w:cstheme="minorHAnsi"/>
          <w:lang w:eastAsia="pl-PL"/>
        </w:rPr>
        <w:t>rodzinnych opiekunów i opiekunki</w:t>
      </w:r>
      <w:r w:rsidR="00861E8D">
        <w:rPr>
          <w:rFonts w:asciiTheme="minorHAnsi" w:hAnsiTheme="minorHAnsi" w:cstheme="minorHAnsi"/>
          <w:lang w:eastAsia="pl-PL"/>
        </w:rPr>
        <w:t xml:space="preserve"> </w:t>
      </w:r>
      <w:r w:rsidR="0024563C">
        <w:rPr>
          <w:rFonts w:asciiTheme="minorHAnsi" w:hAnsiTheme="minorHAnsi" w:cstheme="minorHAnsi"/>
          <w:lang w:eastAsia="pl-PL"/>
        </w:rPr>
        <w:t xml:space="preserve">osób w spektrum autyzmu oraz </w:t>
      </w:r>
      <w:r w:rsidR="00766C62">
        <w:rPr>
          <w:rFonts w:asciiTheme="minorHAnsi" w:hAnsiTheme="minorHAnsi" w:cstheme="minorHAnsi"/>
          <w:lang w:eastAsia="pl-PL"/>
        </w:rPr>
        <w:t>podopiecznych</w:t>
      </w:r>
      <w:r w:rsidR="0024563C">
        <w:rPr>
          <w:rFonts w:asciiTheme="minorHAnsi" w:hAnsiTheme="minorHAnsi" w:cstheme="minorHAnsi"/>
          <w:lang w:eastAsia="pl-PL"/>
        </w:rPr>
        <w:t xml:space="preserve"> w spektrum autyzmu</w:t>
      </w:r>
      <w:r w:rsidR="00861E8D">
        <w:rPr>
          <w:rFonts w:asciiTheme="minorHAnsi" w:hAnsiTheme="minorHAnsi" w:cstheme="minorHAnsi"/>
          <w:lang w:eastAsia="pl-PL"/>
        </w:rPr>
        <w:t>.</w:t>
      </w:r>
    </w:p>
    <w:p w14:paraId="0DBA7F2E" w14:textId="4045704C" w:rsidR="00644749" w:rsidRPr="00644749" w:rsidRDefault="00644749" w:rsidP="00644749">
      <w:pPr>
        <w:widowControl w:val="0"/>
        <w:tabs>
          <w:tab w:val="left" w:pos="459"/>
          <w:tab w:val="num" w:pos="709"/>
          <w:tab w:val="num" w:pos="1080"/>
        </w:tabs>
        <w:suppressAutoHyphens/>
        <w:spacing w:after="0"/>
        <w:rPr>
          <w:rFonts w:cstheme="minorHAnsi"/>
        </w:rPr>
      </w:pPr>
      <w:r>
        <w:rPr>
          <w:rFonts w:cstheme="minorHAnsi"/>
          <w:lang w:eastAsia="pl-PL"/>
        </w:rPr>
        <w:lastRenderedPageBreak/>
        <w:t xml:space="preserve">Oferent przekaże </w:t>
      </w:r>
      <w:r w:rsidRPr="00644749">
        <w:rPr>
          <w:rFonts w:cstheme="minorHAnsi"/>
          <w:lang w:eastAsia="pl-PL"/>
        </w:rPr>
        <w:t xml:space="preserve">papierowe wersje poradnika </w:t>
      </w:r>
      <w:r>
        <w:rPr>
          <w:rFonts w:cstheme="minorHAnsi"/>
          <w:lang w:eastAsia="pl-PL"/>
        </w:rPr>
        <w:t>uczestnikom spotkań, a pozostałe sztuki Zleceniodawcy.</w:t>
      </w:r>
    </w:p>
    <w:p w14:paraId="4A866317" w14:textId="77777777" w:rsidR="00644749" w:rsidRPr="00644749" w:rsidRDefault="00644749" w:rsidP="00644749">
      <w:pPr>
        <w:widowControl w:val="0"/>
        <w:tabs>
          <w:tab w:val="left" w:pos="459"/>
          <w:tab w:val="num" w:pos="709"/>
          <w:tab w:val="num" w:pos="1080"/>
        </w:tabs>
        <w:suppressAutoHyphens/>
        <w:spacing w:after="0"/>
        <w:rPr>
          <w:rFonts w:cstheme="minorHAnsi"/>
        </w:rPr>
      </w:pPr>
    </w:p>
    <w:p w14:paraId="58E30054" w14:textId="0E7417A9" w:rsidR="00C81DA6" w:rsidRDefault="00EE4A4C" w:rsidP="005C1049">
      <w:pPr>
        <w:pStyle w:val="Akapitzlist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/>
        <w:ind w:hanging="153"/>
        <w:rPr>
          <w:rFonts w:cstheme="minorHAnsi"/>
        </w:rPr>
      </w:pPr>
      <w:r>
        <w:rPr>
          <w:rFonts w:cstheme="minorHAnsi"/>
        </w:rPr>
        <w:t>Zorganizowanie minimum trzech</w:t>
      </w:r>
      <w:r w:rsidR="002E47B1">
        <w:rPr>
          <w:rFonts w:cstheme="minorHAnsi"/>
        </w:rPr>
        <w:t xml:space="preserve"> </w:t>
      </w:r>
      <w:r>
        <w:rPr>
          <w:rFonts w:cstheme="minorHAnsi"/>
        </w:rPr>
        <w:t>spotkań</w:t>
      </w:r>
      <w:r w:rsidR="00DA4F2C">
        <w:rPr>
          <w:rFonts w:cstheme="minorHAnsi"/>
        </w:rPr>
        <w:t xml:space="preserve"> informacyj</w:t>
      </w:r>
      <w:r>
        <w:rPr>
          <w:rFonts w:cstheme="minorHAnsi"/>
        </w:rPr>
        <w:t>no-edukacyjnych (dwa stacjonarnie i jedno on-line)</w:t>
      </w:r>
      <w:r w:rsidR="00013699">
        <w:rPr>
          <w:rFonts w:cstheme="minorHAnsi"/>
        </w:rPr>
        <w:t xml:space="preserve"> dla rodzinnych opiekunów i opiekunek</w:t>
      </w:r>
      <w:r w:rsidR="00C81DA6" w:rsidRPr="001B2ED9">
        <w:rPr>
          <w:rFonts w:cstheme="minorHAnsi"/>
        </w:rPr>
        <w:t xml:space="preserve"> osób </w:t>
      </w:r>
      <w:r w:rsidR="005C1049">
        <w:rPr>
          <w:rFonts w:cstheme="minorHAnsi"/>
        </w:rPr>
        <w:t>w spektrum a</w:t>
      </w:r>
      <w:r w:rsidR="00ED2B19" w:rsidRPr="001B2ED9">
        <w:rPr>
          <w:rFonts w:cstheme="minorHAnsi"/>
        </w:rPr>
        <w:t>utyzmu</w:t>
      </w:r>
      <w:r w:rsidR="00C81DA6" w:rsidRPr="001B2ED9">
        <w:rPr>
          <w:rFonts w:cstheme="minorHAnsi"/>
        </w:rPr>
        <w:t>, ich rodzin oraz osób zai</w:t>
      </w:r>
      <w:r w:rsidR="00766C62">
        <w:rPr>
          <w:rFonts w:cstheme="minorHAnsi"/>
        </w:rPr>
        <w:t>nteresowanych zgłębieniem</w:t>
      </w:r>
      <w:r w:rsidR="00C81DA6" w:rsidRPr="001B2ED9">
        <w:rPr>
          <w:rFonts w:cstheme="minorHAnsi"/>
        </w:rPr>
        <w:t xml:space="preserve"> wi</w:t>
      </w:r>
      <w:r w:rsidR="00ED2B19" w:rsidRPr="001B2ED9">
        <w:rPr>
          <w:rFonts w:cstheme="minorHAnsi"/>
        </w:rPr>
        <w:t>edzy o możliwych formach pomocy i</w:t>
      </w:r>
      <w:r w:rsidR="001B2ED9">
        <w:rPr>
          <w:rFonts w:cstheme="minorHAnsi"/>
        </w:rPr>
        <w:t xml:space="preserve"> wsparcia:</w:t>
      </w:r>
    </w:p>
    <w:p w14:paraId="006021C7" w14:textId="49E5F70F" w:rsidR="001B2ED9" w:rsidRPr="00E150A5" w:rsidRDefault="00013699" w:rsidP="001B2ED9">
      <w:pPr>
        <w:pStyle w:val="Standard"/>
        <w:numPr>
          <w:ilvl w:val="0"/>
          <w:numId w:val="35"/>
        </w:numPr>
        <w:shd w:val="clear" w:color="auto" w:fill="FFFFFF"/>
        <w:spacing w:line="300" w:lineRule="auto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oferent powinien </w:t>
      </w:r>
      <w:r w:rsidR="001B2ED9" w:rsidRPr="00E150A5">
        <w:rPr>
          <w:rFonts w:asciiTheme="minorHAnsi" w:hAnsiTheme="minorHAnsi" w:cstheme="minorHAnsi"/>
          <w:sz w:val="22"/>
          <w:szCs w:val="22"/>
          <w:lang w:eastAsia="pl-PL"/>
        </w:rPr>
        <w:t>określić: kryteria doboru grupy, potencjalną liczbę odbiorców, sposób jej rekrutacji</w:t>
      </w:r>
      <w:r w:rsidR="001B2ED9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1B2ED9" w:rsidRPr="00E150A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3661CC8" w14:textId="3EF7B7DD" w:rsidR="001B2ED9" w:rsidRPr="001B2ED9" w:rsidRDefault="001B2ED9" w:rsidP="001B2ED9">
      <w:pPr>
        <w:pStyle w:val="Akapitzlist"/>
        <w:widowControl w:val="0"/>
        <w:numPr>
          <w:ilvl w:val="0"/>
          <w:numId w:val="35"/>
        </w:numPr>
        <w:tabs>
          <w:tab w:val="left" w:pos="459"/>
          <w:tab w:val="num" w:pos="709"/>
          <w:tab w:val="num" w:pos="1080"/>
        </w:tabs>
        <w:suppressAutoHyphens/>
        <w:spacing w:after="0"/>
        <w:rPr>
          <w:rFonts w:cstheme="minorHAnsi"/>
        </w:rPr>
      </w:pPr>
      <w:r w:rsidRPr="00E150A5">
        <w:rPr>
          <w:rFonts w:asciiTheme="minorHAnsi" w:hAnsiTheme="minorHAnsi" w:cstheme="minorHAnsi"/>
          <w:lang w:eastAsia="pl-PL"/>
        </w:rPr>
        <w:t>oferent odpowiada za rekrutację uczestników</w:t>
      </w:r>
      <w:r w:rsidR="005C1049">
        <w:rPr>
          <w:rFonts w:asciiTheme="minorHAnsi" w:hAnsiTheme="minorHAnsi" w:cstheme="minorHAnsi"/>
          <w:lang w:eastAsia="pl-PL"/>
        </w:rPr>
        <w:t>.</w:t>
      </w:r>
    </w:p>
    <w:p w14:paraId="017258DD" w14:textId="072337C2" w:rsidR="002E47B1" w:rsidRPr="002E47B1" w:rsidRDefault="002E47B1" w:rsidP="002E47B1">
      <w:pPr>
        <w:pStyle w:val="Akapitzlist"/>
        <w:numPr>
          <w:ilvl w:val="0"/>
          <w:numId w:val="22"/>
        </w:numPr>
        <w:shd w:val="clear" w:color="auto" w:fill="FFFFFF"/>
        <w:spacing w:after="0"/>
        <w:rPr>
          <w:rFonts w:cstheme="minorHAnsi"/>
          <w:lang w:eastAsia="pl-PL"/>
        </w:rPr>
      </w:pPr>
      <w:r w:rsidRPr="002E47B1">
        <w:rPr>
          <w:rFonts w:cstheme="minorHAnsi"/>
          <w:lang w:eastAsia="pl-PL"/>
        </w:rPr>
        <w:t xml:space="preserve">oferent powinien w ofercie szczegółowo i precyzyjne </w:t>
      </w:r>
      <w:r w:rsidR="00AE0B9A">
        <w:rPr>
          <w:rFonts w:cstheme="minorHAnsi"/>
          <w:lang w:eastAsia="pl-PL"/>
        </w:rPr>
        <w:t>opisać</w:t>
      </w:r>
      <w:r w:rsidR="00C24B8E">
        <w:rPr>
          <w:rFonts w:cstheme="minorHAnsi"/>
          <w:lang w:eastAsia="pl-PL"/>
        </w:rPr>
        <w:t xml:space="preserve"> </w:t>
      </w:r>
      <w:r w:rsidRPr="002E47B1">
        <w:rPr>
          <w:rFonts w:cstheme="minorHAnsi"/>
          <w:lang w:eastAsia="pl-PL"/>
        </w:rPr>
        <w:t xml:space="preserve">rezultaty realizacji projektu z podaniem dla każdego z nich wskaźników i mierników; </w:t>
      </w:r>
    </w:p>
    <w:p w14:paraId="7BE4E2E9" w14:textId="2F89740C" w:rsidR="002E47B1" w:rsidRPr="00D35D11" w:rsidRDefault="002E47B1" w:rsidP="002E47B1">
      <w:pPr>
        <w:pStyle w:val="Standard"/>
        <w:numPr>
          <w:ilvl w:val="0"/>
          <w:numId w:val="22"/>
        </w:numPr>
        <w:tabs>
          <w:tab w:val="clear" w:pos="360"/>
          <w:tab w:val="left" w:pos="459"/>
          <w:tab w:val="num" w:pos="709"/>
        </w:tabs>
        <w:spacing w:line="300" w:lineRule="auto"/>
        <w:contextualSpacing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35D11">
        <w:rPr>
          <w:rStyle w:val="Wyrnienie"/>
          <w:rFonts w:asciiTheme="minorHAnsi" w:hAnsiTheme="minorHAnsi" w:cstheme="minorHAnsi"/>
          <w:i w:val="0"/>
          <w:color w:val="auto"/>
          <w:sz w:val="22"/>
          <w:szCs w:val="22"/>
        </w:rPr>
        <w:t>oferent powinien posiadać doświadczenie</w:t>
      </w:r>
      <w:r w:rsidRPr="00D35D11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 xml:space="preserve"> </w:t>
      </w:r>
      <w:r w:rsidR="00766C62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 xml:space="preserve">w </w:t>
      </w:r>
      <w:r w:rsidR="008C3C0D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>działaniach kierowanych do rodzinnych opiekunów</w:t>
      </w:r>
      <w:r w:rsidR="00013699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 xml:space="preserve"> i opiekunek</w:t>
      </w:r>
      <w:r w:rsidR="008C3C0D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 xml:space="preserve"> osób w spektrum autyzmu</w:t>
      </w:r>
      <w:r w:rsidRPr="00D35D11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>, do których adresowane jest zadanie publiczne;</w:t>
      </w:r>
    </w:p>
    <w:p w14:paraId="16E1EDE2" w14:textId="77777777" w:rsidR="002E47B1" w:rsidRPr="00D35D11" w:rsidRDefault="002E47B1" w:rsidP="008C3C0D">
      <w:pPr>
        <w:pStyle w:val="Standard"/>
        <w:numPr>
          <w:ilvl w:val="0"/>
          <w:numId w:val="22"/>
        </w:numPr>
        <w:shd w:val="clear" w:color="auto" w:fill="FFFFFF"/>
        <w:tabs>
          <w:tab w:val="clear" w:pos="360"/>
          <w:tab w:val="left" w:pos="142"/>
          <w:tab w:val="num" w:pos="709"/>
        </w:tabs>
        <w:spacing w:line="300" w:lineRule="auto"/>
        <w:contextualSpacing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35D11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>oferent zobowiązany jest do zapewnienia odpowiednio p</w:t>
      </w:r>
      <w:r w:rsidRPr="00D35D11">
        <w:rPr>
          <w:rStyle w:val="Wyrnienie"/>
          <w:rFonts w:asciiTheme="minorHAnsi" w:hAnsiTheme="minorHAnsi" w:cstheme="minorHAnsi"/>
          <w:i w:val="0"/>
          <w:color w:val="auto"/>
          <w:sz w:val="22"/>
          <w:szCs w:val="22"/>
        </w:rPr>
        <w:t xml:space="preserve">rzygotowanej </w:t>
      </w:r>
      <w:r w:rsidRPr="00D35D11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 xml:space="preserve">kadry tj. </w:t>
      </w:r>
      <w:r w:rsidRPr="00D35D11">
        <w:rPr>
          <w:rStyle w:val="Wyrnienie"/>
          <w:rFonts w:asciiTheme="minorHAnsi" w:hAnsiTheme="minorHAnsi" w:cstheme="minorHAnsi"/>
          <w:i w:val="0"/>
          <w:color w:val="auto"/>
          <w:sz w:val="22"/>
          <w:szCs w:val="22"/>
        </w:rPr>
        <w:t>specjalistów posiadających</w:t>
      </w:r>
      <w:r w:rsidRPr="00D35D11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 xml:space="preserve"> </w:t>
      </w:r>
      <w:r w:rsidRPr="00D35D11">
        <w:rPr>
          <w:rStyle w:val="Wyrnienie"/>
          <w:rFonts w:asciiTheme="minorHAnsi" w:hAnsiTheme="minorHAnsi" w:cstheme="minorHAnsi"/>
          <w:i w:val="0"/>
          <w:color w:val="auto"/>
          <w:sz w:val="22"/>
          <w:szCs w:val="22"/>
        </w:rPr>
        <w:t>kwalifikacje</w:t>
      </w:r>
      <w:r>
        <w:rPr>
          <w:rStyle w:val="Wyrnienie"/>
          <w:rFonts w:asciiTheme="minorHAnsi" w:hAnsiTheme="minorHAnsi" w:cstheme="minorHAnsi"/>
          <w:i w:val="0"/>
          <w:color w:val="auto"/>
          <w:sz w:val="22"/>
          <w:szCs w:val="22"/>
        </w:rPr>
        <w:t xml:space="preserve"> lub doświadczenie</w:t>
      </w:r>
      <w:r w:rsidRPr="00D35D11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 xml:space="preserve"> </w:t>
      </w:r>
      <w:r w:rsidRPr="00D35D11">
        <w:rPr>
          <w:rStyle w:val="Wyrnienie"/>
          <w:rFonts w:asciiTheme="minorHAnsi" w:hAnsiTheme="minorHAnsi" w:cstheme="minorHAnsi"/>
          <w:i w:val="0"/>
          <w:color w:val="auto"/>
          <w:sz w:val="22"/>
          <w:szCs w:val="22"/>
        </w:rPr>
        <w:t>potwierdzone</w:t>
      </w:r>
      <w:r w:rsidRPr="00D35D11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 xml:space="preserve"> </w:t>
      </w:r>
      <w:r w:rsidRPr="00D35D11">
        <w:rPr>
          <w:rStyle w:val="Wyrnienie"/>
          <w:rFonts w:asciiTheme="minorHAnsi" w:hAnsiTheme="minorHAnsi" w:cstheme="minorHAnsi"/>
          <w:i w:val="0"/>
          <w:color w:val="auto"/>
          <w:sz w:val="22"/>
          <w:szCs w:val="22"/>
        </w:rPr>
        <w:t>odpowiednimi</w:t>
      </w:r>
      <w:r w:rsidRPr="00D35D11">
        <w:rPr>
          <w:rStyle w:val="Wyrnienie"/>
          <w:rFonts w:asciiTheme="minorHAnsi" w:eastAsia="Times New Roman" w:hAnsiTheme="minorHAnsi" w:cstheme="minorHAnsi"/>
          <w:i w:val="0"/>
          <w:color w:val="auto"/>
          <w:sz w:val="22"/>
          <w:szCs w:val="22"/>
        </w:rPr>
        <w:t xml:space="preserve"> </w:t>
      </w:r>
      <w:r w:rsidRPr="00D35D11">
        <w:rPr>
          <w:rStyle w:val="Wyrnienie"/>
          <w:rFonts w:asciiTheme="minorHAnsi" w:hAnsiTheme="minorHAnsi" w:cstheme="minorHAnsi"/>
          <w:i w:val="0"/>
          <w:color w:val="auto"/>
          <w:sz w:val="22"/>
          <w:szCs w:val="22"/>
        </w:rPr>
        <w:t>dokumentami (do wglądu w siedzibie organizacji);</w:t>
      </w:r>
    </w:p>
    <w:p w14:paraId="746FC240" w14:textId="5F25595E" w:rsidR="002E47B1" w:rsidRDefault="002E47B1" w:rsidP="002E47B1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</w:tabs>
        <w:spacing w:before="100" w:beforeAutospacing="1" w:after="100" w:afterAutospacing="1"/>
        <w:rPr>
          <w:rFonts w:asciiTheme="minorHAnsi" w:hAnsiTheme="minorHAnsi" w:cstheme="minorHAnsi"/>
          <w:lang w:eastAsia="pl-PL"/>
        </w:rPr>
      </w:pPr>
      <w:r w:rsidRPr="00D35D11">
        <w:rPr>
          <w:rFonts w:asciiTheme="minorHAnsi" w:hAnsiTheme="minorHAnsi" w:cstheme="minorHAnsi"/>
          <w:lang w:eastAsia="pl-PL"/>
        </w:rPr>
        <w:t xml:space="preserve">realizacja zadania powinna być prowadzona w lokalach znajdujących się na terenie Dzielnicy Wola m.st. Warszawy, w szczególności będących w dyspozycji Urzędu Dzielnicy Wola m.st. Warszawy, Zakładu Gospodarowania Nieruchomościami w Dzielnicy Wola m.st. Warszawy, </w:t>
      </w:r>
      <w:r>
        <w:rPr>
          <w:rFonts w:asciiTheme="minorHAnsi" w:hAnsiTheme="minorHAnsi" w:cstheme="minorHAnsi"/>
          <w:lang w:eastAsia="pl-PL"/>
        </w:rPr>
        <w:t xml:space="preserve">Ośrodka Pomocy Społecznej Dzielnicy Wola m.st. Warszawy, </w:t>
      </w:r>
      <w:r w:rsidRPr="00D35D11">
        <w:rPr>
          <w:rFonts w:asciiTheme="minorHAnsi" w:hAnsiTheme="minorHAnsi" w:cstheme="minorHAnsi"/>
          <w:lang w:eastAsia="pl-PL"/>
        </w:rPr>
        <w:t xml:space="preserve">Wolskiego Centrum Kultury,  Miejsc Aktywności Lokalnej, organizacji </w:t>
      </w:r>
      <w:r w:rsidRPr="00EA1D06">
        <w:rPr>
          <w:rFonts w:asciiTheme="minorHAnsi" w:hAnsiTheme="minorHAnsi" w:cstheme="minorHAnsi"/>
          <w:lang w:eastAsia="pl-PL"/>
        </w:rPr>
        <w:t xml:space="preserve">pozarządowych działających na terenie Dzielnicy Wola. W ofercie należy wskazać </w:t>
      </w:r>
      <w:r>
        <w:rPr>
          <w:rFonts w:asciiTheme="minorHAnsi" w:hAnsiTheme="minorHAnsi" w:cstheme="minorHAnsi"/>
          <w:lang w:eastAsia="pl-PL"/>
        </w:rPr>
        <w:t xml:space="preserve">planowane </w:t>
      </w:r>
      <w:r w:rsidRPr="00EA1D06">
        <w:rPr>
          <w:rFonts w:asciiTheme="minorHAnsi" w:hAnsiTheme="minorHAnsi" w:cstheme="minorHAnsi"/>
          <w:lang w:eastAsia="pl-PL"/>
        </w:rPr>
        <w:t xml:space="preserve">miejsca </w:t>
      </w:r>
      <w:r>
        <w:rPr>
          <w:rFonts w:asciiTheme="minorHAnsi" w:hAnsiTheme="minorHAnsi" w:cstheme="minorHAnsi"/>
          <w:lang w:eastAsia="pl-PL"/>
        </w:rPr>
        <w:t>realizacji programu;</w:t>
      </w:r>
    </w:p>
    <w:p w14:paraId="7E7C1891" w14:textId="5C481940" w:rsidR="002E47B1" w:rsidRPr="00A96282" w:rsidRDefault="002E47B1" w:rsidP="00A96282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</w:tabs>
        <w:spacing w:before="100" w:beforeAutospacing="1" w:after="100" w:afterAutospacing="1"/>
        <w:rPr>
          <w:rFonts w:asciiTheme="minorHAnsi" w:hAnsiTheme="minorHAnsi" w:cstheme="minorHAnsi"/>
          <w:lang w:eastAsia="pl-PL"/>
        </w:rPr>
      </w:pPr>
      <w:r w:rsidRPr="00A96282">
        <w:rPr>
          <w:rStyle w:val="Pogrubienie"/>
          <w:rFonts w:asciiTheme="minorHAnsi" w:hAnsiTheme="minorHAnsi" w:cstheme="minorHAnsi"/>
          <w:b w:val="0"/>
          <w:bCs/>
        </w:rPr>
        <w:t>oferent zobowiązany jest do określenia w ofercie sposobów, jakimi będzie promował zadanie</w:t>
      </w:r>
      <w:r w:rsidR="00A96282">
        <w:rPr>
          <w:rStyle w:val="Pogrubienie"/>
          <w:rFonts w:asciiTheme="minorHAnsi" w:hAnsiTheme="minorHAnsi" w:cstheme="minorHAnsi"/>
          <w:b w:val="0"/>
          <w:bCs/>
        </w:rPr>
        <w:t xml:space="preserve"> tj. spotkania informacyjno-edukacyjne</w:t>
      </w:r>
      <w:r w:rsidRPr="00A96282">
        <w:rPr>
          <w:rStyle w:val="Pogrubienie"/>
          <w:rFonts w:asciiTheme="minorHAnsi" w:hAnsiTheme="minorHAnsi" w:cstheme="minorHAnsi"/>
          <w:b w:val="0"/>
          <w:bCs/>
        </w:rPr>
        <w:t xml:space="preserve"> (np. plakaty, ulotki, foldery, baner, strona internetowa, media społecznościowe). Szczególnie istotne jest promowanie zadania w lokalnych instytucjach, organizacjach prowadzących działania na rzecz osób z niepełnosprawnościami (dorosłych i dzieci), jak również w innych instytucjach, które odwiedzają mieszkańcy, w tym adresaci zadania – </w:t>
      </w:r>
      <w:r w:rsidR="00AE0B9A">
        <w:rPr>
          <w:rStyle w:val="Pogrubienie"/>
          <w:rFonts w:asciiTheme="minorHAnsi" w:hAnsiTheme="minorHAnsi" w:cstheme="minorHAnsi"/>
          <w:b w:val="0"/>
          <w:bCs/>
        </w:rPr>
        <w:t>rodzinni opiekunowie i opiekunki osób w spektrum autyzmu</w:t>
      </w:r>
      <w:r w:rsidRPr="00A96282">
        <w:rPr>
          <w:rStyle w:val="Pogrubienie"/>
          <w:rFonts w:asciiTheme="minorHAnsi" w:hAnsiTheme="minorHAnsi" w:cstheme="minorHAnsi"/>
          <w:b w:val="0"/>
          <w:bCs/>
        </w:rPr>
        <w:t xml:space="preserve">;          </w:t>
      </w:r>
    </w:p>
    <w:p w14:paraId="54D6D3C2" w14:textId="38ACDB71" w:rsidR="00251DCC" w:rsidRPr="001C1ACF" w:rsidRDefault="002E47B1" w:rsidP="00A96282">
      <w:pPr>
        <w:pStyle w:val="Standard"/>
        <w:numPr>
          <w:ilvl w:val="0"/>
          <w:numId w:val="22"/>
        </w:numPr>
        <w:tabs>
          <w:tab w:val="clear" w:pos="360"/>
          <w:tab w:val="left" w:pos="459"/>
          <w:tab w:val="num" w:pos="709"/>
        </w:tabs>
        <w:spacing w:line="300" w:lineRule="auto"/>
        <w:contextualSpacing/>
        <w:rPr>
          <w:rStyle w:val="Pogrubienie"/>
          <w:rFonts w:asciiTheme="minorHAnsi" w:hAnsiTheme="minorHAnsi" w:cstheme="minorHAnsi"/>
          <w:b w:val="0"/>
          <w:color w:val="auto"/>
          <w:sz w:val="22"/>
          <w:szCs w:val="22"/>
        </w:rPr>
      </w:pPr>
      <w:r w:rsidRPr="00D35D11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zadanie musi uwzględniać prowadzenie dokumentacji z jego realizacji </w:t>
      </w:r>
      <w:r w:rsidR="00766C62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(np.: listy obecności, ankiety, konspekty, scenariusze</w:t>
      </w:r>
      <w:r w:rsidRPr="00D35D11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itp. dokumenty), dostosowane do danego rodzaju działania. Zaleca się tworzyć również dokumentację fotograficzną, dostosowaną do formy realizacji danego </w:t>
      </w:r>
      <w:r w:rsidRPr="001C1ACF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działania i uwzględniającą akceptację pisemną osób biorących udział;</w:t>
      </w:r>
    </w:p>
    <w:p w14:paraId="46EF9CDF" w14:textId="22A46FFA" w:rsidR="00644749" w:rsidRPr="001C1ACF" w:rsidRDefault="00644749" w:rsidP="001C1ACF">
      <w:pPr>
        <w:pStyle w:val="Standard"/>
        <w:numPr>
          <w:ilvl w:val="0"/>
          <w:numId w:val="22"/>
        </w:numPr>
        <w:tabs>
          <w:tab w:val="clear" w:pos="360"/>
          <w:tab w:val="left" w:pos="459"/>
          <w:tab w:val="num" w:pos="709"/>
        </w:tabs>
        <w:spacing w:line="30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1C1ACF">
        <w:rPr>
          <w:rFonts w:asciiTheme="minorHAnsi" w:hAnsiTheme="minorHAnsi" w:cstheme="minorHAnsi"/>
          <w:color w:val="auto"/>
          <w:sz w:val="22"/>
          <w:szCs w:val="22"/>
        </w:rPr>
        <w:t>Oferent musi przedstawić szczegółowy kosztorys zadania - ma on być czytelny, w jednej pozycji kosztorysu ma zawierać się jeden rodzaj kosztów. Kosztorys ma być adekwatny do planowanego harmonogramu, opisu zadania i zakładanych rezultatów.</w:t>
      </w:r>
    </w:p>
    <w:p w14:paraId="2EC181A3" w14:textId="77777777" w:rsidR="00644749" w:rsidRPr="005D502A" w:rsidRDefault="00644749" w:rsidP="001C1ACF">
      <w:pPr>
        <w:pStyle w:val="Standard"/>
        <w:tabs>
          <w:tab w:val="left" w:pos="459"/>
        </w:tabs>
        <w:spacing w:line="30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65A2671B" w14:textId="7DE4A9EC" w:rsidR="00855AA3" w:rsidRPr="005D502A" w:rsidRDefault="00694205" w:rsidP="00DA58F0">
      <w:pPr>
        <w:pStyle w:val="Akapitzlist"/>
        <w:ind w:left="567" w:hanging="283"/>
        <w:rPr>
          <w:rFonts w:asciiTheme="minorHAnsi" w:hAnsiTheme="minorHAnsi" w:cstheme="minorHAnsi"/>
        </w:rPr>
      </w:pPr>
      <w:r w:rsidRPr="005D502A">
        <w:rPr>
          <w:rFonts w:asciiTheme="minorHAnsi" w:hAnsiTheme="minorHAnsi" w:cstheme="minorHAnsi"/>
        </w:rPr>
        <w:t>5.</w:t>
      </w:r>
      <w:r w:rsidRPr="005D502A">
        <w:rPr>
          <w:rFonts w:asciiTheme="minorHAnsi" w:hAnsiTheme="minorHAnsi" w:cstheme="minorHAnsi"/>
        </w:rPr>
        <w:tab/>
        <w:t>Zapewnie</w:t>
      </w:r>
      <w:r w:rsidR="00855AA3" w:rsidRPr="005D502A">
        <w:rPr>
          <w:rFonts w:asciiTheme="minorHAnsi" w:hAnsiTheme="minorHAnsi" w:cstheme="minorHAnsi"/>
        </w:rPr>
        <w:t>nie dostępności osobom ze szczególnymi potrzebami:</w:t>
      </w:r>
    </w:p>
    <w:p w14:paraId="3310B344" w14:textId="77777777" w:rsidR="007B69A8" w:rsidRPr="00D35D11" w:rsidRDefault="007B69A8" w:rsidP="007B69A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shd w:val="clear" w:color="auto" w:fill="FFFFFF"/>
        </w:rPr>
      </w:pPr>
      <w:r w:rsidRPr="00D35D11">
        <w:rPr>
          <w:rFonts w:asciiTheme="minorHAnsi" w:hAnsiTheme="minorHAnsi" w:cstheme="minorHAnsi"/>
          <w:shd w:val="clear" w:color="auto" w:fill="FFFFFF"/>
        </w:rPr>
        <w:t xml:space="preserve">zadanie powinno być zaplanowane i realizowane w taki sposób, aby nie wykluczało z uczestnictwa w nim osób ze specjalnymi potrzebami. Zapewnienie dostępności zadania oznacza obowiązek osiągnięcia stanu faktycznego, w którym osoba ze szczególnymi potrzebami, jako odbiorca zadania, może w nim uczestniczyć na zasadzie równości z innymi osobami. Oferent przy realizacji zadania odpowiedzialny jest za uwzględnienie minimalnych </w:t>
      </w:r>
      <w:r w:rsidRPr="00D35D11">
        <w:rPr>
          <w:rFonts w:asciiTheme="minorHAnsi" w:hAnsiTheme="minorHAnsi" w:cstheme="minorHAnsi"/>
          <w:shd w:val="clear" w:color="auto" w:fill="FFFFFF"/>
        </w:rPr>
        <w:lastRenderedPageBreak/>
        <w:t>wymagań służących zapewnieniu dostępności określonych w artykule 6 ustawy z dnia 19 lipca 2019 r. o zapewnianiu dostępności osobom ze szczególnymi potrzebami;</w:t>
      </w:r>
    </w:p>
    <w:p w14:paraId="22B9F885" w14:textId="77777777" w:rsidR="007B69A8" w:rsidRPr="00763865" w:rsidRDefault="007B69A8" w:rsidP="007B69A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shd w:val="clear" w:color="auto" w:fill="FFFFFF"/>
        </w:rPr>
      </w:pPr>
      <w:r w:rsidRPr="00D35D11">
        <w:rPr>
          <w:rFonts w:asciiTheme="minorHAnsi" w:hAnsiTheme="minorHAnsi" w:cstheme="minorHAnsi"/>
          <w:lang w:eastAsia="pl-PL"/>
        </w:rPr>
        <w:t xml:space="preserve">dopuszcza się uwzględnienie w kalkulacji kosztów realizacji zadania kosztów związanych z zapewnianiem dostępności. </w:t>
      </w:r>
    </w:p>
    <w:p w14:paraId="537FBE5D" w14:textId="77777777" w:rsidR="007B69A8" w:rsidRPr="00763865" w:rsidRDefault="007B69A8" w:rsidP="007B69A8">
      <w:pPr>
        <w:spacing w:after="0"/>
        <w:rPr>
          <w:color w:val="000000" w:themeColor="text1"/>
        </w:rPr>
      </w:pPr>
      <w:r w:rsidRPr="00763865">
        <w:rPr>
          <w:color w:val="000000" w:themeColor="text1"/>
        </w:rPr>
        <w:t>Działania związane z zapewnieniem dostępności należy dobrać do charakteru zadania – powinny być uwzględnione wyłącznie te elementy, które mają zastosowanie dla zadania tj. nie muszą być uwzględnione wszystkie.</w:t>
      </w:r>
    </w:p>
    <w:p w14:paraId="66B6CA87" w14:textId="77777777" w:rsidR="007B69A8" w:rsidRPr="00763865" w:rsidRDefault="007B69A8" w:rsidP="007B69A8">
      <w:pPr>
        <w:spacing w:after="0"/>
        <w:rPr>
          <w:rStyle w:val="Hipercze"/>
          <w:color w:val="000000" w:themeColor="text1"/>
        </w:rPr>
      </w:pPr>
      <w:r w:rsidRPr="00763865">
        <w:rPr>
          <w:color w:val="000000" w:themeColor="text1"/>
        </w:rPr>
        <w:t xml:space="preserve">Informacje dotyczące minimalnych wymagań służących zapewnieniu dostępności osobom ze szczególnymi potrzebami znajdują się na stronie:  </w:t>
      </w:r>
      <w:hyperlink r:id="rId8" w:history="1">
        <w:r w:rsidRPr="00763865">
          <w:rPr>
            <w:rStyle w:val="Hipercze"/>
            <w:color w:val="000000" w:themeColor="text1"/>
          </w:rPr>
          <w:t>Standardy zapewnienia dostępności - Wsparcie (um.warszawa.pl)</w:t>
        </w:r>
      </w:hyperlink>
      <w:r w:rsidRPr="00763865">
        <w:rPr>
          <w:rStyle w:val="Hipercze"/>
          <w:color w:val="000000" w:themeColor="text1"/>
        </w:rPr>
        <w:t xml:space="preserve"> </w:t>
      </w:r>
    </w:p>
    <w:p w14:paraId="0D848798" w14:textId="77777777" w:rsidR="007B69A8" w:rsidRDefault="007B69A8" w:rsidP="007B69A8">
      <w:pPr>
        <w:spacing w:after="0"/>
        <w:rPr>
          <w:rStyle w:val="Hipercze"/>
          <w:color w:val="000000" w:themeColor="text1"/>
          <w:u w:val="none"/>
        </w:rPr>
      </w:pPr>
      <w:r w:rsidRPr="00763865">
        <w:rPr>
          <w:rStyle w:val="Hipercze"/>
          <w:color w:val="000000" w:themeColor="text1"/>
          <w:u w:val="none"/>
        </w:rPr>
        <w:t xml:space="preserve">Opis działań zapewniających dostępność osobom ze szczególnymi potrzebami będzie podlegał ocenie. </w:t>
      </w:r>
    </w:p>
    <w:p w14:paraId="36BD8885" w14:textId="77777777" w:rsidR="007B69A8" w:rsidRPr="00CF68E4" w:rsidRDefault="007B69A8" w:rsidP="00DA58F0">
      <w:pPr>
        <w:pStyle w:val="Akapitzlist"/>
        <w:ind w:left="567" w:hanging="283"/>
      </w:pPr>
    </w:p>
    <w:p w14:paraId="09DB2417" w14:textId="318E767C" w:rsidR="004E104A" w:rsidRDefault="00855AA3" w:rsidP="00DA58F0">
      <w:pPr>
        <w:pStyle w:val="Akapitzlist"/>
        <w:ind w:left="567" w:hanging="283"/>
      </w:pPr>
      <w:r w:rsidRPr="00CF68E4">
        <w:t>6</w:t>
      </w:r>
      <w:r w:rsidR="00A21994" w:rsidRPr="00CF68E4">
        <w:t>.</w:t>
      </w:r>
      <w:r w:rsidR="00A21994" w:rsidRPr="00CF68E4">
        <w:tab/>
        <w:t xml:space="preserve">Rezultaty zadania: </w:t>
      </w:r>
    </w:p>
    <w:p w14:paraId="41644791" w14:textId="5EA8B75B" w:rsidR="007B69A8" w:rsidRDefault="007B69A8" w:rsidP="007B69A8">
      <w:pPr>
        <w:pStyle w:val="Akapitzlist"/>
        <w:numPr>
          <w:ilvl w:val="0"/>
          <w:numId w:val="27"/>
        </w:numPr>
        <w:shd w:val="clear" w:color="auto" w:fill="FFFFFF"/>
        <w:spacing w:after="0"/>
        <w:ind w:left="567"/>
        <w:rPr>
          <w:lang w:eastAsia="pl-PL"/>
        </w:rPr>
      </w:pPr>
      <w:r w:rsidRPr="00D35D11">
        <w:rPr>
          <w:lang w:eastAsia="pl-PL"/>
        </w:rPr>
        <w:t>proponowane rezultaty:</w:t>
      </w:r>
    </w:p>
    <w:p w14:paraId="1F2CFF3A" w14:textId="5D1F7735" w:rsidR="007B69A8" w:rsidRPr="00D35D11" w:rsidRDefault="007B69A8" w:rsidP="007B69A8">
      <w:pPr>
        <w:pStyle w:val="Akapitzlist"/>
        <w:numPr>
          <w:ilvl w:val="0"/>
          <w:numId w:val="26"/>
        </w:numPr>
        <w:shd w:val="clear" w:color="auto" w:fill="FFFFFF"/>
        <w:spacing w:after="0"/>
        <w:ind w:left="851"/>
        <w:rPr>
          <w:lang w:eastAsia="pl-PL"/>
        </w:rPr>
      </w:pPr>
      <w:r>
        <w:rPr>
          <w:lang w:eastAsia="pl-PL"/>
        </w:rPr>
        <w:t xml:space="preserve">promocja </w:t>
      </w:r>
      <w:r w:rsidR="005D502A">
        <w:rPr>
          <w:lang w:eastAsia="pl-PL"/>
        </w:rPr>
        <w:t>zadania</w:t>
      </w:r>
      <w:r w:rsidR="00766C62">
        <w:rPr>
          <w:lang w:eastAsia="pl-PL"/>
        </w:rPr>
        <w:t xml:space="preserve"> adresowanego</w:t>
      </w:r>
      <w:r>
        <w:rPr>
          <w:lang w:eastAsia="pl-PL"/>
        </w:rPr>
        <w:t xml:space="preserve"> </w:t>
      </w:r>
      <w:r w:rsidRPr="00D35D11">
        <w:rPr>
          <w:lang w:eastAsia="pl-PL"/>
        </w:rPr>
        <w:t>do</w:t>
      </w:r>
      <w:r>
        <w:rPr>
          <w:lang w:eastAsia="pl-PL"/>
        </w:rPr>
        <w:t xml:space="preserve"> rodzinnych</w:t>
      </w:r>
      <w:r w:rsidR="00013699">
        <w:rPr>
          <w:lang w:eastAsia="pl-PL"/>
        </w:rPr>
        <w:t xml:space="preserve"> opiekunów i opiekunek</w:t>
      </w:r>
      <w:r w:rsidRPr="00D35D11">
        <w:rPr>
          <w:lang w:eastAsia="pl-PL"/>
        </w:rPr>
        <w:t xml:space="preserve"> </w:t>
      </w:r>
      <w:r w:rsidR="00EC4604">
        <w:rPr>
          <w:lang w:eastAsia="pl-PL"/>
        </w:rPr>
        <w:t>osób</w:t>
      </w:r>
      <w:r>
        <w:rPr>
          <w:lang w:eastAsia="pl-PL"/>
        </w:rPr>
        <w:t xml:space="preserve"> w spektrum autyzmu,</w:t>
      </w:r>
      <w:r w:rsidRPr="00D35D11">
        <w:rPr>
          <w:lang w:eastAsia="pl-PL"/>
        </w:rPr>
        <w:t xml:space="preserve"> z terenu m.st. Warszawy, w tym Dziel</w:t>
      </w:r>
      <w:r>
        <w:rPr>
          <w:lang w:eastAsia="pl-PL"/>
        </w:rPr>
        <w:t>nicy Wola</w:t>
      </w:r>
      <w:r w:rsidRPr="00D35D11">
        <w:rPr>
          <w:lang w:eastAsia="pl-PL"/>
        </w:rPr>
        <w:t>,</w:t>
      </w:r>
    </w:p>
    <w:p w14:paraId="1C4828F7" w14:textId="43A1534E" w:rsidR="007B69A8" w:rsidRDefault="00EC4604" w:rsidP="007B69A8">
      <w:pPr>
        <w:pStyle w:val="Akapitzlist"/>
        <w:numPr>
          <w:ilvl w:val="0"/>
          <w:numId w:val="26"/>
        </w:numPr>
        <w:shd w:val="clear" w:color="auto" w:fill="FFFFFF"/>
        <w:spacing w:after="0"/>
        <w:ind w:left="851"/>
        <w:rPr>
          <w:lang w:eastAsia="pl-PL"/>
        </w:rPr>
      </w:pPr>
      <w:r>
        <w:rPr>
          <w:lang w:eastAsia="pl-PL"/>
        </w:rPr>
        <w:t>otwarte spotkania informacyjno-edukacyjne</w:t>
      </w:r>
      <w:r w:rsidR="007B69A8">
        <w:rPr>
          <w:rFonts w:asciiTheme="minorHAnsi" w:hAnsiTheme="minorHAnsi" w:cstheme="minorHAnsi"/>
        </w:rPr>
        <w:t xml:space="preserve"> dla rodzinnych </w:t>
      </w:r>
      <w:r w:rsidR="00013699">
        <w:rPr>
          <w:lang w:eastAsia="pl-PL"/>
        </w:rPr>
        <w:t xml:space="preserve">opiekunów i opiekunek </w:t>
      </w:r>
      <w:r w:rsidR="007B69A8" w:rsidRPr="00D35D11">
        <w:rPr>
          <w:lang w:eastAsia="pl-PL"/>
        </w:rPr>
        <w:t xml:space="preserve">osób </w:t>
      </w:r>
      <w:r>
        <w:rPr>
          <w:lang w:eastAsia="pl-PL"/>
        </w:rPr>
        <w:t xml:space="preserve">w spektrum autyzmu </w:t>
      </w:r>
      <w:r w:rsidR="0004175D">
        <w:rPr>
          <w:lang w:eastAsia="pl-PL"/>
        </w:rPr>
        <w:t>i ich rodzin oraz dla instytucji i osób zainteresowanych tą tematyką</w:t>
      </w:r>
      <w:r w:rsidR="009D57F8">
        <w:rPr>
          <w:lang w:eastAsia="pl-PL"/>
        </w:rPr>
        <w:t>,</w:t>
      </w:r>
    </w:p>
    <w:p w14:paraId="361F9FC1" w14:textId="6EA4A9B2" w:rsidR="00EA3992" w:rsidRDefault="00AE0B9A" w:rsidP="007B69A8">
      <w:pPr>
        <w:pStyle w:val="Akapitzlist"/>
        <w:numPr>
          <w:ilvl w:val="0"/>
          <w:numId w:val="26"/>
        </w:numPr>
        <w:shd w:val="clear" w:color="auto" w:fill="FFFFFF"/>
        <w:spacing w:after="0"/>
        <w:ind w:left="851"/>
        <w:rPr>
          <w:lang w:eastAsia="pl-PL"/>
        </w:rPr>
      </w:pPr>
      <w:r>
        <w:rPr>
          <w:lang w:eastAsia="pl-PL"/>
        </w:rPr>
        <w:t>poradnik</w:t>
      </w:r>
      <w:r w:rsidR="00B06E3A">
        <w:rPr>
          <w:lang w:eastAsia="pl-PL"/>
        </w:rPr>
        <w:t xml:space="preserve"> </w:t>
      </w:r>
      <w:r w:rsidR="00B06E3A">
        <w:rPr>
          <w:rStyle w:val="Pogrubienie"/>
          <w:rFonts w:asciiTheme="minorHAnsi" w:hAnsiTheme="minorHAnsi" w:cstheme="minorHAnsi"/>
          <w:b w:val="0"/>
        </w:rPr>
        <w:t>informacyjno-edukacyjn</w:t>
      </w:r>
      <w:r>
        <w:rPr>
          <w:rStyle w:val="Pogrubienie"/>
          <w:rFonts w:asciiTheme="minorHAnsi" w:hAnsiTheme="minorHAnsi" w:cstheme="minorHAnsi"/>
          <w:b w:val="0"/>
        </w:rPr>
        <w:t>y</w:t>
      </w:r>
      <w:r w:rsidR="00013699">
        <w:rPr>
          <w:lang w:eastAsia="pl-PL"/>
        </w:rPr>
        <w:t>,</w:t>
      </w:r>
    </w:p>
    <w:p w14:paraId="54A0F8C7" w14:textId="759F337D" w:rsidR="0004175D" w:rsidRDefault="00BE0258" w:rsidP="007B69A8">
      <w:pPr>
        <w:pStyle w:val="Akapitzlist"/>
        <w:numPr>
          <w:ilvl w:val="0"/>
          <w:numId w:val="26"/>
        </w:numPr>
        <w:shd w:val="clear" w:color="auto" w:fill="FFFFFF"/>
        <w:spacing w:after="0"/>
        <w:ind w:left="851"/>
        <w:rPr>
          <w:lang w:eastAsia="pl-PL"/>
        </w:rPr>
      </w:pPr>
      <w:r>
        <w:rPr>
          <w:lang w:eastAsia="pl-PL"/>
        </w:rPr>
        <w:t xml:space="preserve">konsultacje </w:t>
      </w:r>
      <w:r w:rsidR="009D57F8">
        <w:rPr>
          <w:lang w:eastAsia="pl-PL"/>
        </w:rPr>
        <w:t>me</w:t>
      </w:r>
      <w:r w:rsidR="0024563C">
        <w:rPr>
          <w:lang w:eastAsia="pl-PL"/>
        </w:rPr>
        <w:t>rytoryczne</w:t>
      </w:r>
      <w:r w:rsidR="009D57F8">
        <w:rPr>
          <w:lang w:eastAsia="pl-PL"/>
        </w:rPr>
        <w:t xml:space="preserve"> z podmiotami, które działają na rzecz rodzinnych opiekunów i opiekunek osób w spektrum autyzmu</w:t>
      </w:r>
      <w:r w:rsidR="00013699">
        <w:rPr>
          <w:lang w:eastAsia="pl-PL"/>
        </w:rPr>
        <w:t>,</w:t>
      </w:r>
    </w:p>
    <w:p w14:paraId="6ECF1F59" w14:textId="1D4FFBDA" w:rsidR="007B69A8" w:rsidRPr="009D57F8" w:rsidRDefault="007B69A8" w:rsidP="009D57F8">
      <w:pPr>
        <w:pStyle w:val="Akapitzlist"/>
        <w:numPr>
          <w:ilvl w:val="0"/>
          <w:numId w:val="26"/>
        </w:numPr>
        <w:shd w:val="clear" w:color="auto" w:fill="FFFFFF"/>
        <w:spacing w:after="0"/>
        <w:ind w:left="851"/>
        <w:rPr>
          <w:rStyle w:val="Pogrubienie"/>
          <w:b w:val="0"/>
          <w:lang w:eastAsia="pl-PL"/>
        </w:rPr>
      </w:pPr>
      <w:r>
        <w:rPr>
          <w:lang w:eastAsia="pl-PL"/>
        </w:rPr>
        <w:t>nabycie</w:t>
      </w:r>
      <w:r w:rsidRPr="00D35D11">
        <w:rPr>
          <w:lang w:eastAsia="pl-PL"/>
        </w:rPr>
        <w:t xml:space="preserve"> wiedzy</w:t>
      </w:r>
      <w:r>
        <w:rPr>
          <w:lang w:eastAsia="pl-PL"/>
        </w:rPr>
        <w:t xml:space="preserve"> przez</w:t>
      </w:r>
      <w:r w:rsidRPr="00D35D11">
        <w:rPr>
          <w:lang w:eastAsia="pl-PL"/>
        </w:rPr>
        <w:t xml:space="preserve"> </w:t>
      </w:r>
      <w:r w:rsidR="00013699">
        <w:rPr>
          <w:lang w:eastAsia="pl-PL"/>
        </w:rPr>
        <w:t>rodzinnych opiekunów i opiekunki</w:t>
      </w:r>
      <w:r w:rsidR="00EC4604">
        <w:rPr>
          <w:lang w:eastAsia="pl-PL"/>
        </w:rPr>
        <w:t xml:space="preserve"> osób w spektrum autyzmu</w:t>
      </w:r>
      <w:r w:rsidRPr="00D35D11">
        <w:rPr>
          <w:lang w:eastAsia="pl-PL"/>
        </w:rPr>
        <w:t xml:space="preserve"> w zakresie </w:t>
      </w:r>
      <w:r w:rsidR="00EC4604" w:rsidRPr="009D57F8">
        <w:rPr>
          <w:rStyle w:val="Pogrubienie"/>
          <w:rFonts w:asciiTheme="minorHAnsi" w:hAnsiTheme="minorHAnsi" w:cstheme="minorHAnsi"/>
          <w:b w:val="0"/>
        </w:rPr>
        <w:t>istniejących form pomocy i wsparcia</w:t>
      </w:r>
      <w:r w:rsidR="00013699">
        <w:rPr>
          <w:rStyle w:val="Pogrubienie"/>
          <w:rFonts w:asciiTheme="minorHAnsi" w:hAnsiTheme="minorHAnsi" w:cstheme="minorHAnsi"/>
          <w:b w:val="0"/>
        </w:rPr>
        <w:t>;</w:t>
      </w:r>
    </w:p>
    <w:p w14:paraId="731AAC10" w14:textId="49408670" w:rsidR="00EC4604" w:rsidRDefault="00EC4604" w:rsidP="005C1049">
      <w:pPr>
        <w:pStyle w:val="Akapitzlist"/>
        <w:numPr>
          <w:ilvl w:val="0"/>
          <w:numId w:val="27"/>
        </w:numPr>
        <w:shd w:val="clear" w:color="auto" w:fill="FFFFFF"/>
        <w:spacing w:after="0"/>
        <w:ind w:left="567"/>
      </w:pPr>
      <w:r>
        <w:t xml:space="preserve">Proponowane wskaźniki do oszacowania w tabeli </w:t>
      </w:r>
      <w:r w:rsidR="000F4CE1">
        <w:t>w sekcji III pkt. 6</w:t>
      </w:r>
    </w:p>
    <w:p w14:paraId="49FB0863" w14:textId="72E832C0" w:rsidR="000F4CE1" w:rsidRDefault="000F4CE1" w:rsidP="005C1049">
      <w:pPr>
        <w:pStyle w:val="Akapitzlist"/>
        <w:numPr>
          <w:ilvl w:val="0"/>
          <w:numId w:val="36"/>
        </w:numPr>
        <w:shd w:val="clear" w:color="auto" w:fill="FFFFFF"/>
        <w:spacing w:after="0"/>
        <w:ind w:left="851"/>
      </w:pPr>
      <w:r>
        <w:t xml:space="preserve">liczba </w:t>
      </w:r>
      <w:r w:rsidR="00EA3992">
        <w:t xml:space="preserve">i rodzaj </w:t>
      </w:r>
      <w:r>
        <w:t>materiałów promocyjnych</w:t>
      </w:r>
      <w:r w:rsidR="00013699">
        <w:t>,</w:t>
      </w:r>
    </w:p>
    <w:p w14:paraId="38B1841D" w14:textId="5F8B7963" w:rsidR="000F4CE1" w:rsidRDefault="000F4CE1" w:rsidP="005C1049">
      <w:pPr>
        <w:pStyle w:val="Akapitzlist"/>
        <w:numPr>
          <w:ilvl w:val="0"/>
          <w:numId w:val="36"/>
        </w:numPr>
        <w:shd w:val="clear" w:color="auto" w:fill="FFFFFF"/>
        <w:spacing w:after="0"/>
        <w:ind w:left="851"/>
      </w:pPr>
      <w:r>
        <w:t>liczba wydrukowanych poradników</w:t>
      </w:r>
      <w:r w:rsidR="00B06E3A">
        <w:t xml:space="preserve"> </w:t>
      </w:r>
      <w:r w:rsidR="00B06E3A">
        <w:rPr>
          <w:rStyle w:val="Pogrubienie"/>
          <w:rFonts w:asciiTheme="minorHAnsi" w:hAnsiTheme="minorHAnsi" w:cstheme="minorHAnsi"/>
          <w:b w:val="0"/>
        </w:rPr>
        <w:t>informacyjno-edukacyjnych</w:t>
      </w:r>
      <w:r w:rsidR="00013699">
        <w:t>,</w:t>
      </w:r>
    </w:p>
    <w:p w14:paraId="6E9F4A69" w14:textId="52A2CC46" w:rsidR="008571E9" w:rsidRDefault="008571E9" w:rsidP="005C1049">
      <w:pPr>
        <w:pStyle w:val="Akapitzlist"/>
        <w:numPr>
          <w:ilvl w:val="0"/>
          <w:numId w:val="36"/>
        </w:numPr>
        <w:shd w:val="clear" w:color="auto" w:fill="FFFFFF"/>
        <w:spacing w:after="0"/>
        <w:ind w:left="851"/>
      </w:pPr>
      <w:r>
        <w:t>liczba</w:t>
      </w:r>
      <w:r w:rsidR="00EA3992">
        <w:t xml:space="preserve"> podmiotów, z którymi skonsultowano zakres tematyczny poradnika</w:t>
      </w:r>
      <w:r w:rsidR="009D4CF8">
        <w:t>,</w:t>
      </w:r>
    </w:p>
    <w:p w14:paraId="4A838A45" w14:textId="5ECDE6C4" w:rsidR="00013699" w:rsidRDefault="00013699" w:rsidP="00013699">
      <w:pPr>
        <w:pStyle w:val="Akapitzlist"/>
        <w:numPr>
          <w:ilvl w:val="0"/>
          <w:numId w:val="36"/>
        </w:numPr>
        <w:shd w:val="clear" w:color="auto" w:fill="FFFFFF"/>
        <w:spacing w:after="0"/>
        <w:ind w:left="851"/>
      </w:pPr>
      <w:r>
        <w:t>liczba otwartych spotkań informacyjno-edukacyjnych,</w:t>
      </w:r>
    </w:p>
    <w:p w14:paraId="370639A9" w14:textId="5BAFD499" w:rsidR="008571E9" w:rsidRDefault="008571E9" w:rsidP="005C1049">
      <w:pPr>
        <w:pStyle w:val="Akapitzlist"/>
        <w:numPr>
          <w:ilvl w:val="0"/>
          <w:numId w:val="36"/>
        </w:numPr>
        <w:shd w:val="clear" w:color="auto" w:fill="FFFFFF"/>
        <w:spacing w:after="0"/>
        <w:ind w:left="851"/>
      </w:pPr>
      <w:r w:rsidRPr="00D35D11">
        <w:rPr>
          <w:lang w:eastAsia="pl-PL"/>
        </w:rPr>
        <w:t xml:space="preserve">liczba </w:t>
      </w:r>
      <w:r w:rsidR="00EA3992">
        <w:rPr>
          <w:lang w:eastAsia="pl-PL"/>
        </w:rPr>
        <w:t>opiekunów i opiekunek uczestniczących w spotkaniach informacyjno-edukacyjnych</w:t>
      </w:r>
      <w:r w:rsidRPr="00D35D11">
        <w:rPr>
          <w:lang w:eastAsia="pl-PL"/>
        </w:rPr>
        <w:t>,</w:t>
      </w:r>
    </w:p>
    <w:p w14:paraId="700D0078" w14:textId="30FDC7C8" w:rsidR="00EA3992" w:rsidRPr="00D35D11" w:rsidRDefault="00EA3992" w:rsidP="005C1049">
      <w:pPr>
        <w:pStyle w:val="Akapitzlist"/>
        <w:numPr>
          <w:ilvl w:val="0"/>
          <w:numId w:val="36"/>
        </w:numPr>
        <w:shd w:val="clear" w:color="auto" w:fill="FFFFFF"/>
        <w:spacing w:after="0"/>
        <w:ind w:left="851"/>
      </w:pPr>
      <w:r w:rsidRPr="00D35D11">
        <w:rPr>
          <w:lang w:eastAsia="pl-PL"/>
        </w:rPr>
        <w:t xml:space="preserve">liczba </w:t>
      </w:r>
      <w:r>
        <w:rPr>
          <w:lang w:eastAsia="pl-PL"/>
        </w:rPr>
        <w:t>poradników</w:t>
      </w:r>
      <w:r w:rsidRPr="00D35D11">
        <w:rPr>
          <w:lang w:eastAsia="pl-PL"/>
        </w:rPr>
        <w:t xml:space="preserve"> przekazanych</w:t>
      </w:r>
      <w:r>
        <w:rPr>
          <w:lang w:eastAsia="pl-PL"/>
        </w:rPr>
        <w:t xml:space="preserve"> </w:t>
      </w:r>
      <w:r w:rsidR="009D4CF8">
        <w:rPr>
          <w:lang w:eastAsia="pl-PL"/>
        </w:rPr>
        <w:t>uczestnikom spotkań informacyjno-edukacyjnych</w:t>
      </w:r>
      <w:r w:rsidR="005E55E1">
        <w:rPr>
          <w:lang w:eastAsia="pl-PL"/>
        </w:rPr>
        <w:t>.</w:t>
      </w:r>
    </w:p>
    <w:p w14:paraId="7FDA01E7" w14:textId="01331002" w:rsidR="005D502A" w:rsidRPr="005D502A" w:rsidRDefault="005D502A" w:rsidP="00A96282">
      <w:pPr>
        <w:spacing w:after="0"/>
      </w:pPr>
      <w:r w:rsidRPr="005D502A">
        <w:t>Należy wskazać te z wyżej wymienionych rezultatów, które będą zgodne z realizowanymi działaniami.</w:t>
      </w:r>
    </w:p>
    <w:p w14:paraId="421CDB94" w14:textId="6F7F407E" w:rsidR="00C11B66" w:rsidRPr="00750BAB" w:rsidRDefault="00C11B66" w:rsidP="00A96282">
      <w:pPr>
        <w:spacing w:after="0"/>
      </w:pPr>
      <w:r w:rsidRPr="00750BAB">
        <w:t>Możliwe jest wskazanie rezultatów spoza ogłoszenia konkursowego – odpowiednich do zaplanowanych w ofercie działań.</w:t>
      </w:r>
    </w:p>
    <w:p w14:paraId="017B46F3" w14:textId="6835358D" w:rsidR="008571E9" w:rsidRPr="00C11B66" w:rsidRDefault="00C11B66" w:rsidP="00C11B66">
      <w:pPr>
        <w:rPr>
          <w:szCs w:val="24"/>
        </w:rPr>
      </w:pPr>
      <w:r w:rsidRPr="00750BAB">
        <w:t>W przypadku otrzymania dofinansowania każdy z rezultatów wskazanych w tabeli</w:t>
      </w:r>
      <w:r>
        <w:t xml:space="preserve"> </w:t>
      </w:r>
      <w:r w:rsidRPr="00664F74">
        <w:t xml:space="preserve">w </w:t>
      </w:r>
      <w:r w:rsidRPr="00C11B66">
        <w:rPr>
          <w:rFonts w:cstheme="minorHAnsi"/>
        </w:rPr>
        <w:t xml:space="preserve">pkt III.6 </w:t>
      </w:r>
      <w:r w:rsidRPr="00750BAB">
        <w:t>musi być udokumentowany i będzie podlegał kontroli.</w:t>
      </w:r>
    </w:p>
    <w:p w14:paraId="55EB85A6" w14:textId="1A7FFD34" w:rsidR="004E104A" w:rsidRPr="00CF68E4" w:rsidRDefault="00855AA3" w:rsidP="00DA58F0">
      <w:pPr>
        <w:pStyle w:val="Akapitzlist"/>
        <w:ind w:left="567" w:hanging="283"/>
      </w:pPr>
      <w:r w:rsidRPr="00CF68E4">
        <w:t>7</w:t>
      </w:r>
      <w:r w:rsidR="004E104A" w:rsidRPr="00CF68E4">
        <w:t>.</w:t>
      </w:r>
      <w:r w:rsidR="004E104A" w:rsidRPr="00CF68E4">
        <w:tab/>
        <w:t xml:space="preserve">Wymagane jest wypełnienie tabeli w pkt III.6 oferty tj. dodatkowych informacji dot. Rezultatów realizacji zadania publicznego. </w:t>
      </w:r>
    </w:p>
    <w:p w14:paraId="477313D6" w14:textId="037E5B0A" w:rsidR="004E104A" w:rsidRPr="00CF68E4" w:rsidRDefault="00855AA3" w:rsidP="00DA58F0">
      <w:pPr>
        <w:pStyle w:val="Akapitzlist"/>
        <w:ind w:left="567" w:hanging="283"/>
      </w:pPr>
      <w:r w:rsidRPr="00CF68E4">
        <w:t>8</w:t>
      </w:r>
      <w:r w:rsidR="004E104A" w:rsidRPr="00CF68E4">
        <w:t>.</w:t>
      </w:r>
      <w:r w:rsidR="004E104A" w:rsidRPr="00CF68E4">
        <w:tab/>
        <w:t>Termin realizacji zadania:</w:t>
      </w:r>
      <w:r w:rsidR="00EC4604">
        <w:t xml:space="preserve"> </w:t>
      </w:r>
      <w:r w:rsidR="005E7BF6">
        <w:t>od 1 sierpnia</w:t>
      </w:r>
      <w:r w:rsidR="00EE4A4C">
        <w:t xml:space="preserve"> 2025 r.</w:t>
      </w:r>
      <w:r w:rsidR="005E7BF6">
        <w:t xml:space="preserve"> do 31 grudnia 2025</w:t>
      </w:r>
      <w:r w:rsidR="00EE4A4C">
        <w:t xml:space="preserve"> r.</w:t>
      </w:r>
    </w:p>
    <w:p w14:paraId="24CCCD1D" w14:textId="4A0BFDE2" w:rsidR="004E104A" w:rsidRPr="00CF68E4" w:rsidRDefault="00855AA3" w:rsidP="00DA58F0">
      <w:pPr>
        <w:pStyle w:val="Akapitzlist"/>
        <w:ind w:left="567" w:hanging="283"/>
      </w:pPr>
      <w:r w:rsidRPr="00CF68E4">
        <w:t>9</w:t>
      </w:r>
      <w:r w:rsidR="004E104A" w:rsidRPr="00CF68E4">
        <w:t>.</w:t>
      </w:r>
      <w:r w:rsidR="004E104A" w:rsidRPr="00CF68E4">
        <w:tab/>
        <w:t>Miejsce realizacji zadania:</w:t>
      </w:r>
      <w:r w:rsidR="005E7BF6">
        <w:t xml:space="preserve"> Dzielnica Wola m.st. Warszawy</w:t>
      </w:r>
    </w:p>
    <w:p w14:paraId="5FE5993D" w14:textId="17B09913" w:rsidR="004E104A" w:rsidRPr="00CF68E4" w:rsidRDefault="00855AA3" w:rsidP="00DA58F0">
      <w:pPr>
        <w:pStyle w:val="Akapitzlist"/>
        <w:ind w:left="567" w:hanging="283"/>
      </w:pPr>
      <w:r w:rsidRPr="00CF68E4">
        <w:t>10</w:t>
      </w:r>
      <w:r w:rsidR="004E104A" w:rsidRPr="00CF68E4">
        <w:t>.</w:t>
      </w:r>
      <w:r w:rsidR="004E104A" w:rsidRPr="00CF68E4">
        <w:tab/>
        <w:t xml:space="preserve">W ramach niniejszego otwartego konkursu ofert każdy podmiot może złożyć maksymalnie </w:t>
      </w:r>
      <w:r w:rsidR="005E7BF6">
        <w:t xml:space="preserve">1 </w:t>
      </w:r>
      <w:r w:rsidR="004E104A" w:rsidRPr="00CF68E4">
        <w:t xml:space="preserve"> ofert</w:t>
      </w:r>
      <w:r w:rsidR="005E7BF6">
        <w:t>ę</w:t>
      </w:r>
      <w:r w:rsidR="004E104A" w:rsidRPr="00CF68E4">
        <w:t>.</w:t>
      </w:r>
    </w:p>
    <w:p w14:paraId="0634B2D9" w14:textId="7F5EF341" w:rsidR="004E104A" w:rsidRPr="00CF68E4" w:rsidRDefault="00855AA3" w:rsidP="00DA58F0">
      <w:pPr>
        <w:pStyle w:val="Akapitzlist"/>
        <w:ind w:left="567" w:hanging="283"/>
      </w:pPr>
      <w:r w:rsidRPr="00CF68E4">
        <w:lastRenderedPageBreak/>
        <w:t>11</w:t>
      </w:r>
      <w:r w:rsidR="004E104A" w:rsidRPr="00CF68E4">
        <w:t>.</w:t>
      </w:r>
      <w:r w:rsidR="004E104A" w:rsidRPr="00CF68E4">
        <w:tab/>
        <w:t>Środki przeznaczone</w:t>
      </w:r>
      <w:r w:rsidR="00DA58F0">
        <w:t xml:space="preserve"> na realizację zadania: </w:t>
      </w:r>
      <w:r w:rsidR="0004175D">
        <w:t>30</w:t>
      </w:r>
      <w:r w:rsidR="00EE4A4C">
        <w:t xml:space="preserve"> </w:t>
      </w:r>
      <w:r w:rsidR="0004175D">
        <w:t>000</w:t>
      </w:r>
      <w:r w:rsidR="00EE4A4C">
        <w:t>,00</w:t>
      </w:r>
      <w:r w:rsidR="00DA58F0">
        <w:t xml:space="preserve"> zł.</w:t>
      </w:r>
    </w:p>
    <w:p w14:paraId="5FE4E46F" w14:textId="26201AAB" w:rsidR="00C318D7" w:rsidRPr="00CF68E4" w:rsidRDefault="00C318D7" w:rsidP="00A21994">
      <w:r w:rsidRPr="00CF68E4">
        <w:t>§ 2. Zasady przyznawania dotacji</w:t>
      </w:r>
    </w:p>
    <w:p w14:paraId="6B1C58C7" w14:textId="5E514EB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Postępowanie konkursowe odbywać się będzie z uwzględnieniem zasad określonych w ustawie z</w:t>
      </w:r>
      <w:r w:rsidR="00A21994" w:rsidRPr="00CF68E4">
        <w:t> </w:t>
      </w:r>
      <w:r w:rsidRPr="00CF68E4">
        <w:t>dnia 24 kwietnia 2003 roku o działalności pożytku publicznego i o wolont</w:t>
      </w:r>
      <w:r w:rsidR="00DA58F0">
        <w:t>ariacie.</w:t>
      </w:r>
    </w:p>
    <w:p w14:paraId="3986BE0F" w14:textId="261E4CB2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 xml:space="preserve">O przyznanie </w:t>
      </w:r>
      <w:r w:rsidR="002030A9" w:rsidRPr="00CF68E4">
        <w:t>dotacji</w:t>
      </w:r>
      <w:r w:rsidRPr="00CF68E4">
        <w:t xml:space="preserve"> w ramach otwartego konkursu ofert mogą się ubiegać organizacje pozarządowe i podmioty, o których mo</w:t>
      </w:r>
      <w:r w:rsidR="00582EEC" w:rsidRPr="00CF68E4">
        <w:t xml:space="preserve">wa w art. 3 ust. 3 ustawy </w:t>
      </w:r>
      <w:r w:rsidRPr="00CF68E4">
        <w:t>z dnia 24 kwietnia 2003 r. o</w:t>
      </w:r>
      <w:r w:rsidR="00A21994" w:rsidRPr="00CF68E4">
        <w:t> </w:t>
      </w:r>
      <w:r w:rsidRPr="00CF68E4">
        <w:t>działalności pożytku publicznego i o wolontariacie (dalej jako oferenci).</w:t>
      </w:r>
    </w:p>
    <w:p w14:paraId="0136115B" w14:textId="460081A3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Przy realizacji zadania możliwa jest współpraca z podmiotami niewymienionymi w art. 3 ust. 3 ustawy z dnia 24 kwietnia 2003 r. o działalności pożytku publicznego i o wolontariacie (również z</w:t>
      </w:r>
      <w:r w:rsidR="00A21994" w:rsidRPr="00CF68E4">
        <w:t> </w:t>
      </w:r>
      <w:r w:rsidRPr="00CF68E4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</w:t>
      </w:r>
      <w:r w:rsidR="00A21994" w:rsidRPr="00CF68E4">
        <w:t> </w:t>
      </w:r>
      <w:r w:rsidRPr="00CF68E4">
        <w:t>„</w:t>
      </w:r>
      <w:r w:rsidRPr="00CF68E4">
        <w:rPr>
          <w:bCs/>
        </w:rPr>
        <w:t>Syntetycznym opisie zadania”.</w:t>
      </w:r>
    </w:p>
    <w:p w14:paraId="1244839D" w14:textId="08182254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Na dane zadanie oferent może otrzymać dotację tylko z jednego biura Urzędu m.st. Warszawy lub U</w:t>
      </w:r>
      <w:r w:rsidR="00DA58F0">
        <w:t>rzędu dzielnicy m.st. Warszawy.</w:t>
      </w:r>
    </w:p>
    <w:p w14:paraId="03EDAC4F" w14:textId="720C35F9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rPr>
          <w:rStyle w:val="Pogrubienie"/>
          <w:rFonts w:asciiTheme="minorHAnsi" w:hAnsiTheme="minorHAnsi"/>
          <w:b w:val="0"/>
        </w:rPr>
        <w:t>Oferty, które nie spełnią wymogów formalnych, nie będą podlegać rozpatrywaniu pod względem merytorycznym.</w:t>
      </w:r>
    </w:p>
    <w:p w14:paraId="4FF7F3D1" w14:textId="77777777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do:</w:t>
      </w:r>
    </w:p>
    <w:p w14:paraId="76517DB4" w14:textId="7777777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odstąpienia od ogłoszenia wyników otwartego konkursu ofert, bez podania przyczyny, w części lub w całości;</w:t>
      </w:r>
    </w:p>
    <w:p w14:paraId="2F5047FF" w14:textId="6B3534A1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zwiększenia wysokości środków publicznych przeznaczonych na realizację zada</w:t>
      </w:r>
      <w:r w:rsidR="00DA58F0">
        <w:t>nia w trakcie trwania konkursu;</w:t>
      </w:r>
    </w:p>
    <w:p w14:paraId="254A322C" w14:textId="4192FF54" w:rsidR="002030A9" w:rsidRPr="00CF68E4" w:rsidRDefault="002030A9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wyboru jednej oferty lub żadnej z ofert;</w:t>
      </w:r>
    </w:p>
    <w:p w14:paraId="707F5708" w14:textId="5B74AD6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 xml:space="preserve">zmniejszenia wysokości </w:t>
      </w:r>
      <w:r w:rsidR="002030A9" w:rsidRPr="00CF68E4">
        <w:t>wnioskowanej dotacji.</w:t>
      </w:r>
    </w:p>
    <w:p w14:paraId="603AB096" w14:textId="7BFA5F9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 publicznego udostępniania w tzw. księdze dotacji informacji zawartych przez oferenta w pkt. III.3 oferty tj. „</w:t>
      </w:r>
      <w:r w:rsidRPr="00CF68E4">
        <w:rPr>
          <w:bCs/>
        </w:rPr>
        <w:t>Syntetycznym opisie zadania”</w:t>
      </w:r>
      <w:r w:rsidRPr="00CF68E4">
        <w:t>.</w:t>
      </w:r>
    </w:p>
    <w:p w14:paraId="1A84B061" w14:textId="0128D7F7" w:rsidR="00C318D7" w:rsidRPr="00CF68E4" w:rsidRDefault="00C318D7" w:rsidP="00A21994">
      <w:r w:rsidRPr="00CF68E4">
        <w:t>§ 3. Warunki realizacji zadania publicznego</w:t>
      </w:r>
    </w:p>
    <w:p w14:paraId="6F6F3328" w14:textId="624A550F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Zadanie przedstawione w ofercie może być realizowane wspólnie przez kilku oferentów, jeżeli oferta została złożona wspólnie, zgodnie z art. 14 ust. 2-5 ustawy z dnia 24 kwietnia 2003 roku o</w:t>
      </w:r>
      <w:r w:rsidR="00940926" w:rsidRPr="00CF68E4">
        <w:t> </w:t>
      </w:r>
      <w:r w:rsidRPr="00CF68E4">
        <w:t xml:space="preserve">działalności pożytku publicznego i o wolontariacie. W przypadku realizowania zadania wspólnie </w:t>
      </w:r>
      <w:r w:rsidR="00940926" w:rsidRPr="00CF68E4">
        <w:t>–</w:t>
      </w:r>
      <w:r w:rsidRPr="00CF68E4">
        <w:t xml:space="preserve"> o</w:t>
      </w:r>
      <w:r w:rsidR="00582EEC" w:rsidRPr="00CF68E4">
        <w:t xml:space="preserve">ferenci odpowiadają solidarnie </w:t>
      </w:r>
      <w:r w:rsidRPr="00CF68E4">
        <w:t>za realizację zadania.</w:t>
      </w:r>
    </w:p>
    <w:p w14:paraId="180A6F08" w14:textId="24F675C0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Nie dopuszcza się pobierania świadczeń pieniężnych od</w:t>
      </w:r>
      <w:r w:rsidR="00DA58F0">
        <w:t xml:space="preserve"> odbiorców zadania publicznego.</w:t>
      </w:r>
    </w:p>
    <w:p w14:paraId="63525627" w14:textId="44CE8C3A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</w:t>
      </w:r>
      <w:r w:rsidR="00940926" w:rsidRPr="00CF68E4">
        <w:t> </w:t>
      </w:r>
      <w:r w:rsidRPr="00CF68E4">
        <w:t>maja 2018 r. o ochronie danych osobowych oraz ustawy z dnia 27 sierpnia 2009 r. o finansach publicznych.</w:t>
      </w:r>
    </w:p>
    <w:p w14:paraId="68C0049C" w14:textId="05AE0348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lastRenderedPageBreak/>
        <w:t>W przypadku planowania zlecania części zadania innemu podmiotowi oferent powinien uwzględnić taką informację w składanej ofercie. Informację tę oferent umieszcza w planie i</w:t>
      </w:r>
      <w:r w:rsidR="00940926" w:rsidRPr="00CF68E4">
        <w:t> </w:t>
      </w:r>
      <w:r w:rsidRPr="00CF68E4">
        <w:t>harmonogramie działań w kolumnie „Zakres działania realizowany przez podmiot niebędący stroną umowy”.</w:t>
      </w:r>
    </w:p>
    <w:p w14:paraId="08731352" w14:textId="390F5748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Jeżeli dany wydatek wykazany w sprawozdaniu z realizacji zadania publicznego nie będzie równy odpowiedniemu kosztowi określonemu w umowie, to uznaje się go za zgodny z umową wtedy, gdy:</w:t>
      </w:r>
    </w:p>
    <w:p w14:paraId="1A05EFDC" w14:textId="5A670C1C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nie nastąpiło zwiększenie tego wydatku o więcej niż 25 % w częśc</w:t>
      </w:r>
      <w:r w:rsidR="00DA58F0">
        <w:t>i dotyczącej przyznanej dotacji</w:t>
      </w:r>
      <w:r w:rsidRPr="00CF68E4">
        <w:t>,</w:t>
      </w:r>
    </w:p>
    <w:p w14:paraId="1C944631" w14:textId="70CF8690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nastąpiło jego zmniejszenie w dowolnej wysokości.</w:t>
      </w:r>
    </w:p>
    <w:p w14:paraId="21C98221" w14:textId="1CD5FCB6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Naruszenie posta</w:t>
      </w:r>
      <w:r w:rsidR="00DF66C1" w:rsidRPr="00CF68E4">
        <w:t>nowienia, o którym mowa w ust. 5</w:t>
      </w:r>
      <w:r w:rsidRPr="00CF68E4">
        <w:t>, uważa się za pobranie części dotacji w</w:t>
      </w:r>
      <w:r w:rsidR="00940926" w:rsidRPr="00CF68E4">
        <w:t> </w:t>
      </w:r>
      <w:r w:rsidRPr="00CF68E4">
        <w:t>nadmiernej wysokości.</w:t>
      </w:r>
    </w:p>
    <w:p w14:paraId="32BCB89D" w14:textId="77777777" w:rsidR="00F679B6" w:rsidRPr="00CF68E4" w:rsidRDefault="00F679B6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W celu ochrony środowiska naturalnego przed negatywnymi skutkami użycia przedmiotów jednorazowego użytku wykonanych z tworzyw sztucznych w </w:t>
      </w:r>
      <w:r w:rsidRPr="00CF68E4">
        <w:rPr>
          <w:bCs/>
        </w:rPr>
        <w:t>umowie o wsparcie bądź powierzenie realizacji zadania publicznego</w:t>
      </w:r>
      <w:r w:rsidRPr="00CF68E4">
        <w:t xml:space="preserve"> Zleceniobiorca zobowiązany będzie do:</w:t>
      </w:r>
    </w:p>
    <w:p w14:paraId="0D032DA3" w14:textId="0DE9C4A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wyeliminowania z użycia przy wykonywaniu umowy jednorazowych talerzy, sztućców, kubeczków, mieszadełek, patyczków, słomek i pojemników na żywność wykonanych z</w:t>
      </w:r>
      <w:r w:rsidR="00940926" w:rsidRPr="00CF68E4">
        <w:t> </w:t>
      </w:r>
      <w:proofErr w:type="spellStart"/>
      <w:r w:rsidRPr="00CF68E4">
        <w:t>poliolefinowych</w:t>
      </w:r>
      <w:proofErr w:type="spellEnd"/>
      <w:r w:rsidRPr="00CF68E4">
        <w:t xml:space="preserve">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4DFA8E72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 xml:space="preserve">podawania poczęstunku bez używania jednorazowych talerzy, sztućców, kubeczków, mieszadełek, patyczków, słomek i pojemników na żywność wykonanych z </w:t>
      </w:r>
      <w:proofErr w:type="spellStart"/>
      <w:r w:rsidRPr="00CF68E4">
        <w:t>poliolefinowych</w:t>
      </w:r>
      <w:proofErr w:type="spellEnd"/>
      <w:r w:rsidRPr="00CF68E4">
        <w:t xml:space="preserve"> tworzyw sztucznych;</w:t>
      </w:r>
    </w:p>
    <w:p w14:paraId="20378927" w14:textId="18AEC62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wody lub innych napojów w opakowaniach wielokrotnego użytku lub w</w:t>
      </w:r>
      <w:r w:rsidR="00940926" w:rsidRPr="00CF68E4">
        <w:t> </w:t>
      </w:r>
      <w:r w:rsidR="00DA58F0">
        <w:t>butelkach zwrotnych;</w:t>
      </w:r>
    </w:p>
    <w:p w14:paraId="0D955990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do spożycia wody z kranu, jeśli spełnione są wynikające z przepisów prawa wymagania dotyczące jakości wody przeznaczonej do spożycia przez ludzi;</w:t>
      </w:r>
    </w:p>
    <w:p w14:paraId="3599AC39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wykorzystywania przy wykonywaniu umowy materiałów, które pochodzą lub podlegają procesowi recyklingu;</w:t>
      </w:r>
    </w:p>
    <w:p w14:paraId="6370E869" w14:textId="09D06DAF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 xml:space="preserve">rezygnacji z używania jednorazowych opakowań, toreb, siatek i reklamówek wykonanych z </w:t>
      </w:r>
      <w:proofErr w:type="spellStart"/>
      <w:r w:rsidRPr="00CF68E4">
        <w:t>pol</w:t>
      </w:r>
      <w:r w:rsidR="00CE642B" w:rsidRPr="00CF68E4">
        <w:t>iolefinowych</w:t>
      </w:r>
      <w:proofErr w:type="spellEnd"/>
      <w:r w:rsidR="00CE642B" w:rsidRPr="00CF68E4">
        <w:t xml:space="preserve"> tworzyw sztucznych;</w:t>
      </w:r>
    </w:p>
    <w:p w14:paraId="71BB7153" w14:textId="3DCAFBD0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balonów wraz z patyczkami plastikowymi;</w:t>
      </w:r>
    </w:p>
    <w:p w14:paraId="3EF77BEE" w14:textId="79E49D46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9D5EE1">
        <w:t xml:space="preserve">wypuszczania </w:t>
      </w:r>
      <w:r w:rsidR="00CE642B" w:rsidRPr="00CF68E4">
        <w:t>lampionów;</w:t>
      </w:r>
    </w:p>
    <w:p w14:paraId="375A4030" w14:textId="60ED865B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sztucznych ogni i petard.</w:t>
      </w:r>
    </w:p>
    <w:p w14:paraId="5A6D9563" w14:textId="2B23F457" w:rsidR="00B136C1" w:rsidRDefault="00C318D7" w:rsidP="00B136C1">
      <w:pPr>
        <w:pStyle w:val="Akapitzlist"/>
        <w:numPr>
          <w:ilvl w:val="0"/>
          <w:numId w:val="5"/>
        </w:numPr>
      </w:pPr>
      <w:r w:rsidRPr="00CF68E4">
        <w:t xml:space="preserve">Przy </w:t>
      </w:r>
      <w:r w:rsidR="00663D37">
        <w:t xml:space="preserve">wykonywaniu zadania publicznego </w:t>
      </w:r>
      <w:r w:rsidR="00663D37" w:rsidRPr="00BC4BED">
        <w:t>Zleceniobiorca kieruje się zasadą równości, w szczególności dba o równe traktowanie wszystkich uczestników zadania publicznego.</w:t>
      </w:r>
    </w:p>
    <w:p w14:paraId="61CF4C74" w14:textId="40506F84" w:rsidR="0024639F" w:rsidRPr="00792261" w:rsidRDefault="00792261" w:rsidP="00B136C1">
      <w:pPr>
        <w:pStyle w:val="Akapitzlist"/>
        <w:numPr>
          <w:ilvl w:val="0"/>
          <w:numId w:val="5"/>
        </w:numPr>
      </w:pPr>
      <w:r w:rsidRPr="00792261">
        <w:rPr>
          <w:rFonts w:cs="Calibri"/>
          <w:lang w:eastAsia="pl-PL"/>
        </w:rPr>
        <w:t xml:space="preserve">Informujemy, że </w:t>
      </w:r>
      <w:r w:rsidRPr="00792261"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792261">
        <w:rPr>
          <w:rFonts w:cs="Calibri"/>
          <w:lang w:eastAsia="pl-PL"/>
        </w:rPr>
        <w:t xml:space="preserve"> </w:t>
      </w:r>
      <w:r>
        <w:t xml:space="preserve">Procedura ta </w:t>
      </w:r>
      <w:r w:rsidR="00B136C1" w:rsidRPr="00792261">
        <w:t>dostępn</w:t>
      </w:r>
      <w:r>
        <w:t>a</w:t>
      </w:r>
      <w:r w:rsidR="00B136C1" w:rsidRPr="00792261">
        <w:t xml:space="preserve"> jest w B</w:t>
      </w:r>
      <w:r>
        <w:t xml:space="preserve">iuletynie </w:t>
      </w:r>
      <w:r w:rsidR="00B136C1" w:rsidRPr="00792261">
        <w:t>I</w:t>
      </w:r>
      <w:r>
        <w:t xml:space="preserve">nformacji </w:t>
      </w:r>
      <w:r w:rsidR="00B136C1" w:rsidRPr="00792261">
        <w:t>P</w:t>
      </w:r>
      <w:r>
        <w:t xml:space="preserve">ublicznej m.st. Warszawy </w:t>
      </w:r>
      <w:r>
        <w:rPr>
          <w:snapToGrid w:val="0"/>
        </w:rPr>
        <w:t>nowy.bip.um.warszawa.pl oraz na stronie um.warszawa.pl/</w:t>
      </w:r>
      <w:proofErr w:type="spellStart"/>
      <w:r>
        <w:rPr>
          <w:snapToGrid w:val="0"/>
        </w:rPr>
        <w:t>waw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ngo</w:t>
      </w:r>
      <w:proofErr w:type="spellEnd"/>
      <w:r>
        <w:rPr>
          <w:snapToGrid w:val="0"/>
        </w:rPr>
        <w:t xml:space="preserve"> w zakładce otwarte konkursy ofert.</w:t>
      </w:r>
      <w:r w:rsidR="00B136C1" w:rsidRPr="00792261">
        <w:t xml:space="preserve"> </w:t>
      </w:r>
    </w:p>
    <w:p w14:paraId="4A0EA366" w14:textId="0509BE1F" w:rsidR="00C318D7" w:rsidRPr="00CF68E4" w:rsidRDefault="00C318D7" w:rsidP="00A21994">
      <w:r w:rsidRPr="00CF68E4">
        <w:lastRenderedPageBreak/>
        <w:t>§ 4. Składanie ofert</w:t>
      </w:r>
    </w:p>
    <w:p w14:paraId="2E9F68CE" w14:textId="3F9D7917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</w:t>
      </w:r>
      <w:r w:rsidR="00473EA4">
        <w:t xml:space="preserve">dostępnym pod adresem </w:t>
      </w:r>
      <w:hyperlink r:id="rId9" w:history="1">
        <w:r w:rsidR="00037D5F" w:rsidRPr="0054530B">
          <w:rPr>
            <w:rStyle w:val="Hipercze"/>
          </w:rPr>
          <w:t>www.witkac.pl</w:t>
        </w:r>
      </w:hyperlink>
      <w:r w:rsidR="00037D5F">
        <w:t xml:space="preserve"> </w:t>
      </w:r>
      <w:r w:rsidRPr="00CF68E4">
        <w:rPr>
          <w:b/>
          <w:bCs/>
        </w:rPr>
        <w:t xml:space="preserve">do </w:t>
      </w:r>
      <w:r w:rsidR="00A96282">
        <w:rPr>
          <w:b/>
          <w:bCs/>
        </w:rPr>
        <w:t xml:space="preserve">dnia </w:t>
      </w:r>
      <w:r w:rsidR="00037D5F">
        <w:rPr>
          <w:b/>
          <w:bCs/>
        </w:rPr>
        <w:t>20.06.</w:t>
      </w:r>
      <w:r w:rsidR="00A96282">
        <w:rPr>
          <w:b/>
          <w:bCs/>
        </w:rPr>
        <w:t>2025 roku do godz. 15:00</w:t>
      </w:r>
      <w:r w:rsidRPr="00CF68E4">
        <w:rPr>
          <w:b/>
          <w:bCs/>
        </w:rPr>
        <w:t>.</w:t>
      </w:r>
    </w:p>
    <w:p w14:paraId="1BBF4016" w14:textId="4F08BCF0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>Oferty złożone w Generatorze Wniosków nie mogą być uzupełniane ani anulowane. W przypadku chęci wycofania oferty złożonej w Generatorze Wniosków, należy dostarczyć do urzędu dzielnicy podpisane przez osoby upoważnione oświadczenie o wycofan</w:t>
      </w:r>
      <w:r w:rsidR="00DA58F0">
        <w:t>iu oferty.</w:t>
      </w:r>
    </w:p>
    <w:p w14:paraId="0F873E59" w14:textId="693E6E7D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>Przed złożeniem oferty w Generatorze Wniosków pracownicy Urzędu Dzielnicy</w:t>
      </w:r>
      <w:r w:rsidR="00C21C45">
        <w:t xml:space="preserve"> Wola</w:t>
      </w:r>
      <w:r w:rsidRPr="00CF68E4">
        <w:t xml:space="preserve"> m.st.</w:t>
      </w:r>
      <w:r w:rsidR="00940926" w:rsidRPr="00CF68E4">
        <w:t> </w:t>
      </w:r>
      <w:r w:rsidRPr="00CF68E4">
        <w:t xml:space="preserve">Warszawy udzielają oferentom stosownych wyjaśnień, dotyczących zadań konkursowych oraz wymogów formalnych </w:t>
      </w:r>
      <w:r w:rsidR="00A96282">
        <w:t>(</w:t>
      </w:r>
      <w:r w:rsidR="00A96282">
        <w:rPr>
          <w:rFonts w:asciiTheme="minorHAnsi" w:hAnsiTheme="minorHAnsi" w:cstheme="minorHAnsi"/>
        </w:rPr>
        <w:t>Izabela Cieplińska,</w:t>
      </w:r>
      <w:r w:rsidR="00A96282" w:rsidRPr="002A58B6">
        <w:rPr>
          <w:rFonts w:asciiTheme="minorHAnsi" w:hAnsiTheme="minorHAnsi" w:cstheme="minorHAnsi"/>
        </w:rPr>
        <w:t xml:space="preserve"> nr telefonu </w:t>
      </w:r>
      <w:r w:rsidR="00A96282">
        <w:rPr>
          <w:rFonts w:asciiTheme="minorHAnsi" w:hAnsiTheme="minorHAnsi" w:cstheme="minorHAnsi"/>
        </w:rPr>
        <w:t>22 443 57 55</w:t>
      </w:r>
      <w:r w:rsidR="00A96282" w:rsidRPr="002A58B6">
        <w:rPr>
          <w:rFonts w:asciiTheme="minorHAnsi" w:hAnsiTheme="minorHAnsi" w:cstheme="minorHAnsi"/>
        </w:rPr>
        <w:t xml:space="preserve">, od </w:t>
      </w:r>
      <w:r w:rsidR="00A96282">
        <w:rPr>
          <w:rFonts w:asciiTheme="minorHAnsi" w:hAnsiTheme="minorHAnsi" w:cstheme="minorHAnsi"/>
        </w:rPr>
        <w:t>poniedziałku</w:t>
      </w:r>
      <w:r w:rsidR="00A96282" w:rsidRPr="002A58B6">
        <w:rPr>
          <w:rFonts w:asciiTheme="minorHAnsi" w:hAnsiTheme="minorHAnsi" w:cstheme="minorHAnsi"/>
        </w:rPr>
        <w:t xml:space="preserve"> </w:t>
      </w:r>
      <w:r w:rsidR="00A96282">
        <w:rPr>
          <w:rFonts w:asciiTheme="minorHAnsi" w:hAnsiTheme="minorHAnsi" w:cstheme="minorHAnsi"/>
        </w:rPr>
        <w:t>do piątku</w:t>
      </w:r>
      <w:r w:rsidR="00A96282" w:rsidRPr="002A58B6">
        <w:rPr>
          <w:rFonts w:asciiTheme="minorHAnsi" w:hAnsiTheme="minorHAnsi" w:cstheme="minorHAnsi"/>
        </w:rPr>
        <w:t xml:space="preserve">, w godz. </w:t>
      </w:r>
      <w:r w:rsidR="00A96282">
        <w:rPr>
          <w:rFonts w:asciiTheme="minorHAnsi" w:hAnsiTheme="minorHAnsi" w:cstheme="minorHAnsi"/>
        </w:rPr>
        <w:t>8.00 do 16.0</w:t>
      </w:r>
      <w:r w:rsidR="00A96282" w:rsidRPr="002A58B6">
        <w:rPr>
          <w:rFonts w:asciiTheme="minorHAnsi" w:hAnsiTheme="minorHAnsi" w:cstheme="minorHAnsi"/>
        </w:rPr>
        <w:t>0</w:t>
      </w:r>
      <w:r w:rsidRPr="00CF68E4">
        <w:t xml:space="preserve"> ).</w:t>
      </w:r>
    </w:p>
    <w:p w14:paraId="526FA3E3" w14:textId="1847DF06" w:rsidR="00C318D7" w:rsidRPr="00CF68E4" w:rsidRDefault="00DA58F0" w:rsidP="00A21994">
      <w:r>
        <w:t>§ 5. Wymagana dokumentacja</w:t>
      </w:r>
    </w:p>
    <w:p w14:paraId="1FEF2737" w14:textId="4952D0CC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rPr>
          <w:b/>
        </w:rPr>
        <w:t>Obligatoryjnie</w:t>
      </w:r>
      <w:r w:rsidRPr="00CF68E4">
        <w:t xml:space="preserve"> należy złożyć:</w:t>
      </w:r>
    </w:p>
    <w:p w14:paraId="4A35B8FC" w14:textId="39664195" w:rsidR="00C318D7" w:rsidRPr="00CF68E4" w:rsidRDefault="00464845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35002692" w14:textId="1DDBFBE7" w:rsidR="00C318D7" w:rsidRPr="00CF68E4" w:rsidRDefault="00C318D7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t xml:space="preserve">kopię umowy lub statutu spółki </w:t>
      </w:r>
      <w:r w:rsidR="00940926" w:rsidRPr="00CF68E4">
        <w:t>–</w:t>
      </w:r>
      <w:r w:rsidRPr="00CF68E4">
        <w:t xml:space="preserve"> w przypadku gdy oferent jest spółką prawa handlowego, o</w:t>
      </w:r>
      <w:r w:rsidR="00940926" w:rsidRPr="00CF68E4">
        <w:t> </w:t>
      </w:r>
      <w:r w:rsidRPr="00CF68E4">
        <w:t>której mowa w art. 3 ust. 3 pkt 4 ustawy z dnia 24 kwietnia 2003 r. o działalności pożytku publicznego i o wolontariacie.</w:t>
      </w:r>
    </w:p>
    <w:p w14:paraId="61D46CDA" w14:textId="52D6A084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CF68E4">
        <w:rPr>
          <w:bCs/>
        </w:rPr>
        <w:t xml:space="preserve">Załączniki należy złożyć w formie elektronicznej za pośrednictwem </w:t>
      </w:r>
      <w:r w:rsidRPr="00CF68E4">
        <w:t>Generatora Wniosków dodając je do składanej oferty</w:t>
      </w:r>
      <w:r w:rsidR="002851BB">
        <w:t>.</w:t>
      </w:r>
    </w:p>
    <w:p w14:paraId="2D60E1C8" w14:textId="77777777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Poza załącznikami wymienionymi w ust. 1 oferent może dołączyć rekomendacje i opinie oraz dokumenty świadczące o przeprowadzonej diagnozie sytuacji np. badania, ankiety, opracowania.</w:t>
      </w:r>
    </w:p>
    <w:p w14:paraId="78C26F6C" w14:textId="62F0C89B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W przypadku, gdy oferta składana jest przez więcej niż jednego oferenta, każdy z oferentów zobowiązany jest do załączenia wszystkich dokumentów wymienionych w ust. 1 pkt </w:t>
      </w:r>
      <w:r w:rsidR="006931DE" w:rsidRPr="00CF68E4">
        <w:t>1</w:t>
      </w:r>
      <w:r w:rsidR="00940926" w:rsidRPr="00CF68E4">
        <w:t>–</w:t>
      </w:r>
      <w:r w:rsidR="00213E8B" w:rsidRPr="00CF68E4">
        <w:t>2</w:t>
      </w:r>
      <w:r w:rsidRPr="00CF68E4">
        <w:t>.</w:t>
      </w:r>
    </w:p>
    <w:p w14:paraId="778FF188" w14:textId="5AD6563A" w:rsidR="00C318D7" w:rsidRPr="00CF68E4" w:rsidRDefault="00C318D7" w:rsidP="00B553CF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Oferent zobowiązany jest w terminie do 15 dni roboczych od daty otrzymania powiadomienia o przyznaniu dotacji, przesłać </w:t>
      </w:r>
      <w:r w:rsidR="00B06085">
        <w:t>oświadczenie</w:t>
      </w:r>
      <w:r w:rsidRPr="00CF68E4">
        <w:t xml:space="preserve"> o przyjęciu bądź nieprzyjęciu dotacji wraz z podaniem terminu przesłania dokumentów niezbędnych do przygotowania projektu umowy o wsparcie</w:t>
      </w:r>
      <w:r w:rsidR="002030A9" w:rsidRPr="00CF68E4">
        <w:t xml:space="preserve"> bądź </w:t>
      </w:r>
      <w:r w:rsidRPr="00CF68E4">
        <w:t>powierzenie realiz</w:t>
      </w:r>
      <w:r w:rsidR="00B553CF">
        <w:t xml:space="preserve">acji zadania publicznego, w tym </w:t>
      </w:r>
      <w:r w:rsidRPr="00CF68E4">
        <w:t>zaktualizowanej oferty, stanowiącej załącznik do umowy, potwierdzenia aktualności danych oferenta zawartych w ofercie, niezbędnych do przygotowania umowy,</w:t>
      </w:r>
    </w:p>
    <w:p w14:paraId="713C3E42" w14:textId="6CC29EAD" w:rsidR="00B06085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 xml:space="preserve">Za </w:t>
      </w:r>
      <w:r w:rsidRPr="00B06085">
        <w:t xml:space="preserve">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</w:t>
      </w:r>
      <w:r w:rsidRPr="00B06085">
        <w:lastRenderedPageBreak/>
        <w:t>podpisania umowy w imieniu oferenta. Złożenie parafy nie jest wystarczające do uznania, że oświadczenie zostało prawidłowo podpisane.</w:t>
      </w:r>
    </w:p>
    <w:p w14:paraId="6F827C0F" w14:textId="6466F0E7" w:rsidR="00C318D7" w:rsidRPr="00CF68E4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>Nieprzesłanie oświadczenia</w:t>
      </w:r>
      <w:r w:rsidR="00C318D7" w:rsidRPr="00CF68E4">
        <w:t xml:space="preserve"> oraz dokumentów, o których mowa w ust. 5, tożsame jest</w:t>
      </w:r>
      <w:r w:rsidR="00940926" w:rsidRPr="00CF68E4">
        <w:t xml:space="preserve"> </w:t>
      </w:r>
      <w:r w:rsidR="00C318D7" w:rsidRPr="00CF68E4">
        <w:t>z</w:t>
      </w:r>
      <w:r w:rsidR="00940926" w:rsidRPr="00CF68E4">
        <w:t> </w:t>
      </w:r>
      <w:r w:rsidR="00C318D7" w:rsidRPr="00CF68E4">
        <w:t>nieprzyjęciem dotacji przez oferenta. Istnieje możliwość przesunięcia terminu złożenia dokumentów po uzyskaniu zgody Urzędu Dzielnicy</w:t>
      </w:r>
      <w:r w:rsidR="00A96282">
        <w:t xml:space="preserve"> Wola</w:t>
      </w:r>
      <w:r w:rsidR="00C318D7" w:rsidRPr="00CF68E4">
        <w:t xml:space="preserve"> m.st. Warszawy.</w:t>
      </w:r>
    </w:p>
    <w:p w14:paraId="69FEA93C" w14:textId="651F3E7D" w:rsidR="00757376" w:rsidRPr="00CF68E4" w:rsidRDefault="00757376" w:rsidP="00BF724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Oferenci, którzy planują realizację zadania publicznego w lokalu użytkowym z zasobów m.st.</w:t>
      </w:r>
      <w:r w:rsidR="00940926" w:rsidRPr="00CF68E4">
        <w:t> </w:t>
      </w:r>
      <w:r w:rsidRPr="00CF68E4">
        <w:t>Warszawy zobligowani są do przesłania wraz z dokumentami, o których mowa w ust. 5 następujących danych:</w:t>
      </w:r>
    </w:p>
    <w:p w14:paraId="69AF5CEE" w14:textId="119F0D15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adres lokalu użytkowego z zasobów m.st. Warszawy, w którym realizowane będzie zadanie publiczne;</w:t>
      </w:r>
    </w:p>
    <w:p w14:paraId="471092F1" w14:textId="3485FF92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p</w:t>
      </w:r>
      <w:r w:rsidR="00BF7244">
        <w:t>odstawowa lokalu użytkowego;</w:t>
      </w:r>
    </w:p>
    <w:p w14:paraId="61E21372" w14:textId="77777777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dodatkowa lokalu użytkowego;</w:t>
      </w:r>
    </w:p>
    <w:p w14:paraId="15BC28E0" w14:textId="7C685C49" w:rsidR="00C318D7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lokalu użytkowego przeznaczoną na realizację zadania publicznego (z</w:t>
      </w:r>
      <w:r w:rsidR="00940926" w:rsidRPr="00CF68E4">
        <w:t> </w:t>
      </w:r>
      <w:r w:rsidRPr="00CF68E4">
        <w:t>podziałem na powierzchnię podstawową i dodatkową).</w:t>
      </w:r>
    </w:p>
    <w:p w14:paraId="6E78D1F1" w14:textId="3A518E08" w:rsidR="00C318D7" w:rsidRPr="00CF68E4" w:rsidRDefault="00C318D7" w:rsidP="00A21994">
      <w:r w:rsidRPr="00CF68E4">
        <w:t>§ 6. Tryb i kryteria stosowane przy wyborze ofert ora</w:t>
      </w:r>
      <w:r w:rsidR="00BF7244">
        <w:t>z termin dokonania wyboru ofert</w:t>
      </w:r>
    </w:p>
    <w:p w14:paraId="254476C1" w14:textId="638D813D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Złożone oferty podlegać będą ocenie formalnej zgodnie z kryteriami wskazanymi w Karcie Oceny Formalnej Oferty, której wzór stanowi załącznik </w:t>
      </w:r>
      <w:r w:rsidR="00BF7244">
        <w:t>nr 1 do niniejszego ogłoszenia.</w:t>
      </w:r>
    </w:p>
    <w:p w14:paraId="4E8C9963" w14:textId="77777777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Oceny merytorycznej złożonych ofert dokona komisja konkursowa do opiniowania ofert. Wzór Protokołu Oceny Oferty stanowi załącznik nr 2 do niniejszego ogłoszenia.</w:t>
      </w:r>
    </w:p>
    <w:p w14:paraId="319018DF" w14:textId="3ABA9971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Po ocenie merytorycznej złożonych ofert komisja konkursowa przedłoży rekomendacje co do wy</w:t>
      </w:r>
      <w:r w:rsidR="00BF7244">
        <w:t>boru ofert Zarządowi Dzielnicy.</w:t>
      </w:r>
    </w:p>
    <w:p w14:paraId="0016E2C8" w14:textId="1FF23529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CF68E4">
        <w:t>Ogłoszenia wyników otwartego konkursu ofert dokonuje Prezydent m.st. Warszawy w drodze zarządzenia</w:t>
      </w:r>
      <w:r w:rsidR="006B66C1">
        <w:t>, w</w:t>
      </w:r>
      <w:r w:rsidR="00766962">
        <w:t xml:space="preserve"> terminie nie późniejszym niż 60</w:t>
      </w:r>
      <w:r w:rsidR="006B66C1">
        <w:t xml:space="preserve"> dni kalendarzowych od terminu zakończenia składania ofert, o którym mowa w </w:t>
      </w:r>
      <w:r w:rsidR="006B66C1" w:rsidRPr="00BC4BED">
        <w:t>§</w:t>
      </w:r>
      <w:r w:rsidR="006B66C1">
        <w:t xml:space="preserve"> 4 ust. 1.</w:t>
      </w:r>
    </w:p>
    <w:p w14:paraId="1A028F02" w14:textId="08DD43F2" w:rsidR="0024639F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Wyniki otwartego konkursu ofert zostaną podane do wiadomości publicznej (w Biuletynie Informacji Publicznej, </w:t>
      </w:r>
      <w:r w:rsidR="002030A9" w:rsidRPr="00CF68E4">
        <w:t>w miejscu przeznaczonym na zamieszczanie ogłoszeń</w:t>
      </w:r>
      <w:r w:rsidRPr="00CF68E4">
        <w:t xml:space="preserve"> oraz na stronie internetowej </w:t>
      </w:r>
      <w:r w:rsidR="00D12E2E" w:rsidRPr="00CF68E4">
        <w:t>um.warszawa.pl</w:t>
      </w:r>
      <w:r w:rsidR="00AD733A" w:rsidRPr="00CF68E4">
        <w:t>/</w:t>
      </w:r>
      <w:proofErr w:type="spellStart"/>
      <w:r w:rsidR="00AD733A" w:rsidRPr="00CF68E4">
        <w:t>waw</w:t>
      </w:r>
      <w:proofErr w:type="spellEnd"/>
      <w:r w:rsidR="00AD733A" w:rsidRPr="00CF68E4">
        <w:t>/</w:t>
      </w:r>
      <w:proofErr w:type="spellStart"/>
      <w:r w:rsidR="00AD733A" w:rsidRPr="00CF68E4">
        <w:t>ngo</w:t>
      </w:r>
      <w:proofErr w:type="spellEnd"/>
      <w:r w:rsidR="00582EEC" w:rsidRPr="00CF68E4">
        <w:t>)</w:t>
      </w:r>
      <w:r w:rsidR="00AD733A" w:rsidRPr="00CF68E4">
        <w:t>.</w:t>
      </w:r>
    </w:p>
    <w:p w14:paraId="2E8C7F63" w14:textId="12B71E62" w:rsidR="00C318D7" w:rsidRDefault="00C318D7" w:rsidP="00BF7244">
      <w:pPr>
        <w:ind w:left="284" w:hanging="284"/>
      </w:pPr>
      <w:r w:rsidRPr="00CF68E4">
        <w:t>§ 7. Informacja o zrealizowanych przez m.st. Warszawę w roku ogłoszenia otwartego konkursu ofert i</w:t>
      </w:r>
      <w:r w:rsidR="00940926" w:rsidRPr="00CF68E4">
        <w:t> </w:t>
      </w:r>
      <w:r w:rsidRPr="00CF68E4">
        <w:t>w roku poprzednim zadaniach p</w:t>
      </w:r>
      <w:r w:rsidR="00582EEC" w:rsidRPr="00CF68E4">
        <w:t xml:space="preserve">ublicznych tego samego rodzaju </w:t>
      </w:r>
      <w:r w:rsidRPr="00CF68E4">
        <w:t>i związanych z nimi kosztami, ze szczególnym uwzględnieniem wysokości dotacji przekazanych organizacjom pozarządowym i</w:t>
      </w:r>
      <w:r w:rsidR="00940926" w:rsidRPr="00CF68E4">
        <w:t> </w:t>
      </w:r>
      <w:r w:rsidRPr="00CF68E4">
        <w:t>podmiotom, o których mowa w art. 3 ust. 3 ustawy z dnia 24 kwietnia 2003 roku o dz</w:t>
      </w:r>
      <w:r w:rsidR="00582EEC" w:rsidRPr="00CF68E4">
        <w:t xml:space="preserve">iałalności pożytku publicznego </w:t>
      </w:r>
      <w:r w:rsidRPr="00CF68E4">
        <w:t>i o wolontariacie</w:t>
      </w:r>
      <w:r w:rsidR="00550237">
        <w:t>:</w:t>
      </w:r>
    </w:p>
    <w:p w14:paraId="4A4279DC" w14:textId="77777777" w:rsidR="00AD2BE2" w:rsidRDefault="00AD2BE2" w:rsidP="00BF7244">
      <w:pPr>
        <w:pStyle w:val="Akapitzlist"/>
        <w:numPr>
          <w:ilvl w:val="0"/>
          <w:numId w:val="19"/>
        </w:numPr>
        <w:ind w:left="567" w:hanging="283"/>
      </w:pPr>
      <w:r>
        <w:t>Rodzaj zadania publicznego:</w:t>
      </w:r>
    </w:p>
    <w:p w14:paraId="7349CA81" w14:textId="04CA4809" w:rsidR="00AD2BE2" w:rsidRPr="005F428C" w:rsidRDefault="00AD2BE2" w:rsidP="00BF7244">
      <w:pPr>
        <w:pStyle w:val="Akapitzlist"/>
        <w:numPr>
          <w:ilvl w:val="0"/>
          <w:numId w:val="19"/>
        </w:numPr>
        <w:ind w:left="567" w:hanging="283"/>
      </w:pPr>
      <w:r>
        <w:t xml:space="preserve">Wysokość dotacji w złotych w </w:t>
      </w:r>
      <w:r w:rsidR="003C2429">
        <w:rPr>
          <w:b/>
          <w:bCs/>
        </w:rPr>
        <w:t>2025</w:t>
      </w:r>
      <w:r w:rsidR="003D6C80">
        <w:rPr>
          <w:b/>
          <w:bCs/>
        </w:rPr>
        <w:t xml:space="preserve"> </w:t>
      </w:r>
      <w:r w:rsidRPr="00BC4BED">
        <w:rPr>
          <w:b/>
          <w:bCs/>
        </w:rPr>
        <w:t>r.</w:t>
      </w:r>
      <w:r>
        <w:rPr>
          <w:b/>
          <w:bCs/>
        </w:rPr>
        <w:t>:</w:t>
      </w:r>
      <w:r w:rsidR="003D6C80">
        <w:rPr>
          <w:b/>
          <w:bCs/>
        </w:rPr>
        <w:t xml:space="preserve"> 0,00 zł</w:t>
      </w:r>
    </w:p>
    <w:p w14:paraId="70EAB20B" w14:textId="40497D95" w:rsidR="00AD2BE2" w:rsidRPr="00BC4BED" w:rsidRDefault="00AD2BE2" w:rsidP="00BF7244">
      <w:pPr>
        <w:pStyle w:val="Akapitzlist"/>
        <w:numPr>
          <w:ilvl w:val="0"/>
          <w:numId w:val="19"/>
        </w:numPr>
        <w:ind w:left="568" w:hanging="284"/>
        <w:contextualSpacing w:val="0"/>
      </w:pPr>
      <w:r>
        <w:t xml:space="preserve">Wysokość dotacji w złotych w </w:t>
      </w:r>
      <w:r w:rsidR="003C2429">
        <w:rPr>
          <w:b/>
          <w:bCs/>
        </w:rPr>
        <w:t>2024</w:t>
      </w:r>
      <w:r w:rsidR="003D6C80">
        <w:rPr>
          <w:b/>
          <w:bCs/>
        </w:rPr>
        <w:t xml:space="preserve"> </w:t>
      </w:r>
      <w:r w:rsidRPr="00BC4BED">
        <w:rPr>
          <w:b/>
          <w:bCs/>
        </w:rPr>
        <w:t>r.</w:t>
      </w:r>
      <w:r>
        <w:rPr>
          <w:b/>
          <w:bCs/>
        </w:rPr>
        <w:t>:</w:t>
      </w:r>
      <w:r w:rsidR="003D6C80">
        <w:rPr>
          <w:b/>
          <w:bCs/>
        </w:rPr>
        <w:t xml:space="preserve"> 0,00 zł</w:t>
      </w:r>
    </w:p>
    <w:p w14:paraId="5E68C5AF" w14:textId="77A1B2B5" w:rsidR="00C318D7" w:rsidRPr="00CF68E4" w:rsidRDefault="00C318D7" w:rsidP="00940926">
      <w:pPr>
        <w:jc w:val="right"/>
      </w:pPr>
      <w:r w:rsidRPr="00CF68E4">
        <w:br w:type="page"/>
      </w:r>
    </w:p>
    <w:p w14:paraId="7474B438" w14:textId="77777777" w:rsidR="00C318D7" w:rsidRPr="00CF68E4" w:rsidRDefault="00C318D7" w:rsidP="006856E0">
      <w:pPr>
        <w:ind w:left="5103"/>
      </w:pPr>
      <w:r w:rsidRPr="00CF68E4">
        <w:lastRenderedPageBreak/>
        <w:t>Załącznik nr 1 do ogłoszenia</w:t>
      </w:r>
    </w:p>
    <w:p w14:paraId="03EB2D1C" w14:textId="77777777" w:rsidR="00C318D7" w:rsidRPr="00CF68E4" w:rsidRDefault="00C318D7" w:rsidP="00940926">
      <w:pPr>
        <w:spacing w:after="0"/>
      </w:pPr>
      <w:r w:rsidRPr="00CF68E4">
        <w:t>……………………………………..</w:t>
      </w:r>
    </w:p>
    <w:p w14:paraId="702E3C52" w14:textId="03E970A0" w:rsidR="00C318D7" w:rsidRPr="00CF68E4" w:rsidRDefault="00940926" w:rsidP="00A21994">
      <w:pPr>
        <w:rPr>
          <w:b/>
        </w:rPr>
      </w:pPr>
      <w:r w:rsidRPr="00CF68E4">
        <w:t>[</w:t>
      </w:r>
      <w:r w:rsidR="00C318D7" w:rsidRPr="00CF68E4">
        <w:t>nazwa urzędu dzielnicy</w:t>
      </w:r>
      <w:r w:rsidRPr="00CF68E4">
        <w:t>]</w:t>
      </w:r>
    </w:p>
    <w:p w14:paraId="2C9D4E6E" w14:textId="3BE825E9" w:rsidR="00C318D7" w:rsidRDefault="00BF7244" w:rsidP="00940926">
      <w:pPr>
        <w:pStyle w:val="Nagwek1"/>
      </w:pPr>
      <w:r>
        <w:t>Karta oceny formalnej oferty</w:t>
      </w:r>
    </w:p>
    <w:p w14:paraId="24645A53" w14:textId="7C0BF7B2" w:rsidR="000C3353" w:rsidRDefault="000C3353" w:rsidP="00BF7244">
      <w:pPr>
        <w:numPr>
          <w:ilvl w:val="0"/>
          <w:numId w:val="16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38E9E8A9" w14:textId="77777777" w:rsidR="000C3353" w:rsidRDefault="000C3353" w:rsidP="00BF7244">
      <w:pPr>
        <w:numPr>
          <w:ilvl w:val="0"/>
          <w:numId w:val="16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008F7251" w14:textId="77777777" w:rsidR="000C3353" w:rsidRPr="003C2467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56F9AC2C" w14:textId="4BAB77D0" w:rsidR="000C3353" w:rsidRPr="000C3353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3482DD62" w14:textId="0CA7BD0D" w:rsidR="00C318D7" w:rsidRDefault="00940926" w:rsidP="00940926">
      <w:pPr>
        <w:spacing w:before="240"/>
      </w:pPr>
      <w:r w:rsidRPr="00CF68E4">
        <w:rPr>
          <w:b/>
        </w:rPr>
        <w:t>Kryteria formalne</w:t>
      </w:r>
      <w:r w:rsidR="00C318D7" w:rsidRPr="00CF68E4">
        <w:rPr>
          <w:b/>
        </w:rPr>
        <w:t xml:space="preserve"> </w:t>
      </w:r>
      <w:r w:rsidR="00C318D7" w:rsidRPr="00CF68E4">
        <w:t>(wypełnia upoważniony pracownik urzędu dzielnicy)</w:t>
      </w:r>
    </w:p>
    <w:p w14:paraId="1A0C496E" w14:textId="5774966C" w:rsidR="007D0A4D" w:rsidRDefault="007D0A4D" w:rsidP="00940926">
      <w:pPr>
        <w:spacing w:before="240"/>
      </w:pPr>
      <w:r>
        <w:t>Prawidłowość oferty pod względem formalnym:</w:t>
      </w:r>
    </w:p>
    <w:p w14:paraId="2EBB8ECB" w14:textId="5E7BFB4A" w:rsidR="007D0A4D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 w:rsidR="00E1236E">
        <w:t xml:space="preserve">: Tak/Nie </w:t>
      </w:r>
      <w:r>
        <w:t>*</w:t>
      </w:r>
    </w:p>
    <w:p w14:paraId="0BDFAC0F" w14:textId="13DFDD83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 w:rsidR="00E1236E">
        <w:t xml:space="preserve">: Tak/Nie </w:t>
      </w:r>
      <w:r>
        <w:t>*</w:t>
      </w:r>
    </w:p>
    <w:p w14:paraId="56826A2C" w14:textId="3D03D329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 w:rsidR="00E1236E">
        <w:t xml:space="preserve">: Tak/Nie </w:t>
      </w:r>
      <w:r>
        <w:t>*</w:t>
      </w:r>
    </w:p>
    <w:p w14:paraId="5F653203" w14:textId="30940533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 xml:space="preserve">: </w:t>
      </w:r>
      <w:r w:rsidR="00E1236E">
        <w:t>Tak/Nie</w:t>
      </w:r>
      <w:r>
        <w:t>*</w:t>
      </w:r>
    </w:p>
    <w:p w14:paraId="31B65389" w14:textId="66B4F40E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Do oferty załączone zostały:</w:t>
      </w:r>
    </w:p>
    <w:p w14:paraId="4703A802" w14:textId="0E881A63" w:rsidR="0098588F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1668FBBE" w14:textId="65D40F91" w:rsidR="0098588F" w:rsidRPr="00CF68E4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t>kopia umowy lub statutu spółki - w przypadku gdy oferent jest spółką prawa handlowego, o której mowa w art. 3 ust. 3 pkt 4 ustawy z dnia 24 kwietnia 2003 r. o działalności pożytku publicznego i o wolontariacie</w:t>
      </w:r>
      <w:r>
        <w:t>: Tak/Nie/Nie dotyczy*</w:t>
      </w:r>
    </w:p>
    <w:p w14:paraId="030DD8FC" w14:textId="77777777" w:rsidR="00940926" w:rsidRPr="00CF68E4" w:rsidRDefault="00940926" w:rsidP="00681B9C">
      <w:pPr>
        <w:spacing w:before="240"/>
      </w:pPr>
      <w:r w:rsidRPr="00CF68E4">
        <w:t>Uwagi dotyczące oceny formalnej:</w:t>
      </w:r>
    </w:p>
    <w:p w14:paraId="4549DB3E" w14:textId="77777777" w:rsidR="00940926" w:rsidRPr="00CF68E4" w:rsidRDefault="00940926" w:rsidP="00681B9C">
      <w:r w:rsidRPr="00CF68E4">
        <w:t>…………………………………………………………………………………………………………………………………………………………….</w:t>
      </w:r>
    </w:p>
    <w:p w14:paraId="3D6CACFF" w14:textId="77777777" w:rsidR="00940926" w:rsidRPr="00CF68E4" w:rsidRDefault="00940926" w:rsidP="00940926">
      <w:r w:rsidRPr="00CF68E4">
        <w:t>Adnotacje urzędowe:</w:t>
      </w:r>
    </w:p>
    <w:p w14:paraId="0D358A75" w14:textId="77777777" w:rsidR="00940926" w:rsidRPr="00CF68E4" w:rsidRDefault="00940926" w:rsidP="00681B9C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5A0D597C" w14:textId="77777777" w:rsidR="00940926" w:rsidRPr="00CF68E4" w:rsidRDefault="00940926" w:rsidP="00681B9C">
      <w:pPr>
        <w:pStyle w:val="Akapitzlist"/>
        <w:spacing w:after="0"/>
        <w:ind w:left="0"/>
        <w:rPr>
          <w:bCs/>
        </w:rPr>
      </w:pPr>
      <w:r w:rsidRPr="00CF68E4">
        <w:rPr>
          <w:bCs/>
        </w:rPr>
        <w:t xml:space="preserve">Oferta: </w:t>
      </w:r>
      <w:r w:rsidRPr="00CF68E4">
        <w:t>[niepotrzebne skreślić]</w:t>
      </w:r>
    </w:p>
    <w:p w14:paraId="4D2EBF9D" w14:textId="77777777" w:rsidR="00940926" w:rsidRPr="00CF68E4" w:rsidRDefault="00940926" w:rsidP="00BF7244">
      <w:pPr>
        <w:pStyle w:val="Akapitzlist"/>
        <w:numPr>
          <w:ilvl w:val="0"/>
          <w:numId w:val="15"/>
        </w:numPr>
        <w:ind w:left="567" w:hanging="283"/>
        <w:rPr>
          <w:bCs/>
        </w:rPr>
      </w:pPr>
      <w:r w:rsidRPr="00CF68E4">
        <w:rPr>
          <w:bCs/>
        </w:rPr>
        <w:t>spełnia wymogi formalne i podlega ocenie merytorycznej</w:t>
      </w:r>
    </w:p>
    <w:p w14:paraId="1579D483" w14:textId="332FD804" w:rsidR="00940926" w:rsidRPr="00CF68E4" w:rsidRDefault="00940926" w:rsidP="00BF7244">
      <w:pPr>
        <w:pStyle w:val="Akapitzlist"/>
        <w:numPr>
          <w:ilvl w:val="0"/>
          <w:numId w:val="15"/>
        </w:numPr>
        <w:spacing w:after="840"/>
        <w:ind w:left="567" w:hanging="283"/>
      </w:pPr>
      <w:r w:rsidRPr="00CF68E4">
        <w:t>nie spełnia wymogów formalnych i n</w:t>
      </w:r>
      <w:r w:rsidR="00BF7244">
        <w:t>ie podlega ocenie merytorycznej</w:t>
      </w:r>
    </w:p>
    <w:p w14:paraId="1D369D39" w14:textId="77777777" w:rsidR="00681B9C" w:rsidRPr="00CF68E4" w:rsidRDefault="00940926" w:rsidP="00681B9C">
      <w:pPr>
        <w:spacing w:after="0"/>
        <w:ind w:left="4394"/>
      </w:pPr>
      <w:r w:rsidRPr="00CF68E4">
        <w:t>………………………………………………………………………</w:t>
      </w:r>
    </w:p>
    <w:p w14:paraId="27F8D24F" w14:textId="5A560176" w:rsidR="00681B9C" w:rsidRDefault="00681B9C" w:rsidP="00681B9C">
      <w:pPr>
        <w:ind w:left="4395"/>
      </w:pPr>
      <w:r w:rsidRPr="00CF68E4">
        <w:t>[</w:t>
      </w:r>
      <w:r w:rsidR="00160C14" w:rsidRPr="00CF68E4">
        <w:t>data i podpis pracownika dzielnicy</w:t>
      </w:r>
      <w:r w:rsidRPr="00CF68E4">
        <w:t xml:space="preserve"> dokonującego oceny formalnej ofert</w:t>
      </w:r>
      <w:r w:rsidR="003D6C80">
        <w:t>y</w:t>
      </w:r>
      <w:r w:rsidRPr="00CF68E4">
        <w:t>]</w:t>
      </w:r>
    </w:p>
    <w:p w14:paraId="00F10672" w14:textId="77777777" w:rsidR="0002166F" w:rsidRPr="00A3129C" w:rsidRDefault="0002166F" w:rsidP="0002166F">
      <w:r w:rsidRPr="00A3129C">
        <w:rPr>
          <w:b/>
        </w:rPr>
        <w:t xml:space="preserve">Pouczenie </w:t>
      </w:r>
    </w:p>
    <w:p w14:paraId="07425588" w14:textId="272275DB" w:rsidR="0002166F" w:rsidRPr="0002166F" w:rsidRDefault="0002166F" w:rsidP="0002166F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/>
        </w:rPr>
      </w:pPr>
      <w:r w:rsidRPr="00A3129C">
        <w:rPr>
          <w:rFonts w:asciiTheme="minorHAnsi" w:hAnsiTheme="minorHAnsi"/>
        </w:rPr>
        <w:t>Zaznaczenie „*” oznacza,</w:t>
      </w:r>
      <w:r>
        <w:rPr>
          <w:rFonts w:asciiTheme="minorHAnsi" w:hAnsiTheme="minorHAnsi"/>
        </w:rPr>
        <w:t xml:space="preserve"> że niepotrzebne należy usunąć.</w:t>
      </w:r>
    </w:p>
    <w:p w14:paraId="1C00B3D7" w14:textId="77777777" w:rsidR="00681B9C" w:rsidRPr="00CF68E4" w:rsidRDefault="00681B9C">
      <w:pPr>
        <w:spacing w:after="0" w:line="240" w:lineRule="auto"/>
      </w:pPr>
      <w:r w:rsidRPr="00CF68E4">
        <w:br w:type="page"/>
      </w:r>
    </w:p>
    <w:p w14:paraId="50782788" w14:textId="0EFD192F" w:rsidR="00C318D7" w:rsidRPr="00CF68E4" w:rsidRDefault="00C318D7" w:rsidP="006856E0">
      <w:pPr>
        <w:ind w:left="5103"/>
      </w:pPr>
      <w:r w:rsidRPr="00CF68E4">
        <w:lastRenderedPageBreak/>
        <w:t>Załącznik nr 2 do ogłoszenia</w:t>
      </w:r>
    </w:p>
    <w:p w14:paraId="2C915DDB" w14:textId="26F14C6B" w:rsidR="00C318D7" w:rsidRPr="00CF68E4" w:rsidRDefault="00C318D7" w:rsidP="00681B9C">
      <w:pPr>
        <w:spacing w:after="0"/>
      </w:pPr>
      <w:r w:rsidRPr="00CF68E4">
        <w:t>…………………………………………………………..</w:t>
      </w:r>
    </w:p>
    <w:p w14:paraId="6E237018" w14:textId="5891D98A" w:rsidR="00A91A90" w:rsidRPr="00CF68E4" w:rsidRDefault="00681B9C" w:rsidP="00A21994">
      <w:r w:rsidRPr="00CF68E4">
        <w:t>[</w:t>
      </w:r>
      <w:r w:rsidR="00C318D7" w:rsidRPr="00CF68E4">
        <w:t>nazwa urzędu dzielnicy</w:t>
      </w:r>
      <w:r w:rsidRPr="00CF68E4">
        <w:t>]</w:t>
      </w:r>
    </w:p>
    <w:p w14:paraId="5FCA5F0B" w14:textId="4043714C" w:rsidR="00C318D7" w:rsidRPr="00CF68E4" w:rsidRDefault="00C318D7" w:rsidP="00A21994">
      <w:r w:rsidRPr="00CF68E4">
        <w:t>data</w:t>
      </w:r>
    </w:p>
    <w:p w14:paraId="6C2DE7CD" w14:textId="4AF195A7" w:rsidR="00C318D7" w:rsidRDefault="00681B9C" w:rsidP="00681B9C">
      <w:pPr>
        <w:pStyle w:val="Nagwek1"/>
      </w:pPr>
      <w:r w:rsidRPr="00CF68E4">
        <w:t>Protokół oceny oferty</w:t>
      </w:r>
    </w:p>
    <w:p w14:paraId="2C5FCDB7" w14:textId="77777777" w:rsidR="000C3353" w:rsidRDefault="000C3353" w:rsidP="00BF7244">
      <w:pPr>
        <w:numPr>
          <w:ilvl w:val="0"/>
          <w:numId w:val="17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7263AD55" w14:textId="77777777" w:rsidR="000C3353" w:rsidRDefault="000C3353" w:rsidP="00BF7244">
      <w:pPr>
        <w:numPr>
          <w:ilvl w:val="0"/>
          <w:numId w:val="17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74FD9D7F" w14:textId="77777777" w:rsidR="000C3353" w:rsidRPr="003C2467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3107009C" w14:textId="350793D7" w:rsidR="000C3353" w:rsidRPr="000C3353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563"/>
        <w:gridCol w:w="5664"/>
        <w:gridCol w:w="1680"/>
        <w:gridCol w:w="1155"/>
      </w:tblGrid>
      <w:tr w:rsidR="003D6C80" w:rsidRPr="002A58B6" w14:paraId="45675CD3" w14:textId="77777777" w:rsidTr="004E5B26">
        <w:trPr>
          <w:cantSplit/>
          <w:trHeight w:val="464"/>
          <w:tblHeader/>
          <w:jc w:val="center"/>
        </w:trPr>
        <w:tc>
          <w:tcPr>
            <w:tcW w:w="563" w:type="dxa"/>
            <w:shd w:val="clear" w:color="auto" w:fill="D9D9D9"/>
            <w:vAlign w:val="center"/>
            <w:hideMark/>
          </w:tcPr>
          <w:p w14:paraId="43CCFA7B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664" w:type="dxa"/>
            <w:shd w:val="clear" w:color="auto" w:fill="D9D9D9"/>
            <w:vAlign w:val="center"/>
            <w:hideMark/>
          </w:tcPr>
          <w:p w14:paraId="29B22B02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3328BBE7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1155" w:type="dxa"/>
            <w:shd w:val="clear" w:color="auto" w:fill="D9D9D9"/>
            <w:vAlign w:val="center"/>
            <w:hideMark/>
          </w:tcPr>
          <w:p w14:paraId="3CBD4E08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Przyznana liczba punktów</w:t>
            </w:r>
          </w:p>
        </w:tc>
      </w:tr>
      <w:tr w:rsidR="003D6C80" w:rsidRPr="002A58B6" w14:paraId="4FD9FE38" w14:textId="77777777" w:rsidTr="004E5B26">
        <w:trPr>
          <w:trHeight w:val="709"/>
          <w:jc w:val="center"/>
        </w:trPr>
        <w:tc>
          <w:tcPr>
            <w:tcW w:w="563" w:type="dxa"/>
            <w:vAlign w:val="center"/>
            <w:hideMark/>
          </w:tcPr>
          <w:p w14:paraId="2960F547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I a.</w:t>
            </w:r>
          </w:p>
        </w:tc>
        <w:tc>
          <w:tcPr>
            <w:tcW w:w="5664" w:type="dxa"/>
            <w:vAlign w:val="center"/>
            <w:hideMark/>
          </w:tcPr>
          <w:p w14:paraId="07AE6A7B" w14:textId="77777777" w:rsidR="003D6C80" w:rsidRPr="002A58B6" w:rsidRDefault="003D6C80" w:rsidP="004E5B26">
            <w:pPr>
              <w:rPr>
                <w:rFonts w:cstheme="minorHAnsi"/>
                <w:b/>
              </w:rPr>
            </w:pPr>
            <w:r w:rsidRPr="002A58B6">
              <w:rPr>
                <w:rFonts w:cstheme="minorHAnsi"/>
                <w:b/>
              </w:rPr>
              <w:t>Proponowana jakość wykonania zadania</w:t>
            </w:r>
          </w:p>
        </w:tc>
        <w:tc>
          <w:tcPr>
            <w:tcW w:w="1680" w:type="dxa"/>
            <w:vAlign w:val="center"/>
          </w:tcPr>
          <w:p w14:paraId="4937A150" w14:textId="75A6970B" w:rsidR="003D6C80" w:rsidRPr="002A58B6" w:rsidRDefault="0026636B" w:rsidP="004E5B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</w:t>
            </w:r>
          </w:p>
        </w:tc>
        <w:tc>
          <w:tcPr>
            <w:tcW w:w="1155" w:type="dxa"/>
            <w:vAlign w:val="center"/>
          </w:tcPr>
          <w:p w14:paraId="76344F7A" w14:textId="77777777" w:rsidR="003D6C80" w:rsidRPr="00D1038B" w:rsidRDefault="003D6C80" w:rsidP="004E5B26">
            <w:pPr>
              <w:rPr>
                <w:rFonts w:cstheme="minorHAnsi"/>
                <w:color w:val="FF0000"/>
              </w:rPr>
            </w:pPr>
          </w:p>
        </w:tc>
      </w:tr>
      <w:tr w:rsidR="003D6C80" w:rsidRPr="002A58B6" w14:paraId="6B834BD7" w14:textId="77777777" w:rsidTr="004E5B26">
        <w:trPr>
          <w:trHeight w:val="709"/>
          <w:jc w:val="center"/>
        </w:trPr>
        <w:tc>
          <w:tcPr>
            <w:tcW w:w="563" w:type="dxa"/>
            <w:vAlign w:val="center"/>
            <w:hideMark/>
          </w:tcPr>
          <w:p w14:paraId="78FA90C4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I b</w:t>
            </w:r>
          </w:p>
        </w:tc>
        <w:tc>
          <w:tcPr>
            <w:tcW w:w="5664" w:type="dxa"/>
            <w:vAlign w:val="center"/>
            <w:hideMark/>
          </w:tcPr>
          <w:p w14:paraId="3F90BB05" w14:textId="77777777" w:rsidR="003D6C80" w:rsidRPr="002A58B6" w:rsidRDefault="003D6C80" w:rsidP="004E5B26">
            <w:pPr>
              <w:rPr>
                <w:rFonts w:cstheme="minorHAnsi"/>
                <w:b/>
              </w:rPr>
            </w:pPr>
            <w:r w:rsidRPr="002A58B6">
              <w:rPr>
                <w:rFonts w:cstheme="minorHAnsi"/>
                <w:b/>
              </w:rPr>
              <w:t xml:space="preserve">Kwalifikacje osób, przy udziale których oferent będzie realizować zadanie </w:t>
            </w:r>
          </w:p>
        </w:tc>
        <w:tc>
          <w:tcPr>
            <w:tcW w:w="1680" w:type="dxa"/>
            <w:vAlign w:val="center"/>
          </w:tcPr>
          <w:p w14:paraId="2E63868F" w14:textId="77777777" w:rsidR="003D6C80" w:rsidRPr="002A58B6" w:rsidRDefault="003D6C80" w:rsidP="004E5B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1155" w:type="dxa"/>
            <w:vAlign w:val="center"/>
          </w:tcPr>
          <w:p w14:paraId="3B2DEA53" w14:textId="77777777" w:rsidR="003D6C80" w:rsidRPr="00D1038B" w:rsidRDefault="003D6C80" w:rsidP="004E5B26">
            <w:pPr>
              <w:rPr>
                <w:rFonts w:cstheme="minorHAnsi"/>
                <w:color w:val="FF0000"/>
              </w:rPr>
            </w:pPr>
          </w:p>
        </w:tc>
      </w:tr>
      <w:tr w:rsidR="003D6C80" w:rsidRPr="002A58B6" w14:paraId="65951114" w14:textId="77777777" w:rsidTr="004E5B26">
        <w:trPr>
          <w:trHeight w:val="709"/>
          <w:jc w:val="center"/>
        </w:trPr>
        <w:tc>
          <w:tcPr>
            <w:tcW w:w="563" w:type="dxa"/>
            <w:vAlign w:val="center"/>
            <w:hideMark/>
          </w:tcPr>
          <w:p w14:paraId="27016135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II.</w:t>
            </w:r>
          </w:p>
        </w:tc>
        <w:tc>
          <w:tcPr>
            <w:tcW w:w="5664" w:type="dxa"/>
            <w:vAlign w:val="center"/>
          </w:tcPr>
          <w:p w14:paraId="7AFAE985" w14:textId="77777777" w:rsidR="003D6C80" w:rsidRPr="002A58B6" w:rsidRDefault="003D6C80" w:rsidP="004E5B26">
            <w:pPr>
              <w:rPr>
                <w:rFonts w:cstheme="minorHAnsi"/>
                <w:b/>
              </w:rPr>
            </w:pPr>
            <w:r w:rsidRPr="002A58B6">
              <w:rPr>
                <w:rFonts w:cstheme="minorHAnsi"/>
                <w:b/>
              </w:rPr>
              <w:t>Możliwość realizacji zadania publicznego przez oferenta</w:t>
            </w:r>
          </w:p>
        </w:tc>
        <w:tc>
          <w:tcPr>
            <w:tcW w:w="1680" w:type="dxa"/>
            <w:vAlign w:val="center"/>
          </w:tcPr>
          <w:p w14:paraId="06DD8729" w14:textId="26EB1564" w:rsidR="003D6C80" w:rsidRPr="002A58B6" w:rsidRDefault="0026636B" w:rsidP="004E5B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55" w:type="dxa"/>
            <w:vAlign w:val="center"/>
          </w:tcPr>
          <w:p w14:paraId="7B96DC79" w14:textId="77777777" w:rsidR="003D6C80" w:rsidRPr="00D1038B" w:rsidRDefault="003D6C80" w:rsidP="004E5B26">
            <w:pPr>
              <w:rPr>
                <w:rFonts w:cstheme="minorHAnsi"/>
                <w:color w:val="FF0000"/>
              </w:rPr>
            </w:pPr>
          </w:p>
        </w:tc>
      </w:tr>
      <w:tr w:rsidR="003D6C80" w:rsidRPr="002A58B6" w14:paraId="7C740D0C" w14:textId="77777777" w:rsidTr="004E5B26">
        <w:trPr>
          <w:trHeight w:val="709"/>
          <w:jc w:val="center"/>
        </w:trPr>
        <w:tc>
          <w:tcPr>
            <w:tcW w:w="563" w:type="dxa"/>
            <w:vAlign w:val="center"/>
            <w:hideMark/>
          </w:tcPr>
          <w:p w14:paraId="22BD27AD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III.</w:t>
            </w:r>
          </w:p>
        </w:tc>
        <w:tc>
          <w:tcPr>
            <w:tcW w:w="5664" w:type="dxa"/>
            <w:vAlign w:val="center"/>
          </w:tcPr>
          <w:p w14:paraId="4DA7D18B" w14:textId="77777777" w:rsidR="003D6C80" w:rsidRPr="002A58B6" w:rsidRDefault="003D6C80" w:rsidP="004E5B26">
            <w:pPr>
              <w:rPr>
                <w:rFonts w:cstheme="minorHAnsi"/>
                <w:b/>
              </w:rPr>
            </w:pPr>
            <w:r w:rsidRPr="002A58B6">
              <w:rPr>
                <w:rFonts w:cstheme="minorHAnsi"/>
                <w:b/>
              </w:rPr>
              <w:t>Przedstawiona kalkulacja kosztów realizacji zadania publicznego, w tym w odniesieniu do zakresu rzeczowego zadania</w:t>
            </w:r>
          </w:p>
        </w:tc>
        <w:tc>
          <w:tcPr>
            <w:tcW w:w="1680" w:type="dxa"/>
            <w:vAlign w:val="center"/>
          </w:tcPr>
          <w:p w14:paraId="3A1E9617" w14:textId="5DDA03B5" w:rsidR="003D6C80" w:rsidRPr="002A58B6" w:rsidRDefault="003D6C80" w:rsidP="004E5B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AE0B9A">
              <w:rPr>
                <w:rFonts w:cstheme="minorHAnsi"/>
                <w:b/>
              </w:rPr>
              <w:t>5</w:t>
            </w:r>
          </w:p>
        </w:tc>
        <w:tc>
          <w:tcPr>
            <w:tcW w:w="1155" w:type="dxa"/>
            <w:vAlign w:val="center"/>
          </w:tcPr>
          <w:p w14:paraId="4270CCF8" w14:textId="77777777" w:rsidR="003D6C80" w:rsidRPr="00D1038B" w:rsidRDefault="003D6C80" w:rsidP="004E5B26">
            <w:pPr>
              <w:rPr>
                <w:rFonts w:cstheme="minorHAnsi"/>
                <w:color w:val="FF0000"/>
              </w:rPr>
            </w:pPr>
          </w:p>
        </w:tc>
      </w:tr>
      <w:tr w:rsidR="003D6C80" w:rsidRPr="002A58B6" w14:paraId="01B1CD41" w14:textId="77777777" w:rsidTr="004E5B26">
        <w:trPr>
          <w:trHeight w:val="824"/>
          <w:jc w:val="center"/>
        </w:trPr>
        <w:tc>
          <w:tcPr>
            <w:tcW w:w="563" w:type="dxa"/>
            <w:vAlign w:val="center"/>
            <w:hideMark/>
          </w:tcPr>
          <w:p w14:paraId="0B258617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IV</w:t>
            </w:r>
          </w:p>
        </w:tc>
        <w:tc>
          <w:tcPr>
            <w:tcW w:w="5664" w:type="dxa"/>
            <w:vAlign w:val="center"/>
          </w:tcPr>
          <w:p w14:paraId="3995D63B" w14:textId="77777777" w:rsidR="003D6C80" w:rsidRPr="002A58B6" w:rsidRDefault="003D6C80" w:rsidP="004E5B26">
            <w:pPr>
              <w:rPr>
                <w:rFonts w:cstheme="minorHAnsi"/>
                <w:b/>
                <w:i/>
              </w:rPr>
            </w:pPr>
            <w:r w:rsidRPr="002A58B6">
              <w:rPr>
                <w:rFonts w:cstheme="minorHAnsi"/>
                <w:b/>
              </w:rPr>
              <w:t>Udział środków finansowych własnych lub środków pochodzących z innych źródeł na realizację zadania publicznego</w:t>
            </w:r>
          </w:p>
        </w:tc>
        <w:tc>
          <w:tcPr>
            <w:tcW w:w="1680" w:type="dxa"/>
            <w:vAlign w:val="center"/>
          </w:tcPr>
          <w:p w14:paraId="44485FEA" w14:textId="1577024D" w:rsidR="003D6C80" w:rsidRPr="002A58B6" w:rsidRDefault="001F5E4C" w:rsidP="004E5B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14:paraId="27945C9D" w14:textId="77777777" w:rsidR="003D6C80" w:rsidRPr="00D1038B" w:rsidRDefault="003D6C80" w:rsidP="004E5B26">
            <w:pPr>
              <w:rPr>
                <w:rFonts w:cstheme="minorHAnsi"/>
                <w:color w:val="FF0000"/>
              </w:rPr>
            </w:pPr>
          </w:p>
        </w:tc>
      </w:tr>
      <w:tr w:rsidR="003D6C80" w:rsidRPr="002A58B6" w14:paraId="4A1B6B58" w14:textId="77777777" w:rsidTr="004E5B26">
        <w:trPr>
          <w:trHeight w:val="900"/>
          <w:jc w:val="center"/>
        </w:trPr>
        <w:tc>
          <w:tcPr>
            <w:tcW w:w="563" w:type="dxa"/>
            <w:vAlign w:val="center"/>
            <w:hideMark/>
          </w:tcPr>
          <w:p w14:paraId="1D1BDE67" w14:textId="77777777" w:rsidR="003D6C80" w:rsidRPr="002A58B6" w:rsidRDefault="003D6C80" w:rsidP="004E5B26">
            <w:pPr>
              <w:rPr>
                <w:rFonts w:cstheme="minorHAnsi"/>
                <w:b/>
              </w:rPr>
            </w:pPr>
            <w:r w:rsidRPr="002A58B6">
              <w:rPr>
                <w:rFonts w:cstheme="minorHAnsi"/>
                <w:b/>
              </w:rPr>
              <w:t>V</w:t>
            </w:r>
          </w:p>
        </w:tc>
        <w:tc>
          <w:tcPr>
            <w:tcW w:w="5664" w:type="dxa"/>
            <w:vAlign w:val="center"/>
          </w:tcPr>
          <w:p w14:paraId="512FDA34" w14:textId="77777777" w:rsidR="003D6C80" w:rsidRPr="002A58B6" w:rsidRDefault="003D6C80" w:rsidP="004E5B26">
            <w:pPr>
              <w:rPr>
                <w:rFonts w:cstheme="minorHAnsi"/>
                <w:b/>
              </w:rPr>
            </w:pPr>
            <w:r w:rsidRPr="002A58B6">
              <w:rPr>
                <w:rFonts w:cstheme="minorHAnsi"/>
                <w:b/>
              </w:rPr>
              <w:t>Udział wkładu rzeczowego, osobowego, w tym świadczenia wolontariuszy i pracy społecznej członków</w:t>
            </w:r>
          </w:p>
        </w:tc>
        <w:tc>
          <w:tcPr>
            <w:tcW w:w="1680" w:type="dxa"/>
            <w:vAlign w:val="center"/>
          </w:tcPr>
          <w:p w14:paraId="33D2E3FE" w14:textId="4B7683EE" w:rsidR="003D6C80" w:rsidRPr="002A58B6" w:rsidRDefault="001F5E4C" w:rsidP="004E5B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14:paraId="3C815EB7" w14:textId="77777777" w:rsidR="003D6C80" w:rsidRPr="00D1038B" w:rsidRDefault="003D6C80" w:rsidP="004E5B26">
            <w:pPr>
              <w:rPr>
                <w:rFonts w:cstheme="minorHAnsi"/>
                <w:color w:val="FF0000"/>
              </w:rPr>
            </w:pPr>
          </w:p>
        </w:tc>
      </w:tr>
      <w:tr w:rsidR="003D6C80" w:rsidRPr="002A58B6" w14:paraId="3661CBD9" w14:textId="77777777" w:rsidTr="004E5B26">
        <w:trPr>
          <w:trHeight w:val="523"/>
          <w:jc w:val="center"/>
        </w:trPr>
        <w:tc>
          <w:tcPr>
            <w:tcW w:w="6227" w:type="dxa"/>
            <w:gridSpan w:val="2"/>
            <w:shd w:val="clear" w:color="auto" w:fill="D9D9D9"/>
            <w:vAlign w:val="center"/>
            <w:hideMark/>
          </w:tcPr>
          <w:p w14:paraId="18F1F925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15EFC2AE" w14:textId="77777777" w:rsidR="003D6C80" w:rsidRPr="002A58B6" w:rsidRDefault="003D6C80" w:rsidP="004E5B26">
            <w:pPr>
              <w:rPr>
                <w:rFonts w:cstheme="minorHAnsi"/>
                <w:b/>
                <w:bCs/>
              </w:rPr>
            </w:pPr>
            <w:r w:rsidRPr="002A58B6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1155" w:type="dxa"/>
            <w:shd w:val="clear" w:color="auto" w:fill="D9D9D9"/>
            <w:vAlign w:val="center"/>
          </w:tcPr>
          <w:p w14:paraId="2A0C5691" w14:textId="77777777" w:rsidR="003D6C80" w:rsidRPr="002A58B6" w:rsidRDefault="003D6C80" w:rsidP="004E5B26">
            <w:pPr>
              <w:rPr>
                <w:rFonts w:cstheme="minorHAnsi"/>
              </w:rPr>
            </w:pPr>
          </w:p>
        </w:tc>
      </w:tr>
    </w:tbl>
    <w:p w14:paraId="5FF6F122" w14:textId="61C8F888" w:rsidR="00C318D7" w:rsidRPr="00CF68E4" w:rsidRDefault="00681B9C" w:rsidP="00681B9C">
      <w:pPr>
        <w:spacing w:after="0" w:line="240" w:lineRule="auto"/>
      </w:pPr>
      <w:r w:rsidRPr="00CF68E4">
        <w:br w:type="page"/>
      </w:r>
    </w:p>
    <w:p w14:paraId="0E7C3DB0" w14:textId="4F723DD1" w:rsidR="00C340D2" w:rsidRPr="00CF68E4" w:rsidRDefault="00C340D2" w:rsidP="00964090">
      <w:pPr>
        <w:pStyle w:val="Akapitzlist"/>
        <w:numPr>
          <w:ilvl w:val="0"/>
          <w:numId w:val="17"/>
        </w:numPr>
        <w:spacing w:before="240"/>
        <w:ind w:left="567" w:hanging="283"/>
      </w:pPr>
      <w:r w:rsidRPr="00CF68E4">
        <w:lastRenderedPageBreak/>
        <w:t>Analiza i ocena realizacji zleconych zadań publicznych (dotyczy organizacji, które w latach poprzednich realizowały zlecone zadania publiczne)</w:t>
      </w:r>
    </w:p>
    <w:p w14:paraId="4F573D16" w14:textId="1A4CCC48" w:rsidR="00C340D2" w:rsidRPr="00CF68E4" w:rsidRDefault="00C340D2" w:rsidP="00C340D2">
      <w:r w:rsidRPr="00CF68E4">
        <w:t>Doświadczenie oferenta w realizacji zadań publicznych zgodnych z rodzajem zadania wskazanym w ogłoszeniu konkursowym</w:t>
      </w:r>
    </w:p>
    <w:p w14:paraId="60CF5F04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E7CF71F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6B210B7E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7CC3A26D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Wynik głosowania komisji konkursowej do opiniowania ofert</w:t>
      </w:r>
    </w:p>
    <w:p w14:paraId="783B284E" w14:textId="77777777" w:rsidR="00C340D2" w:rsidRPr="00CF68E4" w:rsidRDefault="00C340D2" w:rsidP="00C340D2">
      <w:r w:rsidRPr="00CF68E4">
        <w:t>Ofertę rekomendowało/rekomendował …… członków/członek komisji konkursowej do opiniowania ofert.</w:t>
      </w:r>
    </w:p>
    <w:p w14:paraId="10862A28" w14:textId="77777777" w:rsidR="00C340D2" w:rsidRPr="00CF68E4" w:rsidRDefault="00C340D2" w:rsidP="00C340D2">
      <w:r w:rsidRPr="00CF68E4">
        <w:t>Za brakiem rekomendacji dla oferty głosowało/głosował …… członków/członek komisji konkursowej do opiniowania ofert.</w:t>
      </w:r>
    </w:p>
    <w:p w14:paraId="060BF0B7" w14:textId="77777777" w:rsidR="00C340D2" w:rsidRPr="00CF68E4" w:rsidRDefault="00C340D2" w:rsidP="00C340D2">
      <w:r w:rsidRPr="00CF68E4">
        <w:t>Od głosu wstrzymało/wstrzymał się …… członków/członek komisji konkursowej do opiniowania ofert.</w:t>
      </w:r>
    </w:p>
    <w:p w14:paraId="1A58798A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Stanowisko komisji konkursowej do opiniowania ofert</w:t>
      </w:r>
    </w:p>
    <w:p w14:paraId="4F3B5D34" w14:textId="77777777" w:rsidR="00C340D2" w:rsidRPr="00CF68E4" w:rsidRDefault="00C340D2" w:rsidP="00C340D2">
      <w:r w:rsidRPr="00CF68E4">
        <w:t>Komisja konkursowa do opiniowania ofert rekomenduje dofinansowanie/finansowanie w wysokości</w:t>
      </w:r>
    </w:p>
    <w:p w14:paraId="337364F7" w14:textId="77777777" w:rsidR="00C340D2" w:rsidRPr="00CF68E4" w:rsidRDefault="00C340D2" w:rsidP="00C340D2">
      <w:r w:rsidRPr="00CF68E4">
        <w:t>……….. złotych /niedofinansowanie/niefinansowanie zadania</w:t>
      </w:r>
    </w:p>
    <w:p w14:paraId="6CF51FBC" w14:textId="67A875E0" w:rsidR="00C340D2" w:rsidRPr="00CF68E4" w:rsidRDefault="00C340D2" w:rsidP="003D6C80">
      <w:pPr>
        <w:spacing w:after="0" w:line="240" w:lineRule="auto"/>
      </w:pPr>
      <w:r w:rsidRPr="00CF68E4">
        <w:t>Uwagi</w:t>
      </w:r>
    </w:p>
    <w:p w14:paraId="1DE64FAF" w14:textId="339ADABE" w:rsidR="00C318D7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56C688AF" w14:textId="71B41FD1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6357642" w14:textId="6C069A04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9"/>
        <w:gridCol w:w="3780"/>
      </w:tblGrid>
      <w:tr w:rsidR="00CF68E4" w:rsidRPr="00CF68E4" w14:paraId="5A13BAC2" w14:textId="77777777" w:rsidTr="00C340D2">
        <w:trPr>
          <w:trHeight w:val="343"/>
        </w:trPr>
        <w:tc>
          <w:tcPr>
            <w:tcW w:w="863" w:type="dxa"/>
            <w:vAlign w:val="center"/>
          </w:tcPr>
          <w:p w14:paraId="34070A7F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0D2A6988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2F1F2D25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CF68E4" w:rsidRPr="00CF68E4" w14:paraId="117A1524" w14:textId="77777777" w:rsidTr="00C340D2">
        <w:trPr>
          <w:trHeight w:val="351"/>
        </w:trPr>
        <w:tc>
          <w:tcPr>
            <w:tcW w:w="863" w:type="dxa"/>
            <w:vAlign w:val="center"/>
          </w:tcPr>
          <w:p w14:paraId="41F087E8" w14:textId="77777777" w:rsidR="00C340D2" w:rsidRPr="00CF68E4" w:rsidRDefault="00C340D2" w:rsidP="00C340D2">
            <w:r w:rsidRPr="00CF68E4">
              <w:t>1.</w:t>
            </w:r>
          </w:p>
        </w:tc>
        <w:tc>
          <w:tcPr>
            <w:tcW w:w="4419" w:type="dxa"/>
          </w:tcPr>
          <w:p w14:paraId="439AAA8B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1F8D797B" w14:textId="77777777" w:rsidR="00C340D2" w:rsidRPr="00CF68E4" w:rsidRDefault="00C340D2" w:rsidP="00C340D2"/>
        </w:tc>
      </w:tr>
      <w:tr w:rsidR="00CF68E4" w:rsidRPr="00CF68E4" w14:paraId="22FBFF36" w14:textId="77777777" w:rsidTr="00C340D2">
        <w:trPr>
          <w:trHeight w:val="349"/>
        </w:trPr>
        <w:tc>
          <w:tcPr>
            <w:tcW w:w="863" w:type="dxa"/>
            <w:vAlign w:val="center"/>
          </w:tcPr>
          <w:p w14:paraId="1389B510" w14:textId="77777777" w:rsidR="00C340D2" w:rsidRPr="00CF68E4" w:rsidRDefault="00C340D2" w:rsidP="00C340D2">
            <w:r w:rsidRPr="00CF68E4">
              <w:t>2.</w:t>
            </w:r>
          </w:p>
        </w:tc>
        <w:tc>
          <w:tcPr>
            <w:tcW w:w="4419" w:type="dxa"/>
          </w:tcPr>
          <w:p w14:paraId="24F3D605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96641ED" w14:textId="77777777" w:rsidR="00C340D2" w:rsidRPr="00CF68E4" w:rsidRDefault="00C340D2" w:rsidP="00C340D2"/>
        </w:tc>
      </w:tr>
      <w:tr w:rsidR="00CF68E4" w:rsidRPr="00CF68E4" w14:paraId="61D2B0AB" w14:textId="77777777" w:rsidTr="00C340D2">
        <w:trPr>
          <w:trHeight w:val="344"/>
        </w:trPr>
        <w:tc>
          <w:tcPr>
            <w:tcW w:w="863" w:type="dxa"/>
            <w:vAlign w:val="center"/>
          </w:tcPr>
          <w:p w14:paraId="387A737D" w14:textId="77777777" w:rsidR="00C340D2" w:rsidRPr="00CF68E4" w:rsidRDefault="00C340D2" w:rsidP="00C340D2">
            <w:r w:rsidRPr="00CF68E4">
              <w:t>3.</w:t>
            </w:r>
          </w:p>
        </w:tc>
        <w:tc>
          <w:tcPr>
            <w:tcW w:w="4419" w:type="dxa"/>
          </w:tcPr>
          <w:p w14:paraId="4CAD5714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0F27DD9" w14:textId="77777777" w:rsidR="00C340D2" w:rsidRPr="00CF68E4" w:rsidRDefault="00C340D2" w:rsidP="00C340D2"/>
        </w:tc>
      </w:tr>
      <w:tr w:rsidR="00CF68E4" w:rsidRPr="00CF68E4" w14:paraId="4462FF94" w14:textId="77777777" w:rsidTr="00C340D2">
        <w:trPr>
          <w:trHeight w:val="339"/>
        </w:trPr>
        <w:tc>
          <w:tcPr>
            <w:tcW w:w="863" w:type="dxa"/>
            <w:vAlign w:val="center"/>
          </w:tcPr>
          <w:p w14:paraId="6AD06ADB" w14:textId="77777777" w:rsidR="00C340D2" w:rsidRPr="00CF68E4" w:rsidRDefault="00C340D2" w:rsidP="00C340D2">
            <w:r w:rsidRPr="00CF68E4">
              <w:t>4.</w:t>
            </w:r>
          </w:p>
        </w:tc>
        <w:tc>
          <w:tcPr>
            <w:tcW w:w="4419" w:type="dxa"/>
            <w:vAlign w:val="center"/>
          </w:tcPr>
          <w:p w14:paraId="58A0527C" w14:textId="77777777" w:rsidR="00C340D2" w:rsidRPr="00CF68E4" w:rsidRDefault="00C340D2" w:rsidP="00C340D2"/>
        </w:tc>
        <w:tc>
          <w:tcPr>
            <w:tcW w:w="3780" w:type="dxa"/>
          </w:tcPr>
          <w:p w14:paraId="198953DD" w14:textId="77777777" w:rsidR="00C340D2" w:rsidRPr="00CF68E4" w:rsidRDefault="00C340D2" w:rsidP="00C340D2"/>
        </w:tc>
      </w:tr>
    </w:tbl>
    <w:p w14:paraId="062AC990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Podpisy obecnych na posiedzeniu członków komisji konkursowej do opiniowania ofert</w:t>
      </w:r>
    </w:p>
    <w:p w14:paraId="66AC62AA" w14:textId="4B495331" w:rsidR="00C318D7" w:rsidRPr="00CF68E4" w:rsidRDefault="00C318D7" w:rsidP="00C340D2">
      <w:pPr>
        <w:spacing w:after="0" w:line="240" w:lineRule="auto"/>
      </w:pPr>
    </w:p>
    <w:sectPr w:rsidR="00C318D7" w:rsidRPr="00CF68E4" w:rsidSect="00075D49">
      <w:footerReference w:type="even" r:id="rId10"/>
      <w:footerReference w:type="default" r:id="rId11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CCCB" w14:textId="77777777" w:rsidR="00844F32" w:rsidRDefault="00844F32" w:rsidP="00A21994">
      <w:r>
        <w:separator/>
      </w:r>
    </w:p>
  </w:endnote>
  <w:endnote w:type="continuationSeparator" w:id="0">
    <w:p w14:paraId="32F9E79E" w14:textId="77777777" w:rsidR="00844F32" w:rsidRDefault="00844F32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1B3E19" w:rsidRDefault="001B3E19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1B3E19" w:rsidRDefault="001B3E19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A64" w14:textId="5EA086D0" w:rsidR="001B3E19" w:rsidRDefault="001B3E19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3E85">
      <w:rPr>
        <w:rStyle w:val="Numerstrony"/>
        <w:noProof/>
      </w:rPr>
      <w:t>11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1CAA" w14:textId="77777777" w:rsidR="00844F32" w:rsidRDefault="00844F32" w:rsidP="00A21994"/>
  </w:footnote>
  <w:footnote w:type="continuationSeparator" w:id="0">
    <w:p w14:paraId="38802CBF" w14:textId="77777777" w:rsidR="00844F32" w:rsidRDefault="00844F32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A4E"/>
    <w:multiLevelType w:val="multilevel"/>
    <w:tmpl w:val="D676E35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497B34"/>
    <w:multiLevelType w:val="hybridMultilevel"/>
    <w:tmpl w:val="A66CF0DE"/>
    <w:lvl w:ilvl="0" w:tplc="8D22F9E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 w15:restartNumberingAfterBreak="0">
    <w:nsid w:val="20C25BC7"/>
    <w:multiLevelType w:val="hybridMultilevel"/>
    <w:tmpl w:val="A73E7F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1938B5"/>
    <w:multiLevelType w:val="hybridMultilevel"/>
    <w:tmpl w:val="752447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B25D6C"/>
    <w:multiLevelType w:val="hybridMultilevel"/>
    <w:tmpl w:val="A73E7F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EB79D4"/>
    <w:multiLevelType w:val="hybridMultilevel"/>
    <w:tmpl w:val="420884BE"/>
    <w:lvl w:ilvl="0" w:tplc="EBFCB7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F1A16C6"/>
    <w:multiLevelType w:val="hybridMultilevel"/>
    <w:tmpl w:val="BF20D9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A1783F"/>
    <w:multiLevelType w:val="hybridMultilevel"/>
    <w:tmpl w:val="96CC75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F46F9E"/>
    <w:multiLevelType w:val="hybridMultilevel"/>
    <w:tmpl w:val="762A9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6" w15:restartNumberingAfterBreak="0">
    <w:nsid w:val="49B43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1" w15:restartNumberingAfterBreak="0">
    <w:nsid w:val="5760451B"/>
    <w:multiLevelType w:val="hybridMultilevel"/>
    <w:tmpl w:val="F998BF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1312FE"/>
    <w:multiLevelType w:val="hybridMultilevel"/>
    <w:tmpl w:val="BD9CBE4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FF3E57"/>
    <w:multiLevelType w:val="multilevel"/>
    <w:tmpl w:val="D676E35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4A7A91"/>
    <w:multiLevelType w:val="hybridMultilevel"/>
    <w:tmpl w:val="C4B6ED0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44F9F"/>
    <w:multiLevelType w:val="hybridMultilevel"/>
    <w:tmpl w:val="81982D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4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5"/>
  </w:num>
  <w:num w:numId="2">
    <w:abstractNumId w:val="8"/>
  </w:num>
  <w:num w:numId="3">
    <w:abstractNumId w:val="34"/>
  </w:num>
  <w:num w:numId="4">
    <w:abstractNumId w:val="7"/>
  </w:num>
  <w:num w:numId="5">
    <w:abstractNumId w:val="18"/>
  </w:num>
  <w:num w:numId="6">
    <w:abstractNumId w:val="4"/>
  </w:num>
  <w:num w:numId="7">
    <w:abstractNumId w:val="33"/>
  </w:num>
  <w:num w:numId="8">
    <w:abstractNumId w:val="17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0"/>
  </w:num>
  <w:num w:numId="17">
    <w:abstractNumId w:val="31"/>
  </w:num>
  <w:num w:numId="18">
    <w:abstractNumId w:val="29"/>
  </w:num>
  <w:num w:numId="19">
    <w:abstractNumId w:val="32"/>
  </w:num>
  <w:num w:numId="20">
    <w:abstractNumId w:val="15"/>
  </w:num>
  <w:num w:numId="21">
    <w:abstractNumId w:val="2"/>
  </w:num>
  <w:num w:numId="22">
    <w:abstractNumId w:val="1"/>
  </w:num>
  <w:num w:numId="23">
    <w:abstractNumId w:val="11"/>
  </w:num>
  <w:num w:numId="24">
    <w:abstractNumId w:val="12"/>
  </w:num>
  <w:num w:numId="25">
    <w:abstractNumId w:val="22"/>
  </w:num>
  <w:num w:numId="26">
    <w:abstractNumId w:val="10"/>
  </w:num>
  <w:num w:numId="27">
    <w:abstractNumId w:val="21"/>
  </w:num>
  <w:num w:numId="28">
    <w:abstractNumId w:val="5"/>
  </w:num>
  <w:num w:numId="29">
    <w:abstractNumId w:val="9"/>
  </w:num>
  <w:num w:numId="30">
    <w:abstractNumId w:val="14"/>
  </w:num>
  <w:num w:numId="31">
    <w:abstractNumId w:val="26"/>
  </w:num>
  <w:num w:numId="32">
    <w:abstractNumId w:val="16"/>
  </w:num>
  <w:num w:numId="33">
    <w:abstractNumId w:val="6"/>
  </w:num>
  <w:num w:numId="34">
    <w:abstractNumId w:val="3"/>
  </w:num>
  <w:num w:numId="35">
    <w:abstractNumId w:val="13"/>
  </w:num>
  <w:num w:numId="36">
    <w:abstractNumId w:val="30"/>
  </w:num>
  <w:num w:numId="37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3699"/>
    <w:rsid w:val="0001427D"/>
    <w:rsid w:val="000172B4"/>
    <w:rsid w:val="00017EFA"/>
    <w:rsid w:val="00020B0B"/>
    <w:rsid w:val="0002166F"/>
    <w:rsid w:val="00023DEA"/>
    <w:rsid w:val="00024AE0"/>
    <w:rsid w:val="000251EF"/>
    <w:rsid w:val="00030903"/>
    <w:rsid w:val="000331E4"/>
    <w:rsid w:val="00037D5F"/>
    <w:rsid w:val="00040D07"/>
    <w:rsid w:val="0004175D"/>
    <w:rsid w:val="00041BEE"/>
    <w:rsid w:val="0004356A"/>
    <w:rsid w:val="0004446B"/>
    <w:rsid w:val="0004498A"/>
    <w:rsid w:val="00044A56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A0255"/>
    <w:rsid w:val="000A02D0"/>
    <w:rsid w:val="000A6301"/>
    <w:rsid w:val="000B72BD"/>
    <w:rsid w:val="000C0E05"/>
    <w:rsid w:val="000C1C5F"/>
    <w:rsid w:val="000C2599"/>
    <w:rsid w:val="000C283B"/>
    <w:rsid w:val="000C3353"/>
    <w:rsid w:val="000D37CA"/>
    <w:rsid w:val="000E0733"/>
    <w:rsid w:val="000E0979"/>
    <w:rsid w:val="000E267C"/>
    <w:rsid w:val="000E2C6B"/>
    <w:rsid w:val="000E30FA"/>
    <w:rsid w:val="000E4796"/>
    <w:rsid w:val="000E6616"/>
    <w:rsid w:val="000E6E59"/>
    <w:rsid w:val="000F4A3C"/>
    <w:rsid w:val="000F4CE1"/>
    <w:rsid w:val="00100221"/>
    <w:rsid w:val="0010082C"/>
    <w:rsid w:val="00103BDD"/>
    <w:rsid w:val="00104399"/>
    <w:rsid w:val="0011429B"/>
    <w:rsid w:val="00116AF8"/>
    <w:rsid w:val="001179B9"/>
    <w:rsid w:val="001256BE"/>
    <w:rsid w:val="001301EB"/>
    <w:rsid w:val="0013110B"/>
    <w:rsid w:val="00131160"/>
    <w:rsid w:val="00143D50"/>
    <w:rsid w:val="00146A71"/>
    <w:rsid w:val="00150D95"/>
    <w:rsid w:val="001547E3"/>
    <w:rsid w:val="00157640"/>
    <w:rsid w:val="00160C14"/>
    <w:rsid w:val="00163035"/>
    <w:rsid w:val="0016620E"/>
    <w:rsid w:val="0017412C"/>
    <w:rsid w:val="001769FC"/>
    <w:rsid w:val="001771E0"/>
    <w:rsid w:val="00181B7B"/>
    <w:rsid w:val="00184BEE"/>
    <w:rsid w:val="00185B87"/>
    <w:rsid w:val="0019256E"/>
    <w:rsid w:val="00196A02"/>
    <w:rsid w:val="001A45D7"/>
    <w:rsid w:val="001A580A"/>
    <w:rsid w:val="001A662D"/>
    <w:rsid w:val="001B1E3A"/>
    <w:rsid w:val="001B2753"/>
    <w:rsid w:val="001B2ED9"/>
    <w:rsid w:val="001B3E19"/>
    <w:rsid w:val="001B4DD3"/>
    <w:rsid w:val="001C1951"/>
    <w:rsid w:val="001C1A7D"/>
    <w:rsid w:val="001C1ACF"/>
    <w:rsid w:val="001C23B4"/>
    <w:rsid w:val="001C2714"/>
    <w:rsid w:val="001D1B8A"/>
    <w:rsid w:val="001D6313"/>
    <w:rsid w:val="001E612F"/>
    <w:rsid w:val="001E6AD1"/>
    <w:rsid w:val="001F29DC"/>
    <w:rsid w:val="001F4BDB"/>
    <w:rsid w:val="001F58A7"/>
    <w:rsid w:val="001F5E4C"/>
    <w:rsid w:val="00200DD3"/>
    <w:rsid w:val="00202F0A"/>
    <w:rsid w:val="002030A9"/>
    <w:rsid w:val="002100AD"/>
    <w:rsid w:val="00213E8B"/>
    <w:rsid w:val="00220CAD"/>
    <w:rsid w:val="002250E1"/>
    <w:rsid w:val="00225596"/>
    <w:rsid w:val="00227585"/>
    <w:rsid w:val="00234D82"/>
    <w:rsid w:val="002355D0"/>
    <w:rsid w:val="0024563C"/>
    <w:rsid w:val="0024639F"/>
    <w:rsid w:val="00246EF2"/>
    <w:rsid w:val="002473B3"/>
    <w:rsid w:val="00250F7E"/>
    <w:rsid w:val="00251DCC"/>
    <w:rsid w:val="002575A3"/>
    <w:rsid w:val="00262255"/>
    <w:rsid w:val="00262257"/>
    <w:rsid w:val="002655DA"/>
    <w:rsid w:val="0026636B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B273D"/>
    <w:rsid w:val="002B6E42"/>
    <w:rsid w:val="002D0149"/>
    <w:rsid w:val="002D3D94"/>
    <w:rsid w:val="002D4C9A"/>
    <w:rsid w:val="002D6508"/>
    <w:rsid w:val="002E0F67"/>
    <w:rsid w:val="002E3736"/>
    <w:rsid w:val="002E47B1"/>
    <w:rsid w:val="002E4892"/>
    <w:rsid w:val="002F1CC7"/>
    <w:rsid w:val="003024CE"/>
    <w:rsid w:val="00305A48"/>
    <w:rsid w:val="003115A1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9383D"/>
    <w:rsid w:val="0039399E"/>
    <w:rsid w:val="00393A67"/>
    <w:rsid w:val="00394F5F"/>
    <w:rsid w:val="003950E2"/>
    <w:rsid w:val="00395D7F"/>
    <w:rsid w:val="003A11DB"/>
    <w:rsid w:val="003A54ED"/>
    <w:rsid w:val="003A5C67"/>
    <w:rsid w:val="003B46DD"/>
    <w:rsid w:val="003C2429"/>
    <w:rsid w:val="003C6689"/>
    <w:rsid w:val="003D0E2A"/>
    <w:rsid w:val="003D24B2"/>
    <w:rsid w:val="003D378B"/>
    <w:rsid w:val="003D6C80"/>
    <w:rsid w:val="003E21F7"/>
    <w:rsid w:val="003E479F"/>
    <w:rsid w:val="003E7C05"/>
    <w:rsid w:val="003F11D0"/>
    <w:rsid w:val="003F1FBD"/>
    <w:rsid w:val="003F7913"/>
    <w:rsid w:val="00402A60"/>
    <w:rsid w:val="00404900"/>
    <w:rsid w:val="004125DE"/>
    <w:rsid w:val="00412AF1"/>
    <w:rsid w:val="00413A90"/>
    <w:rsid w:val="00413CB2"/>
    <w:rsid w:val="00416CDD"/>
    <w:rsid w:val="00425DCE"/>
    <w:rsid w:val="004269A8"/>
    <w:rsid w:val="00432147"/>
    <w:rsid w:val="00433F60"/>
    <w:rsid w:val="00437568"/>
    <w:rsid w:val="00442107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3EA4"/>
    <w:rsid w:val="00474DCD"/>
    <w:rsid w:val="00483078"/>
    <w:rsid w:val="00484C5A"/>
    <w:rsid w:val="00493720"/>
    <w:rsid w:val="00493A2D"/>
    <w:rsid w:val="00497637"/>
    <w:rsid w:val="004A30ED"/>
    <w:rsid w:val="004C130E"/>
    <w:rsid w:val="004C5C96"/>
    <w:rsid w:val="004C5F30"/>
    <w:rsid w:val="004D0776"/>
    <w:rsid w:val="004D147E"/>
    <w:rsid w:val="004D21B1"/>
    <w:rsid w:val="004D2F36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3A9E"/>
    <w:rsid w:val="004F42BC"/>
    <w:rsid w:val="004F4414"/>
    <w:rsid w:val="004F45BE"/>
    <w:rsid w:val="004F72BF"/>
    <w:rsid w:val="00503128"/>
    <w:rsid w:val="005037AE"/>
    <w:rsid w:val="0051499C"/>
    <w:rsid w:val="0051615B"/>
    <w:rsid w:val="00520A0A"/>
    <w:rsid w:val="00523014"/>
    <w:rsid w:val="00524265"/>
    <w:rsid w:val="00531053"/>
    <w:rsid w:val="00537801"/>
    <w:rsid w:val="00542303"/>
    <w:rsid w:val="005423CB"/>
    <w:rsid w:val="0054501E"/>
    <w:rsid w:val="00550237"/>
    <w:rsid w:val="00552FDE"/>
    <w:rsid w:val="00557470"/>
    <w:rsid w:val="00560CC8"/>
    <w:rsid w:val="00561ED3"/>
    <w:rsid w:val="00562FD9"/>
    <w:rsid w:val="005635D1"/>
    <w:rsid w:val="00566E26"/>
    <w:rsid w:val="00573703"/>
    <w:rsid w:val="005747AA"/>
    <w:rsid w:val="00577E9A"/>
    <w:rsid w:val="0058243C"/>
    <w:rsid w:val="00582EEC"/>
    <w:rsid w:val="005839C5"/>
    <w:rsid w:val="0058490C"/>
    <w:rsid w:val="00586876"/>
    <w:rsid w:val="005969FF"/>
    <w:rsid w:val="0059711B"/>
    <w:rsid w:val="005A187C"/>
    <w:rsid w:val="005A476A"/>
    <w:rsid w:val="005B0BEA"/>
    <w:rsid w:val="005B21AC"/>
    <w:rsid w:val="005B70C3"/>
    <w:rsid w:val="005C02EC"/>
    <w:rsid w:val="005C1049"/>
    <w:rsid w:val="005C2C3C"/>
    <w:rsid w:val="005C55C2"/>
    <w:rsid w:val="005C6791"/>
    <w:rsid w:val="005D502A"/>
    <w:rsid w:val="005D7D1F"/>
    <w:rsid w:val="005E06FB"/>
    <w:rsid w:val="005E44F6"/>
    <w:rsid w:val="005E55E1"/>
    <w:rsid w:val="005E60FC"/>
    <w:rsid w:val="005E7BF6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EA2"/>
    <w:rsid w:val="006346E9"/>
    <w:rsid w:val="00634A4C"/>
    <w:rsid w:val="006408EE"/>
    <w:rsid w:val="00641A85"/>
    <w:rsid w:val="00644749"/>
    <w:rsid w:val="006510AD"/>
    <w:rsid w:val="00653448"/>
    <w:rsid w:val="006537F3"/>
    <w:rsid w:val="006606D3"/>
    <w:rsid w:val="00661E9B"/>
    <w:rsid w:val="00663D37"/>
    <w:rsid w:val="006666F4"/>
    <w:rsid w:val="0066744F"/>
    <w:rsid w:val="00674881"/>
    <w:rsid w:val="0067626A"/>
    <w:rsid w:val="00681B9C"/>
    <w:rsid w:val="00684453"/>
    <w:rsid w:val="00684939"/>
    <w:rsid w:val="00685275"/>
    <w:rsid w:val="006856E0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0AF"/>
    <w:rsid w:val="006B17D1"/>
    <w:rsid w:val="006B5BC4"/>
    <w:rsid w:val="006B66C1"/>
    <w:rsid w:val="006B71A5"/>
    <w:rsid w:val="006C216D"/>
    <w:rsid w:val="006D02D6"/>
    <w:rsid w:val="006D2FEA"/>
    <w:rsid w:val="006D5AE6"/>
    <w:rsid w:val="006E0141"/>
    <w:rsid w:val="006E1350"/>
    <w:rsid w:val="006F6EAF"/>
    <w:rsid w:val="0070228C"/>
    <w:rsid w:val="00703375"/>
    <w:rsid w:val="007039C4"/>
    <w:rsid w:val="00703E85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6043"/>
    <w:rsid w:val="00757376"/>
    <w:rsid w:val="00764169"/>
    <w:rsid w:val="007645AA"/>
    <w:rsid w:val="00766962"/>
    <w:rsid w:val="00766C62"/>
    <w:rsid w:val="00767726"/>
    <w:rsid w:val="00780B22"/>
    <w:rsid w:val="0078181D"/>
    <w:rsid w:val="00785792"/>
    <w:rsid w:val="00787A8F"/>
    <w:rsid w:val="00791F25"/>
    <w:rsid w:val="00792261"/>
    <w:rsid w:val="00796374"/>
    <w:rsid w:val="007A29DE"/>
    <w:rsid w:val="007A3E02"/>
    <w:rsid w:val="007A6318"/>
    <w:rsid w:val="007B0348"/>
    <w:rsid w:val="007B0D2E"/>
    <w:rsid w:val="007B0E59"/>
    <w:rsid w:val="007B225E"/>
    <w:rsid w:val="007B4D6B"/>
    <w:rsid w:val="007B4F98"/>
    <w:rsid w:val="007B6270"/>
    <w:rsid w:val="007B69A8"/>
    <w:rsid w:val="007C0A6E"/>
    <w:rsid w:val="007D066F"/>
    <w:rsid w:val="007D0A4D"/>
    <w:rsid w:val="007D5B18"/>
    <w:rsid w:val="007E3DB5"/>
    <w:rsid w:val="007F008D"/>
    <w:rsid w:val="007F10A2"/>
    <w:rsid w:val="007F267D"/>
    <w:rsid w:val="007F55D0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4DE0"/>
    <w:rsid w:val="00844BEC"/>
    <w:rsid w:val="00844F32"/>
    <w:rsid w:val="00845DBE"/>
    <w:rsid w:val="00853CBC"/>
    <w:rsid w:val="00855AA3"/>
    <w:rsid w:val="0085616C"/>
    <w:rsid w:val="008564D4"/>
    <w:rsid w:val="008570F9"/>
    <w:rsid w:val="008571E9"/>
    <w:rsid w:val="00861E8D"/>
    <w:rsid w:val="00865416"/>
    <w:rsid w:val="00870080"/>
    <w:rsid w:val="008723D1"/>
    <w:rsid w:val="0088142B"/>
    <w:rsid w:val="008817FB"/>
    <w:rsid w:val="00887341"/>
    <w:rsid w:val="00891411"/>
    <w:rsid w:val="008959B3"/>
    <w:rsid w:val="00896213"/>
    <w:rsid w:val="008A248B"/>
    <w:rsid w:val="008A288E"/>
    <w:rsid w:val="008A3712"/>
    <w:rsid w:val="008A4C49"/>
    <w:rsid w:val="008A4F30"/>
    <w:rsid w:val="008B2F53"/>
    <w:rsid w:val="008C2337"/>
    <w:rsid w:val="008C2646"/>
    <w:rsid w:val="008C29F0"/>
    <w:rsid w:val="008C35C0"/>
    <w:rsid w:val="008C3C0D"/>
    <w:rsid w:val="008C4EF0"/>
    <w:rsid w:val="008C5080"/>
    <w:rsid w:val="008C5E80"/>
    <w:rsid w:val="008D45E9"/>
    <w:rsid w:val="008D58C6"/>
    <w:rsid w:val="008D669C"/>
    <w:rsid w:val="008E680B"/>
    <w:rsid w:val="008F01E4"/>
    <w:rsid w:val="008F0D34"/>
    <w:rsid w:val="008F164B"/>
    <w:rsid w:val="008F43A2"/>
    <w:rsid w:val="008F5408"/>
    <w:rsid w:val="008F5691"/>
    <w:rsid w:val="008F6262"/>
    <w:rsid w:val="008F6D8A"/>
    <w:rsid w:val="008F7261"/>
    <w:rsid w:val="00902E5A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437C"/>
    <w:rsid w:val="00946EC8"/>
    <w:rsid w:val="00947272"/>
    <w:rsid w:val="00947358"/>
    <w:rsid w:val="009505B8"/>
    <w:rsid w:val="00950672"/>
    <w:rsid w:val="0095386F"/>
    <w:rsid w:val="00961CBF"/>
    <w:rsid w:val="00964090"/>
    <w:rsid w:val="0096589D"/>
    <w:rsid w:val="009674A0"/>
    <w:rsid w:val="00970DD6"/>
    <w:rsid w:val="009736C0"/>
    <w:rsid w:val="0097432D"/>
    <w:rsid w:val="00976EB5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B1A41"/>
    <w:rsid w:val="009B2EBB"/>
    <w:rsid w:val="009C305B"/>
    <w:rsid w:val="009C47F7"/>
    <w:rsid w:val="009D0299"/>
    <w:rsid w:val="009D09AA"/>
    <w:rsid w:val="009D4CF8"/>
    <w:rsid w:val="009D57F8"/>
    <w:rsid w:val="009D5EE1"/>
    <w:rsid w:val="009E394E"/>
    <w:rsid w:val="009E3C4A"/>
    <w:rsid w:val="009E5416"/>
    <w:rsid w:val="009E67BE"/>
    <w:rsid w:val="009F2B80"/>
    <w:rsid w:val="009F7EF0"/>
    <w:rsid w:val="00A05FE7"/>
    <w:rsid w:val="00A07BCB"/>
    <w:rsid w:val="00A10F1E"/>
    <w:rsid w:val="00A114B2"/>
    <w:rsid w:val="00A11BEC"/>
    <w:rsid w:val="00A21994"/>
    <w:rsid w:val="00A24E53"/>
    <w:rsid w:val="00A3433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96282"/>
    <w:rsid w:val="00AA4888"/>
    <w:rsid w:val="00AB07DF"/>
    <w:rsid w:val="00AB2B22"/>
    <w:rsid w:val="00AB56C2"/>
    <w:rsid w:val="00AC2A60"/>
    <w:rsid w:val="00AC6A86"/>
    <w:rsid w:val="00AC7E1C"/>
    <w:rsid w:val="00AD2BE2"/>
    <w:rsid w:val="00AD357D"/>
    <w:rsid w:val="00AD374F"/>
    <w:rsid w:val="00AD733A"/>
    <w:rsid w:val="00AD7A65"/>
    <w:rsid w:val="00AE085C"/>
    <w:rsid w:val="00AE0B9A"/>
    <w:rsid w:val="00AE75D1"/>
    <w:rsid w:val="00AF0B3F"/>
    <w:rsid w:val="00AF276B"/>
    <w:rsid w:val="00AF5057"/>
    <w:rsid w:val="00B02077"/>
    <w:rsid w:val="00B02244"/>
    <w:rsid w:val="00B0307D"/>
    <w:rsid w:val="00B055C0"/>
    <w:rsid w:val="00B06085"/>
    <w:rsid w:val="00B063C5"/>
    <w:rsid w:val="00B06E3A"/>
    <w:rsid w:val="00B0719C"/>
    <w:rsid w:val="00B07DF8"/>
    <w:rsid w:val="00B136C1"/>
    <w:rsid w:val="00B17C7D"/>
    <w:rsid w:val="00B2086B"/>
    <w:rsid w:val="00B24647"/>
    <w:rsid w:val="00B269BC"/>
    <w:rsid w:val="00B30EAF"/>
    <w:rsid w:val="00B34CAF"/>
    <w:rsid w:val="00B36357"/>
    <w:rsid w:val="00B419C8"/>
    <w:rsid w:val="00B42D31"/>
    <w:rsid w:val="00B437A2"/>
    <w:rsid w:val="00B43BFD"/>
    <w:rsid w:val="00B44087"/>
    <w:rsid w:val="00B46140"/>
    <w:rsid w:val="00B53860"/>
    <w:rsid w:val="00B553CF"/>
    <w:rsid w:val="00B60D9F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1823"/>
    <w:rsid w:val="00BA217B"/>
    <w:rsid w:val="00BA3F83"/>
    <w:rsid w:val="00BB382F"/>
    <w:rsid w:val="00BB48FD"/>
    <w:rsid w:val="00BC16E8"/>
    <w:rsid w:val="00BC351E"/>
    <w:rsid w:val="00BD04BD"/>
    <w:rsid w:val="00BD40C8"/>
    <w:rsid w:val="00BD489C"/>
    <w:rsid w:val="00BD750A"/>
    <w:rsid w:val="00BE0258"/>
    <w:rsid w:val="00BE1335"/>
    <w:rsid w:val="00BE275E"/>
    <w:rsid w:val="00BE57D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1B66"/>
    <w:rsid w:val="00C15F1C"/>
    <w:rsid w:val="00C16AB5"/>
    <w:rsid w:val="00C21C45"/>
    <w:rsid w:val="00C24768"/>
    <w:rsid w:val="00C24B8E"/>
    <w:rsid w:val="00C318D7"/>
    <w:rsid w:val="00C3351F"/>
    <w:rsid w:val="00C340D2"/>
    <w:rsid w:val="00C37A60"/>
    <w:rsid w:val="00C42034"/>
    <w:rsid w:val="00C44006"/>
    <w:rsid w:val="00C55367"/>
    <w:rsid w:val="00C57F54"/>
    <w:rsid w:val="00C64DEB"/>
    <w:rsid w:val="00C74F3E"/>
    <w:rsid w:val="00C81DA6"/>
    <w:rsid w:val="00C85849"/>
    <w:rsid w:val="00C8656C"/>
    <w:rsid w:val="00CA02DE"/>
    <w:rsid w:val="00CA3B60"/>
    <w:rsid w:val="00CA4736"/>
    <w:rsid w:val="00CA5C4A"/>
    <w:rsid w:val="00CA775E"/>
    <w:rsid w:val="00CB0B64"/>
    <w:rsid w:val="00CB2E5D"/>
    <w:rsid w:val="00CB3F5D"/>
    <w:rsid w:val="00CB4C7D"/>
    <w:rsid w:val="00CB6A2C"/>
    <w:rsid w:val="00CC31CE"/>
    <w:rsid w:val="00CC57E8"/>
    <w:rsid w:val="00CE6075"/>
    <w:rsid w:val="00CE642B"/>
    <w:rsid w:val="00CF1D42"/>
    <w:rsid w:val="00CF68E4"/>
    <w:rsid w:val="00CF767F"/>
    <w:rsid w:val="00CF7F4E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1634"/>
    <w:rsid w:val="00D84B1F"/>
    <w:rsid w:val="00D84EF4"/>
    <w:rsid w:val="00D868B2"/>
    <w:rsid w:val="00D870B0"/>
    <w:rsid w:val="00D9146B"/>
    <w:rsid w:val="00D943E1"/>
    <w:rsid w:val="00D9550F"/>
    <w:rsid w:val="00DA02F2"/>
    <w:rsid w:val="00DA13CC"/>
    <w:rsid w:val="00DA4F2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6D08"/>
    <w:rsid w:val="00DC78C0"/>
    <w:rsid w:val="00DD58B8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77C"/>
    <w:rsid w:val="00E1236E"/>
    <w:rsid w:val="00E13453"/>
    <w:rsid w:val="00E222E9"/>
    <w:rsid w:val="00E24199"/>
    <w:rsid w:val="00E31E54"/>
    <w:rsid w:val="00E4217C"/>
    <w:rsid w:val="00E42AB9"/>
    <w:rsid w:val="00E44248"/>
    <w:rsid w:val="00E44AD8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455"/>
    <w:rsid w:val="00E87B9D"/>
    <w:rsid w:val="00E915E9"/>
    <w:rsid w:val="00E943F0"/>
    <w:rsid w:val="00E95D97"/>
    <w:rsid w:val="00E96473"/>
    <w:rsid w:val="00E96486"/>
    <w:rsid w:val="00EA0005"/>
    <w:rsid w:val="00EA3992"/>
    <w:rsid w:val="00EA7AF5"/>
    <w:rsid w:val="00EA7C4B"/>
    <w:rsid w:val="00EB0BEA"/>
    <w:rsid w:val="00EC2BCA"/>
    <w:rsid w:val="00EC340F"/>
    <w:rsid w:val="00EC4604"/>
    <w:rsid w:val="00EC53E1"/>
    <w:rsid w:val="00EC7B17"/>
    <w:rsid w:val="00ED0FAB"/>
    <w:rsid w:val="00ED2B19"/>
    <w:rsid w:val="00ED3838"/>
    <w:rsid w:val="00ED590F"/>
    <w:rsid w:val="00EE057A"/>
    <w:rsid w:val="00EE2B36"/>
    <w:rsid w:val="00EE4A4C"/>
    <w:rsid w:val="00EE7DDB"/>
    <w:rsid w:val="00EF0083"/>
    <w:rsid w:val="00F03DD5"/>
    <w:rsid w:val="00F1220B"/>
    <w:rsid w:val="00F134BF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1D6D"/>
    <w:rsid w:val="00F679B6"/>
    <w:rsid w:val="00F736D6"/>
    <w:rsid w:val="00F75077"/>
    <w:rsid w:val="00F77C83"/>
    <w:rsid w:val="00F84015"/>
    <w:rsid w:val="00F84E7B"/>
    <w:rsid w:val="00F8652A"/>
    <w:rsid w:val="00F972C0"/>
    <w:rsid w:val="00FA0DEC"/>
    <w:rsid w:val="00FA3F94"/>
    <w:rsid w:val="00FB13A5"/>
    <w:rsid w:val="00FB2B75"/>
    <w:rsid w:val="00FC4201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251DCC"/>
    <w:rPr>
      <w:rFonts w:ascii="Calibri" w:hAnsi="Calibri"/>
      <w:sz w:val="22"/>
      <w:szCs w:val="22"/>
      <w:lang w:eastAsia="en-US"/>
    </w:rPr>
  </w:style>
  <w:style w:type="character" w:customStyle="1" w:styleId="Wyrnienie">
    <w:name w:val="Wyróżnienie"/>
    <w:qFormat/>
    <w:rsid w:val="007B0E59"/>
    <w:rPr>
      <w:i/>
      <w:iCs/>
    </w:rPr>
  </w:style>
  <w:style w:type="paragraph" w:customStyle="1" w:styleId="Standard">
    <w:name w:val="Standard"/>
    <w:qFormat/>
    <w:rsid w:val="001B2ED9"/>
    <w:pPr>
      <w:widowControl w:val="0"/>
      <w:suppressAutoHyphens/>
      <w:textAlignment w:val="baseline"/>
    </w:pPr>
    <w:rPr>
      <w:rFonts w:eastAsia="Lucida Sans Unicode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parcie.um.warszawa.pl/standardy-zapewnienia-dostep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2C4B-3090-40E3-A0FE-A2B930E5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11</Pages>
  <Words>3209</Words>
  <Characters>21075</Characters>
  <Application>Microsoft Office Word</Application>
  <DocSecurity>0</DocSecurity>
  <Lines>175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Cieplińska Izabela</cp:lastModifiedBy>
  <cp:revision>45</cp:revision>
  <cp:lastPrinted>2025-05-20T07:54:00Z</cp:lastPrinted>
  <dcterms:created xsi:type="dcterms:W3CDTF">2024-10-23T10:56:00Z</dcterms:created>
  <dcterms:modified xsi:type="dcterms:W3CDTF">2025-06-18T09:05:00Z</dcterms:modified>
</cp:coreProperties>
</file>