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C350" w14:textId="3B25FF5B" w:rsidR="008D05FB" w:rsidRPr="00674CE1" w:rsidRDefault="008D05FB" w:rsidP="008D05FB">
      <w:pPr>
        <w:pStyle w:val="Nagwek1"/>
        <w:spacing w:line="300" w:lineRule="auto"/>
        <w:ind w:firstLine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8D1623">
        <w:rPr>
          <w:rFonts w:ascii="Calibri" w:hAnsi="Calibri" w:cs="Calibri"/>
          <w:b/>
          <w:sz w:val="22"/>
          <w:szCs w:val="22"/>
        </w:rPr>
        <w:t xml:space="preserve">UCHWAŁA NR </w:t>
      </w:r>
      <w:r w:rsidR="006641DD">
        <w:rPr>
          <w:rFonts w:ascii="Calibri" w:hAnsi="Calibri" w:cs="Calibri"/>
          <w:b/>
          <w:sz w:val="22"/>
          <w:szCs w:val="22"/>
        </w:rPr>
        <w:t>389/</w:t>
      </w:r>
      <w:r w:rsidR="002F4EE7">
        <w:rPr>
          <w:rFonts w:ascii="Calibri" w:hAnsi="Calibri" w:cs="Calibri"/>
          <w:b/>
          <w:sz w:val="22"/>
          <w:szCs w:val="22"/>
          <w:lang w:val="pl-PL"/>
        </w:rPr>
        <w:t>202</w:t>
      </w:r>
      <w:r w:rsidR="00952A61">
        <w:rPr>
          <w:rFonts w:ascii="Calibri" w:hAnsi="Calibri" w:cs="Calibri"/>
          <w:b/>
          <w:sz w:val="22"/>
          <w:szCs w:val="22"/>
          <w:lang w:val="pl-PL"/>
        </w:rPr>
        <w:t>5</w:t>
      </w:r>
    </w:p>
    <w:p w14:paraId="3645A9DB" w14:textId="15D24571" w:rsidR="008D05FB" w:rsidRPr="005C1E33" w:rsidRDefault="005C1E33" w:rsidP="008D05FB">
      <w:pPr>
        <w:pStyle w:val="Nagwek1"/>
        <w:spacing w:line="300" w:lineRule="auto"/>
        <w:ind w:firstLine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 xml:space="preserve">ZARZĄDU DZIELNICY </w:t>
      </w:r>
      <w:r>
        <w:rPr>
          <w:rFonts w:ascii="Calibri" w:hAnsi="Calibri" w:cs="Calibri"/>
          <w:b/>
          <w:sz w:val="22"/>
          <w:szCs w:val="22"/>
          <w:lang w:val="pl-PL"/>
        </w:rPr>
        <w:t>URSYNÓW</w:t>
      </w:r>
    </w:p>
    <w:p w14:paraId="29920F93" w14:textId="77777777" w:rsidR="008D05FB" w:rsidRPr="008D1623" w:rsidRDefault="008D05FB" w:rsidP="008D05FB">
      <w:pPr>
        <w:pStyle w:val="Nagwek1"/>
        <w:spacing w:line="30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8D1623">
        <w:rPr>
          <w:rFonts w:ascii="Calibri" w:hAnsi="Calibri" w:cs="Calibri"/>
          <w:b/>
          <w:sz w:val="22"/>
          <w:szCs w:val="22"/>
        </w:rPr>
        <w:t>MIASTA STOŁECZNEGO WARSZAWY</w:t>
      </w:r>
    </w:p>
    <w:p w14:paraId="636C4C26" w14:textId="4062F6F9" w:rsidR="008D05FB" w:rsidRPr="004322A6" w:rsidRDefault="00A83FE8" w:rsidP="008D05FB">
      <w:pPr>
        <w:pStyle w:val="Nagwek1"/>
        <w:spacing w:line="300" w:lineRule="auto"/>
        <w:ind w:firstLine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 xml:space="preserve">z  </w:t>
      </w:r>
      <w:r w:rsidR="006641DD">
        <w:rPr>
          <w:rFonts w:ascii="Calibri" w:hAnsi="Calibri" w:cs="Calibri"/>
          <w:b/>
          <w:sz w:val="22"/>
          <w:szCs w:val="22"/>
        </w:rPr>
        <w:t>11</w:t>
      </w:r>
      <w:r w:rsidR="006F5A11">
        <w:rPr>
          <w:rFonts w:ascii="Calibri" w:hAnsi="Calibri" w:cs="Calibri"/>
          <w:b/>
          <w:sz w:val="22"/>
          <w:szCs w:val="22"/>
        </w:rPr>
        <w:t xml:space="preserve"> </w:t>
      </w:r>
      <w:r w:rsidR="00D32454">
        <w:rPr>
          <w:rFonts w:ascii="Calibri" w:hAnsi="Calibri" w:cs="Calibri"/>
          <w:b/>
          <w:sz w:val="22"/>
          <w:szCs w:val="22"/>
        </w:rPr>
        <w:t>czerwca</w:t>
      </w:r>
      <w:r w:rsidR="00992C15">
        <w:rPr>
          <w:rFonts w:ascii="Calibri" w:hAnsi="Calibri" w:cs="Calibri"/>
          <w:b/>
          <w:sz w:val="22"/>
          <w:szCs w:val="22"/>
        </w:rPr>
        <w:t xml:space="preserve"> 2025</w:t>
      </w:r>
      <w:r w:rsidR="008D05FB" w:rsidRPr="008D1623">
        <w:rPr>
          <w:rFonts w:ascii="Calibri" w:hAnsi="Calibri" w:cs="Calibri"/>
          <w:b/>
          <w:sz w:val="22"/>
          <w:szCs w:val="22"/>
        </w:rPr>
        <w:t xml:space="preserve"> r</w:t>
      </w:r>
      <w:r w:rsidR="004322A6">
        <w:rPr>
          <w:rFonts w:ascii="Calibri" w:hAnsi="Calibri" w:cs="Calibri"/>
          <w:b/>
          <w:sz w:val="22"/>
          <w:szCs w:val="22"/>
          <w:lang w:val="pl-PL"/>
        </w:rPr>
        <w:t>.</w:t>
      </w:r>
    </w:p>
    <w:p w14:paraId="6AA1CB5C" w14:textId="042E25C3" w:rsidR="008D05FB" w:rsidRDefault="008D05FB" w:rsidP="00ED12CA">
      <w:pPr>
        <w:pStyle w:val="Nagwek1"/>
        <w:tabs>
          <w:tab w:val="left" w:pos="0"/>
        </w:tabs>
        <w:spacing w:before="240" w:line="30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8D1623">
        <w:rPr>
          <w:rFonts w:ascii="Calibri" w:hAnsi="Calibri" w:cs="Calibri"/>
          <w:b/>
          <w:sz w:val="22"/>
          <w:szCs w:val="22"/>
        </w:rPr>
        <w:t>w sprawie</w:t>
      </w:r>
      <w:r w:rsidR="00DD2E31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ED12CA">
        <w:rPr>
          <w:rFonts w:ascii="Calibri" w:hAnsi="Calibri" w:cs="Calibri"/>
          <w:b/>
          <w:sz w:val="22"/>
          <w:szCs w:val="22"/>
          <w:lang w:val="pl-PL"/>
        </w:rPr>
        <w:t xml:space="preserve">ogłoszenia </w:t>
      </w:r>
      <w:r w:rsidR="000A51E5">
        <w:rPr>
          <w:rFonts w:ascii="Calibri" w:hAnsi="Calibri" w:cs="Calibri"/>
          <w:b/>
          <w:sz w:val="22"/>
          <w:szCs w:val="22"/>
          <w:lang w:val="pl-PL"/>
        </w:rPr>
        <w:t>szóstego</w:t>
      </w:r>
      <w:r w:rsidR="005258E6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ED12CA">
        <w:rPr>
          <w:rFonts w:ascii="Calibri" w:hAnsi="Calibri" w:cs="Calibri"/>
          <w:b/>
          <w:sz w:val="22"/>
          <w:szCs w:val="22"/>
          <w:lang w:val="pl-PL"/>
        </w:rPr>
        <w:t xml:space="preserve">przetargu </w:t>
      </w:r>
      <w:r w:rsidR="005C1E33">
        <w:rPr>
          <w:rFonts w:ascii="Calibri" w:hAnsi="Calibri" w:cs="Calibri"/>
          <w:b/>
          <w:sz w:val="22"/>
          <w:szCs w:val="22"/>
        </w:rPr>
        <w:t xml:space="preserve">ustnego nieograniczonego </w:t>
      </w:r>
      <w:r w:rsidR="00ED12CA">
        <w:rPr>
          <w:rFonts w:ascii="Calibri" w:hAnsi="Calibri" w:cs="Calibri"/>
          <w:b/>
          <w:sz w:val="22"/>
          <w:szCs w:val="22"/>
          <w:lang w:val="pl-PL"/>
        </w:rPr>
        <w:t xml:space="preserve">na łączną sprzedaż </w:t>
      </w:r>
      <w:r w:rsidR="00E26555">
        <w:rPr>
          <w:rFonts w:ascii="Calibri" w:hAnsi="Calibri" w:cs="Calibri"/>
          <w:b/>
          <w:sz w:val="22"/>
          <w:szCs w:val="22"/>
          <w:lang w:val="pl-PL"/>
        </w:rPr>
        <w:br/>
      </w:r>
      <w:r w:rsidR="005C1E33">
        <w:rPr>
          <w:rFonts w:ascii="Calibri" w:hAnsi="Calibri" w:cs="Calibri"/>
          <w:b/>
          <w:sz w:val="22"/>
          <w:szCs w:val="22"/>
        </w:rPr>
        <w:t>lokal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>i</w:t>
      </w:r>
      <w:r w:rsidRPr="008D1623">
        <w:rPr>
          <w:rFonts w:ascii="Calibri" w:hAnsi="Calibri" w:cs="Calibri"/>
          <w:b/>
          <w:sz w:val="22"/>
          <w:szCs w:val="22"/>
        </w:rPr>
        <w:t xml:space="preserve"> użytkow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>ych</w:t>
      </w:r>
      <w:r w:rsidRPr="008D1623">
        <w:rPr>
          <w:rFonts w:ascii="Calibri" w:hAnsi="Calibri" w:cs="Calibri"/>
          <w:b/>
          <w:sz w:val="22"/>
          <w:szCs w:val="22"/>
        </w:rPr>
        <w:t xml:space="preserve"> 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 xml:space="preserve">nr 6 i 7 </w:t>
      </w:r>
      <w:r w:rsidRPr="008D1623">
        <w:rPr>
          <w:rFonts w:ascii="Calibri" w:hAnsi="Calibri" w:cs="Calibri"/>
          <w:b/>
          <w:sz w:val="22"/>
          <w:szCs w:val="22"/>
        </w:rPr>
        <w:t>usytuowan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>ych</w:t>
      </w:r>
      <w:r w:rsidRPr="008D1623">
        <w:rPr>
          <w:rFonts w:ascii="Calibri" w:hAnsi="Calibri" w:cs="Calibri"/>
          <w:b/>
          <w:sz w:val="22"/>
          <w:szCs w:val="22"/>
        </w:rPr>
        <w:t xml:space="preserve"> w budynku położonym w Warsz</w:t>
      </w:r>
      <w:r>
        <w:rPr>
          <w:rFonts w:ascii="Calibri" w:hAnsi="Calibri" w:cs="Calibri"/>
          <w:b/>
          <w:sz w:val="22"/>
          <w:szCs w:val="22"/>
        </w:rPr>
        <w:t>awie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Dzielnicy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>Ursynów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E26555">
        <w:rPr>
          <w:rFonts w:ascii="Calibri" w:hAnsi="Calibri" w:cs="Calibri"/>
          <w:b/>
          <w:sz w:val="22"/>
          <w:szCs w:val="22"/>
          <w:lang w:val="pl-PL"/>
        </w:rPr>
        <w:br/>
      </w:r>
      <w:r w:rsidR="005C1E33">
        <w:rPr>
          <w:rFonts w:ascii="Calibri" w:hAnsi="Calibri" w:cs="Calibri"/>
          <w:b/>
          <w:sz w:val="22"/>
          <w:szCs w:val="22"/>
        </w:rPr>
        <w:t xml:space="preserve">przy ul. </w:t>
      </w:r>
      <w:r w:rsidR="006428FE">
        <w:rPr>
          <w:rFonts w:ascii="Calibri" w:hAnsi="Calibri" w:cs="Calibri"/>
          <w:b/>
          <w:sz w:val="22"/>
          <w:szCs w:val="22"/>
          <w:lang w:val="pl-PL"/>
        </w:rPr>
        <w:t xml:space="preserve">Stefana 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>Szolc – Rogozińskiego 1</w:t>
      </w:r>
      <w:r w:rsidR="00ED12CA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8D1623">
        <w:rPr>
          <w:rFonts w:ascii="Calibri" w:hAnsi="Calibri" w:cs="Calibri"/>
          <w:b/>
          <w:sz w:val="22"/>
          <w:szCs w:val="22"/>
        </w:rPr>
        <w:t xml:space="preserve">wraz z udziałem w prawie 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 xml:space="preserve">użytkowania wieczystego </w:t>
      </w:r>
      <w:r w:rsidRPr="008D1623">
        <w:rPr>
          <w:rFonts w:ascii="Calibri" w:hAnsi="Calibri" w:cs="Calibri"/>
          <w:b/>
          <w:sz w:val="22"/>
          <w:szCs w:val="22"/>
        </w:rPr>
        <w:t>gruntu</w:t>
      </w:r>
    </w:p>
    <w:p w14:paraId="2FCAB306" w14:textId="77777777" w:rsidR="00ED12CA" w:rsidRPr="00ED12CA" w:rsidRDefault="00ED12CA" w:rsidP="00ED12CA">
      <w:pPr>
        <w:rPr>
          <w:lang w:val="x-none" w:eastAsia="x-none"/>
        </w:rPr>
      </w:pPr>
    </w:p>
    <w:p w14:paraId="5C037AE9" w14:textId="36403C9E" w:rsidR="008D05FB" w:rsidRPr="008D1623" w:rsidRDefault="008D05FB" w:rsidP="008D05FB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8D1623">
        <w:rPr>
          <w:rFonts w:ascii="Calibri" w:hAnsi="Calibri" w:cs="Calibri"/>
          <w:sz w:val="22"/>
          <w:szCs w:val="22"/>
        </w:rPr>
        <w:t xml:space="preserve">Na podstawie </w:t>
      </w:r>
      <w:r w:rsidR="00ED12CA">
        <w:rPr>
          <w:rFonts w:ascii="Calibri" w:hAnsi="Calibri" w:cs="Calibri"/>
          <w:bCs/>
          <w:sz w:val="22"/>
          <w:szCs w:val="22"/>
        </w:rPr>
        <w:t>art. 37</w:t>
      </w:r>
      <w:r w:rsidRPr="008D1623">
        <w:rPr>
          <w:rFonts w:ascii="Calibri" w:hAnsi="Calibri" w:cs="Calibri"/>
          <w:bCs/>
          <w:sz w:val="22"/>
          <w:szCs w:val="22"/>
        </w:rPr>
        <w:t xml:space="preserve"> ust. 1</w:t>
      </w:r>
      <w:r w:rsidR="0088068C">
        <w:rPr>
          <w:rFonts w:ascii="Calibri" w:hAnsi="Calibri" w:cs="Calibri"/>
          <w:bCs/>
          <w:sz w:val="22"/>
          <w:szCs w:val="22"/>
        </w:rPr>
        <w:t xml:space="preserve">, art. 38 ust. 1 i 2, </w:t>
      </w:r>
      <w:r w:rsidR="005F1070">
        <w:rPr>
          <w:rFonts w:ascii="Calibri" w:hAnsi="Calibri" w:cs="Calibri"/>
          <w:bCs/>
          <w:sz w:val="22"/>
          <w:szCs w:val="22"/>
        </w:rPr>
        <w:t xml:space="preserve">art. 39 ust. 2, </w:t>
      </w:r>
      <w:r w:rsidR="0088068C">
        <w:rPr>
          <w:rFonts w:ascii="Calibri" w:hAnsi="Calibri" w:cs="Calibri"/>
          <w:bCs/>
          <w:sz w:val="22"/>
          <w:szCs w:val="22"/>
        </w:rPr>
        <w:t>art. 40 ust. 1 pkt 1, art. 67 ust. 1a i 2 pkt 1</w:t>
      </w:r>
      <w:r w:rsidRPr="008D1623">
        <w:rPr>
          <w:rFonts w:ascii="Calibri" w:hAnsi="Calibri" w:cs="Calibri"/>
          <w:bCs/>
          <w:sz w:val="22"/>
          <w:szCs w:val="22"/>
        </w:rPr>
        <w:t xml:space="preserve"> </w:t>
      </w:r>
      <w:r w:rsidRPr="008D1623">
        <w:rPr>
          <w:rFonts w:ascii="Calibri" w:hAnsi="Calibri" w:cs="Calibri"/>
          <w:sz w:val="22"/>
          <w:szCs w:val="22"/>
        </w:rPr>
        <w:t>ustawy z dnia 21 sierpnia 1997 r. o gospodarce nieruchomościami</w:t>
      </w:r>
      <w:r w:rsidRPr="008D1623">
        <w:rPr>
          <w:rFonts w:ascii="Calibri" w:hAnsi="Calibri" w:cs="Calibri"/>
          <w:i/>
          <w:sz w:val="22"/>
          <w:szCs w:val="22"/>
        </w:rPr>
        <w:t xml:space="preserve"> </w:t>
      </w:r>
      <w:r w:rsidRPr="008D1623">
        <w:rPr>
          <w:rFonts w:ascii="Calibri" w:hAnsi="Calibri" w:cs="Calibri"/>
          <w:sz w:val="22"/>
          <w:szCs w:val="22"/>
        </w:rPr>
        <w:t>(Dz. U. z 202</w:t>
      </w:r>
      <w:r w:rsidR="00A94AF7">
        <w:rPr>
          <w:rFonts w:ascii="Calibri" w:hAnsi="Calibri" w:cs="Calibri"/>
          <w:sz w:val="22"/>
          <w:szCs w:val="22"/>
        </w:rPr>
        <w:t>4</w:t>
      </w:r>
      <w:r w:rsidR="00CB6504">
        <w:rPr>
          <w:rFonts w:ascii="Calibri" w:hAnsi="Calibri" w:cs="Calibri"/>
          <w:sz w:val="22"/>
          <w:szCs w:val="22"/>
        </w:rPr>
        <w:t xml:space="preserve"> </w:t>
      </w:r>
      <w:r w:rsidRPr="008D1623">
        <w:rPr>
          <w:rFonts w:ascii="Calibri" w:hAnsi="Calibri" w:cs="Calibri"/>
          <w:sz w:val="22"/>
          <w:szCs w:val="22"/>
        </w:rPr>
        <w:t xml:space="preserve">r. poz. </w:t>
      </w:r>
      <w:r w:rsidR="00A94AF7">
        <w:rPr>
          <w:rFonts w:ascii="Calibri" w:hAnsi="Calibri" w:cs="Calibri"/>
          <w:sz w:val="22"/>
          <w:szCs w:val="22"/>
        </w:rPr>
        <w:t xml:space="preserve">1145 </w:t>
      </w:r>
      <w:r w:rsidR="005F1070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="005F1070">
        <w:rPr>
          <w:rFonts w:ascii="Calibri" w:hAnsi="Calibri" w:cs="Calibri"/>
          <w:sz w:val="22"/>
          <w:szCs w:val="22"/>
        </w:rPr>
        <w:t>późn</w:t>
      </w:r>
      <w:proofErr w:type="spellEnd"/>
      <w:r w:rsidR="005F1070">
        <w:rPr>
          <w:rFonts w:ascii="Calibri" w:hAnsi="Calibri" w:cs="Calibri"/>
          <w:sz w:val="22"/>
          <w:szCs w:val="22"/>
        </w:rPr>
        <w:t>. zm.)</w:t>
      </w:r>
      <w:r w:rsidRPr="008D1623">
        <w:rPr>
          <w:rFonts w:ascii="Calibri" w:hAnsi="Calibri" w:cs="Calibri"/>
          <w:sz w:val="22"/>
          <w:szCs w:val="22"/>
        </w:rPr>
        <w:t xml:space="preserve">, </w:t>
      </w:r>
      <w:r w:rsidR="009900DD" w:rsidRPr="009900DD">
        <w:rPr>
          <w:rFonts w:ascii="Calibri" w:hAnsi="Calibri" w:cs="Calibri"/>
          <w:sz w:val="22"/>
          <w:szCs w:val="22"/>
        </w:rPr>
        <w:t>zgodnie z treścią § 3 ust. 1 i § 6 ust. 1 i 5 rozporządzenia Rady Ministrów z dnia 14 września 2004 r. w sprawie sposobu i trybu przeprowadzania przetargów oraz rokowań na zbycie nieruchomoś</w:t>
      </w:r>
      <w:r w:rsidR="009900DD">
        <w:rPr>
          <w:rFonts w:ascii="Calibri" w:hAnsi="Calibri" w:cs="Calibri"/>
          <w:sz w:val="22"/>
          <w:szCs w:val="22"/>
        </w:rPr>
        <w:t>ci (Dz. U. z 2021 r. poz. 2213</w:t>
      </w:r>
      <w:r w:rsidR="009900DD" w:rsidRPr="009900DD">
        <w:rPr>
          <w:rFonts w:ascii="Calibri" w:hAnsi="Calibri" w:cs="Calibri"/>
          <w:sz w:val="22"/>
          <w:szCs w:val="22"/>
        </w:rPr>
        <w:t>)</w:t>
      </w:r>
      <w:r w:rsidR="009900DD">
        <w:rPr>
          <w:rFonts w:ascii="Calibri" w:hAnsi="Calibri" w:cs="Calibri"/>
          <w:sz w:val="22"/>
          <w:szCs w:val="22"/>
        </w:rPr>
        <w:t xml:space="preserve">, </w:t>
      </w:r>
      <w:r w:rsidRPr="008D1623">
        <w:rPr>
          <w:rFonts w:ascii="Calibri" w:hAnsi="Calibri" w:cs="Calibri"/>
          <w:sz w:val="22"/>
          <w:szCs w:val="22"/>
        </w:rPr>
        <w:t xml:space="preserve">§ 45 pkt 5 i § 50 ust. 1 statutu Dzielnicy </w:t>
      </w:r>
      <w:r w:rsidR="009900DD">
        <w:rPr>
          <w:rFonts w:ascii="Calibri" w:hAnsi="Calibri" w:cs="Calibri"/>
          <w:sz w:val="22"/>
          <w:szCs w:val="22"/>
        </w:rPr>
        <w:t>Ursynów</w:t>
      </w:r>
      <w:r w:rsidRPr="008D1623">
        <w:rPr>
          <w:rFonts w:ascii="Calibri" w:hAnsi="Calibri" w:cs="Calibri"/>
          <w:sz w:val="22"/>
          <w:szCs w:val="22"/>
        </w:rPr>
        <w:t xml:space="preserve"> m.st. Wars</w:t>
      </w:r>
      <w:r w:rsidR="006428FE">
        <w:rPr>
          <w:rFonts w:ascii="Calibri" w:hAnsi="Calibri" w:cs="Calibri"/>
          <w:sz w:val="22"/>
          <w:szCs w:val="22"/>
        </w:rPr>
        <w:t>zawy stanowiącego załącznik nr 12</w:t>
      </w:r>
      <w:r w:rsidRPr="008D1623">
        <w:rPr>
          <w:rFonts w:ascii="Calibri" w:hAnsi="Calibri" w:cs="Calibri"/>
          <w:sz w:val="22"/>
          <w:szCs w:val="22"/>
        </w:rPr>
        <w:t xml:space="preserve"> do uchwały Nr LXX/2182/2010 Rady </w:t>
      </w:r>
      <w:r w:rsidR="005F1070">
        <w:rPr>
          <w:rFonts w:ascii="Calibri" w:hAnsi="Calibri" w:cs="Calibri"/>
          <w:sz w:val="22"/>
          <w:szCs w:val="22"/>
        </w:rPr>
        <w:br/>
      </w:r>
      <w:r w:rsidRPr="008D1623">
        <w:rPr>
          <w:rFonts w:ascii="Calibri" w:hAnsi="Calibri" w:cs="Calibri"/>
          <w:sz w:val="22"/>
          <w:szCs w:val="22"/>
        </w:rPr>
        <w:t xml:space="preserve">m.st. Warszawy z dnia 14 stycznia 2010 r. w sprawie nadania statutów dzielnicom m.st. Warszawy </w:t>
      </w:r>
      <w:r w:rsidR="005F1070">
        <w:rPr>
          <w:rFonts w:ascii="Calibri" w:hAnsi="Calibri" w:cs="Calibri"/>
          <w:sz w:val="22"/>
          <w:szCs w:val="22"/>
        </w:rPr>
        <w:br/>
      </w:r>
      <w:r w:rsidRPr="008D1623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Pr="008D1623">
        <w:rPr>
          <w:rFonts w:ascii="Calibri" w:hAnsi="Calibri" w:cs="Calibri"/>
          <w:sz w:val="22"/>
          <w:szCs w:val="22"/>
        </w:rPr>
        <w:t>Maz</w:t>
      </w:r>
      <w:proofErr w:type="spellEnd"/>
      <w:r w:rsidRPr="008D1623">
        <w:rPr>
          <w:rFonts w:ascii="Calibri" w:hAnsi="Calibri" w:cs="Calibri"/>
          <w:sz w:val="22"/>
          <w:szCs w:val="22"/>
        </w:rPr>
        <w:t xml:space="preserve">. z </w:t>
      </w:r>
      <w:r w:rsidR="00CB6504">
        <w:rPr>
          <w:rFonts w:ascii="Calibri" w:hAnsi="Calibri" w:cs="Calibri"/>
          <w:sz w:val="22"/>
          <w:szCs w:val="22"/>
        </w:rPr>
        <w:t>2022</w:t>
      </w:r>
      <w:r w:rsidRPr="008D1623">
        <w:rPr>
          <w:rFonts w:ascii="Calibri" w:hAnsi="Calibri" w:cs="Calibri"/>
          <w:sz w:val="22"/>
          <w:szCs w:val="22"/>
        </w:rPr>
        <w:t xml:space="preserve"> r. poz. </w:t>
      </w:r>
      <w:r w:rsidR="00CB6504">
        <w:rPr>
          <w:rFonts w:ascii="Calibri" w:hAnsi="Calibri" w:cs="Calibri"/>
          <w:sz w:val="22"/>
          <w:szCs w:val="22"/>
        </w:rPr>
        <w:t>9305</w:t>
      </w:r>
      <w:r w:rsidRPr="008D1623">
        <w:rPr>
          <w:rFonts w:ascii="Calibri" w:hAnsi="Calibri" w:cs="Calibri"/>
          <w:sz w:val="22"/>
          <w:szCs w:val="22"/>
        </w:rPr>
        <w:t xml:space="preserve">), </w:t>
      </w:r>
      <w:r w:rsidR="00CB6504" w:rsidRPr="00CB6504">
        <w:rPr>
          <w:rFonts w:ascii="Calibri" w:hAnsi="Calibri" w:cs="Calibri"/>
          <w:sz w:val="22"/>
          <w:szCs w:val="22"/>
        </w:rPr>
        <w:t>§</w:t>
      </w:r>
      <w:r w:rsidRPr="008D1623">
        <w:rPr>
          <w:rFonts w:ascii="Calibri" w:hAnsi="Calibri" w:cs="Calibri"/>
          <w:sz w:val="22"/>
          <w:szCs w:val="22"/>
        </w:rPr>
        <w:t xml:space="preserve"> 6 pkt 1 uchwały nr XLVI/1422/2008 Rady m.st. Warszawy </w:t>
      </w:r>
      <w:r w:rsidR="005F1070">
        <w:rPr>
          <w:rFonts w:ascii="Calibri" w:hAnsi="Calibri" w:cs="Calibri"/>
          <w:sz w:val="22"/>
          <w:szCs w:val="22"/>
        </w:rPr>
        <w:br/>
      </w:r>
      <w:r w:rsidRPr="008D1623">
        <w:rPr>
          <w:rFonts w:ascii="Calibri" w:hAnsi="Calibri" w:cs="Calibri"/>
          <w:sz w:val="22"/>
          <w:szCs w:val="22"/>
        </w:rPr>
        <w:t>z dnia</w:t>
      </w:r>
      <w:r>
        <w:rPr>
          <w:rFonts w:ascii="Calibri" w:hAnsi="Calibri" w:cs="Calibri"/>
          <w:sz w:val="22"/>
          <w:szCs w:val="22"/>
        </w:rPr>
        <w:t xml:space="preserve">  18 </w:t>
      </w:r>
      <w:r w:rsidRPr="008D1623">
        <w:rPr>
          <w:rFonts w:ascii="Calibri" w:hAnsi="Calibri" w:cs="Calibri"/>
          <w:sz w:val="22"/>
          <w:szCs w:val="22"/>
        </w:rPr>
        <w:t xml:space="preserve">grudnia 2008 r. w sprawie przekazania dzielnicom m.st. Warszawy do wykonywania niektórych zadań i kompetencji m.st. Warszawy (Dz. Urz. Woj. </w:t>
      </w:r>
      <w:proofErr w:type="spellStart"/>
      <w:r w:rsidRPr="008D1623">
        <w:rPr>
          <w:rFonts w:ascii="Calibri" w:hAnsi="Calibri" w:cs="Calibri"/>
          <w:sz w:val="22"/>
          <w:szCs w:val="22"/>
        </w:rPr>
        <w:t>Maz</w:t>
      </w:r>
      <w:proofErr w:type="spellEnd"/>
      <w:r w:rsidRPr="008D1623">
        <w:rPr>
          <w:rFonts w:ascii="Calibri" w:hAnsi="Calibri" w:cs="Calibri"/>
          <w:sz w:val="22"/>
          <w:szCs w:val="22"/>
        </w:rPr>
        <w:t xml:space="preserve">. z 2016 r. poz. 6725), </w:t>
      </w:r>
      <w:r w:rsidR="00CB6504" w:rsidRPr="00CB6504">
        <w:rPr>
          <w:rFonts w:ascii="Calibri" w:hAnsi="Calibri" w:cs="Calibri"/>
          <w:sz w:val="22"/>
          <w:szCs w:val="22"/>
        </w:rPr>
        <w:t>§</w:t>
      </w:r>
      <w:r w:rsidR="0088068C">
        <w:rPr>
          <w:rFonts w:ascii="Calibri" w:hAnsi="Calibri" w:cs="Calibri"/>
          <w:sz w:val="22"/>
          <w:szCs w:val="22"/>
        </w:rPr>
        <w:t xml:space="preserve"> 1 ust. 1, </w:t>
      </w:r>
      <w:r w:rsidR="00CB6504" w:rsidRPr="00CB6504">
        <w:rPr>
          <w:rFonts w:ascii="Calibri" w:hAnsi="Calibri" w:cs="Calibri"/>
          <w:sz w:val="22"/>
          <w:szCs w:val="22"/>
        </w:rPr>
        <w:t>§</w:t>
      </w:r>
      <w:r w:rsidR="0088068C">
        <w:rPr>
          <w:rFonts w:ascii="Calibri" w:hAnsi="Calibri" w:cs="Calibri"/>
          <w:sz w:val="22"/>
          <w:szCs w:val="22"/>
        </w:rPr>
        <w:t xml:space="preserve"> 3 ust. 1 i 2 uchwały nr XXXIII/807/2016 Rady m.st. Warszawy z dnia 25 sierpnia 2016 r. w sprawie sprzedaży lokali użytkowych w budynkach wielolokalowych (Dz. Urz. Woj. </w:t>
      </w:r>
      <w:proofErr w:type="spellStart"/>
      <w:r w:rsidR="0088068C">
        <w:rPr>
          <w:rFonts w:ascii="Calibri" w:hAnsi="Calibri" w:cs="Calibri"/>
          <w:sz w:val="22"/>
          <w:szCs w:val="22"/>
        </w:rPr>
        <w:t>Maz</w:t>
      </w:r>
      <w:proofErr w:type="spellEnd"/>
      <w:r w:rsidR="0088068C">
        <w:rPr>
          <w:rFonts w:ascii="Calibri" w:hAnsi="Calibri" w:cs="Calibri"/>
          <w:sz w:val="22"/>
          <w:szCs w:val="22"/>
        </w:rPr>
        <w:t xml:space="preserve">. z </w:t>
      </w:r>
      <w:r w:rsidR="00CB6504">
        <w:rPr>
          <w:rFonts w:ascii="Calibri" w:hAnsi="Calibri" w:cs="Calibri"/>
          <w:sz w:val="22"/>
          <w:szCs w:val="22"/>
        </w:rPr>
        <w:t xml:space="preserve">2016 r. poz. 7853, </w:t>
      </w:r>
      <w:r w:rsidR="005F1070">
        <w:rPr>
          <w:rFonts w:ascii="Calibri" w:hAnsi="Calibri" w:cs="Calibri"/>
          <w:sz w:val="22"/>
          <w:szCs w:val="22"/>
        </w:rPr>
        <w:br/>
      </w:r>
      <w:r w:rsidR="00CB6504">
        <w:rPr>
          <w:rFonts w:ascii="Calibri" w:hAnsi="Calibri" w:cs="Calibri"/>
          <w:sz w:val="22"/>
          <w:szCs w:val="22"/>
        </w:rPr>
        <w:t xml:space="preserve">z 2017 r. poz. 3329, z </w:t>
      </w:r>
      <w:r w:rsidR="0088068C">
        <w:rPr>
          <w:rFonts w:ascii="Calibri" w:hAnsi="Calibri" w:cs="Calibri"/>
          <w:sz w:val="22"/>
          <w:szCs w:val="22"/>
        </w:rPr>
        <w:t xml:space="preserve">2022 r. poz. 10917), </w:t>
      </w:r>
      <w:r w:rsidRPr="008D1623">
        <w:rPr>
          <w:rFonts w:ascii="Calibri" w:hAnsi="Calibri" w:cs="Calibri"/>
          <w:sz w:val="22"/>
          <w:szCs w:val="22"/>
        </w:rPr>
        <w:t xml:space="preserve">w związku z </w:t>
      </w:r>
      <w:r w:rsidR="00CB6504" w:rsidRPr="00CB6504">
        <w:rPr>
          <w:rFonts w:ascii="Calibri" w:hAnsi="Calibri" w:cs="Calibri"/>
          <w:sz w:val="22"/>
          <w:szCs w:val="22"/>
        </w:rPr>
        <w:t>§</w:t>
      </w:r>
      <w:r w:rsidR="0088068C">
        <w:rPr>
          <w:rFonts w:ascii="Calibri" w:hAnsi="Calibri" w:cs="Calibri"/>
          <w:sz w:val="22"/>
          <w:szCs w:val="22"/>
        </w:rPr>
        <w:t xml:space="preserve"> 7</w:t>
      </w:r>
      <w:r w:rsidRPr="008D1623">
        <w:rPr>
          <w:rFonts w:ascii="Calibri" w:hAnsi="Calibri" w:cs="Calibri"/>
          <w:sz w:val="22"/>
          <w:szCs w:val="22"/>
        </w:rPr>
        <w:t xml:space="preserve"> ust. </w:t>
      </w:r>
      <w:r w:rsidR="0088068C">
        <w:rPr>
          <w:rFonts w:ascii="Calibri" w:hAnsi="Calibri" w:cs="Calibri"/>
          <w:sz w:val="22"/>
          <w:szCs w:val="22"/>
        </w:rPr>
        <w:t>2</w:t>
      </w:r>
      <w:r w:rsidR="006137FD">
        <w:rPr>
          <w:rFonts w:ascii="Calibri" w:hAnsi="Calibri" w:cs="Calibri"/>
          <w:sz w:val="22"/>
          <w:szCs w:val="22"/>
        </w:rPr>
        <w:t>,</w:t>
      </w:r>
      <w:r w:rsidR="009900DD">
        <w:rPr>
          <w:rFonts w:ascii="Calibri" w:hAnsi="Calibri" w:cs="Calibri"/>
          <w:sz w:val="22"/>
          <w:szCs w:val="22"/>
        </w:rPr>
        <w:t xml:space="preserve"> </w:t>
      </w:r>
      <w:r w:rsidR="00CB6504">
        <w:rPr>
          <w:rFonts w:ascii="Calibri" w:hAnsi="Calibri" w:cs="Calibri"/>
          <w:sz w:val="22"/>
          <w:szCs w:val="22"/>
        </w:rPr>
        <w:t xml:space="preserve">§ </w:t>
      </w:r>
      <w:r w:rsidRPr="008D1623">
        <w:rPr>
          <w:rFonts w:ascii="Calibri" w:hAnsi="Calibri" w:cs="Calibri"/>
          <w:sz w:val="22"/>
          <w:szCs w:val="22"/>
        </w:rPr>
        <w:t>8 ust. 1</w:t>
      </w:r>
      <w:r w:rsidR="006137FD">
        <w:rPr>
          <w:rFonts w:ascii="Calibri" w:hAnsi="Calibri" w:cs="Calibri"/>
          <w:sz w:val="22"/>
          <w:szCs w:val="22"/>
        </w:rPr>
        <w:t xml:space="preserve">, </w:t>
      </w:r>
      <w:r w:rsidR="00CB6504">
        <w:rPr>
          <w:rFonts w:ascii="Calibri" w:hAnsi="Calibri" w:cs="Calibri"/>
          <w:sz w:val="22"/>
          <w:szCs w:val="22"/>
        </w:rPr>
        <w:t>§ 9</w:t>
      </w:r>
      <w:r w:rsidR="005F1070">
        <w:rPr>
          <w:rFonts w:ascii="Calibri" w:hAnsi="Calibri" w:cs="Calibri"/>
          <w:sz w:val="22"/>
          <w:szCs w:val="22"/>
        </w:rPr>
        <w:t xml:space="preserve"> ust.1</w:t>
      </w:r>
      <w:r w:rsidR="00CB6504">
        <w:rPr>
          <w:rFonts w:ascii="Calibri" w:hAnsi="Calibri" w:cs="Calibri"/>
          <w:sz w:val="22"/>
          <w:szCs w:val="22"/>
        </w:rPr>
        <w:t xml:space="preserve"> </w:t>
      </w:r>
      <w:r w:rsidRPr="008D1623">
        <w:rPr>
          <w:rFonts w:ascii="Calibri" w:hAnsi="Calibri" w:cs="Calibri"/>
          <w:sz w:val="22"/>
          <w:szCs w:val="22"/>
        </w:rPr>
        <w:t xml:space="preserve">zarządzenia </w:t>
      </w:r>
      <w:r w:rsidR="005F1070">
        <w:rPr>
          <w:rFonts w:ascii="Calibri" w:hAnsi="Calibri" w:cs="Calibri"/>
          <w:sz w:val="22"/>
          <w:szCs w:val="22"/>
        </w:rPr>
        <w:br/>
      </w:r>
      <w:r w:rsidRPr="008D1623">
        <w:rPr>
          <w:rFonts w:ascii="Calibri" w:hAnsi="Calibri" w:cs="Calibri"/>
          <w:sz w:val="22"/>
          <w:szCs w:val="22"/>
        </w:rPr>
        <w:t>nr 143/2017 Prezydenta m.st. Warszawy z dnia 2 lutego 2017 r. w sprawie sprzedaży lokali użytkowych i garaży w budynkach wielolokalowych</w:t>
      </w:r>
      <w:r w:rsidR="00C325E9">
        <w:rPr>
          <w:rFonts w:ascii="Calibri" w:hAnsi="Calibri" w:cs="Calibri"/>
          <w:sz w:val="22"/>
          <w:szCs w:val="22"/>
        </w:rPr>
        <w:t xml:space="preserve"> oraz </w:t>
      </w:r>
      <w:r w:rsidR="0053487B">
        <w:rPr>
          <w:rFonts w:ascii="Calibri" w:hAnsi="Calibri" w:cs="Calibri"/>
          <w:sz w:val="22"/>
          <w:szCs w:val="22"/>
        </w:rPr>
        <w:t>uchwałą nr 2017/2024</w:t>
      </w:r>
      <w:r w:rsidR="005258E6">
        <w:rPr>
          <w:rFonts w:ascii="Calibri" w:hAnsi="Calibri" w:cs="Calibri"/>
          <w:sz w:val="22"/>
          <w:szCs w:val="22"/>
        </w:rPr>
        <w:t xml:space="preserve"> Zarządu Dzielnicy Ursynów m.st. Warszawy z dnia</w:t>
      </w:r>
      <w:r w:rsidR="00F942BF">
        <w:rPr>
          <w:rFonts w:ascii="Calibri" w:hAnsi="Calibri" w:cs="Calibri"/>
          <w:sz w:val="22"/>
          <w:szCs w:val="22"/>
        </w:rPr>
        <w:t xml:space="preserve"> </w:t>
      </w:r>
      <w:r w:rsidR="0053487B">
        <w:rPr>
          <w:rFonts w:ascii="Calibri" w:hAnsi="Calibri" w:cs="Calibri"/>
          <w:sz w:val="22"/>
          <w:szCs w:val="22"/>
        </w:rPr>
        <w:t>7 lutego</w:t>
      </w:r>
      <w:r w:rsidR="00F942BF">
        <w:rPr>
          <w:rFonts w:ascii="Calibri" w:hAnsi="Calibri" w:cs="Calibri"/>
          <w:sz w:val="22"/>
          <w:szCs w:val="22"/>
        </w:rPr>
        <w:t xml:space="preserve"> </w:t>
      </w:r>
      <w:r w:rsidR="0053487B">
        <w:rPr>
          <w:rFonts w:ascii="Calibri" w:hAnsi="Calibri" w:cs="Calibri"/>
          <w:sz w:val="22"/>
          <w:szCs w:val="22"/>
        </w:rPr>
        <w:t>2024</w:t>
      </w:r>
      <w:r w:rsidR="005258E6">
        <w:rPr>
          <w:rFonts w:ascii="Calibri" w:hAnsi="Calibri" w:cs="Calibri"/>
          <w:sz w:val="22"/>
          <w:szCs w:val="22"/>
        </w:rPr>
        <w:t xml:space="preserve"> r. w sprawie </w:t>
      </w:r>
      <w:r w:rsidR="0053487B">
        <w:rPr>
          <w:rFonts w:ascii="Calibri" w:hAnsi="Calibri" w:cs="Calibri"/>
          <w:sz w:val="22"/>
          <w:szCs w:val="22"/>
        </w:rPr>
        <w:t xml:space="preserve">łącznego przeznaczenia do sprzedaży </w:t>
      </w:r>
      <w:r w:rsidR="005F1070">
        <w:rPr>
          <w:rFonts w:ascii="Calibri" w:hAnsi="Calibri" w:cs="Calibri"/>
          <w:sz w:val="22"/>
          <w:szCs w:val="22"/>
        </w:rPr>
        <w:br/>
      </w:r>
      <w:r w:rsidR="0053487B">
        <w:rPr>
          <w:rFonts w:ascii="Calibri" w:hAnsi="Calibri" w:cs="Calibri"/>
          <w:sz w:val="22"/>
          <w:szCs w:val="22"/>
        </w:rPr>
        <w:t>w drodze</w:t>
      </w:r>
      <w:r w:rsidR="005258E6">
        <w:rPr>
          <w:rFonts w:ascii="Calibri" w:hAnsi="Calibri" w:cs="Calibri"/>
          <w:sz w:val="22"/>
          <w:szCs w:val="22"/>
        </w:rPr>
        <w:t xml:space="preserve"> przetargu ustnego nieograniczonego lokali użytkowych nr 6 i 7 usytuowanych w budynku położonym w Warszawie w Dzielnicy Ursynów przy ul. Stefana Szolc – Rogozińskiego 1 wraz </w:t>
      </w:r>
      <w:r w:rsidR="005F1070">
        <w:rPr>
          <w:rFonts w:ascii="Calibri" w:hAnsi="Calibri" w:cs="Calibri"/>
          <w:sz w:val="22"/>
          <w:szCs w:val="22"/>
        </w:rPr>
        <w:br/>
      </w:r>
      <w:r w:rsidR="005258E6">
        <w:rPr>
          <w:rFonts w:ascii="Calibri" w:hAnsi="Calibri" w:cs="Calibri"/>
          <w:sz w:val="22"/>
          <w:szCs w:val="22"/>
        </w:rPr>
        <w:t>z udziałem w prawie użytkowania wieczystego gruntu,</w:t>
      </w:r>
      <w:r w:rsidRPr="008D1623">
        <w:rPr>
          <w:rFonts w:ascii="Calibri" w:hAnsi="Calibri" w:cs="Calibri"/>
          <w:sz w:val="22"/>
          <w:szCs w:val="22"/>
        </w:rPr>
        <w:t xml:space="preserve"> uchwala się, co następuje:</w:t>
      </w:r>
    </w:p>
    <w:p w14:paraId="64BFE885" w14:textId="09633042" w:rsidR="00DD2E31" w:rsidRDefault="00CB6504" w:rsidP="008D05FB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8D05FB">
        <w:rPr>
          <w:rFonts w:ascii="Calibri" w:hAnsi="Calibri" w:cs="Calibri"/>
          <w:b/>
          <w:sz w:val="22"/>
          <w:szCs w:val="22"/>
        </w:rPr>
        <w:t xml:space="preserve"> </w:t>
      </w:r>
      <w:r w:rsidR="008D05FB" w:rsidRPr="008D1623">
        <w:rPr>
          <w:rFonts w:ascii="Calibri" w:hAnsi="Calibri" w:cs="Calibri"/>
          <w:b/>
          <w:sz w:val="22"/>
          <w:szCs w:val="22"/>
        </w:rPr>
        <w:t xml:space="preserve">1. </w:t>
      </w:r>
      <w:r w:rsidR="006137FD">
        <w:rPr>
          <w:rFonts w:ascii="Calibri" w:hAnsi="Calibri" w:cs="Calibri"/>
          <w:sz w:val="22"/>
          <w:szCs w:val="22"/>
        </w:rPr>
        <w:t>Ogłasza się</w:t>
      </w:r>
      <w:r w:rsidR="00251D8B">
        <w:rPr>
          <w:rFonts w:ascii="Calibri" w:hAnsi="Calibri" w:cs="Calibri"/>
          <w:sz w:val="22"/>
          <w:szCs w:val="22"/>
        </w:rPr>
        <w:t xml:space="preserve"> </w:t>
      </w:r>
      <w:r w:rsidR="000A51E5">
        <w:rPr>
          <w:rFonts w:ascii="Calibri" w:hAnsi="Calibri" w:cs="Calibri"/>
          <w:sz w:val="22"/>
          <w:szCs w:val="22"/>
        </w:rPr>
        <w:t>szósty</w:t>
      </w:r>
      <w:r w:rsidR="006137FD">
        <w:rPr>
          <w:rFonts w:ascii="Calibri" w:hAnsi="Calibri" w:cs="Calibri"/>
          <w:sz w:val="22"/>
          <w:szCs w:val="22"/>
        </w:rPr>
        <w:t xml:space="preserve"> </w:t>
      </w:r>
      <w:r w:rsidR="008D05FB" w:rsidRPr="008D1623">
        <w:rPr>
          <w:rFonts w:ascii="Calibri" w:hAnsi="Calibri" w:cs="Calibri"/>
          <w:sz w:val="22"/>
          <w:szCs w:val="22"/>
        </w:rPr>
        <w:t>przetarg ustn</w:t>
      </w:r>
      <w:r w:rsidR="006137FD">
        <w:rPr>
          <w:rFonts w:ascii="Calibri" w:hAnsi="Calibri" w:cs="Calibri"/>
          <w:sz w:val="22"/>
          <w:szCs w:val="22"/>
        </w:rPr>
        <w:t>y</w:t>
      </w:r>
      <w:r w:rsidR="008D05FB" w:rsidRPr="008D1623">
        <w:rPr>
          <w:rFonts w:ascii="Calibri" w:hAnsi="Calibri" w:cs="Calibri"/>
          <w:sz w:val="22"/>
          <w:szCs w:val="22"/>
        </w:rPr>
        <w:t xml:space="preserve"> nieograniczon</w:t>
      </w:r>
      <w:r w:rsidR="006137FD">
        <w:rPr>
          <w:rFonts w:ascii="Calibri" w:hAnsi="Calibri" w:cs="Calibri"/>
          <w:sz w:val="22"/>
          <w:szCs w:val="22"/>
        </w:rPr>
        <w:t>y na łączną sprzedaż</w:t>
      </w:r>
      <w:r w:rsidR="008D05FB" w:rsidRPr="008D1623">
        <w:rPr>
          <w:rFonts w:ascii="Calibri" w:hAnsi="Calibri" w:cs="Calibri"/>
          <w:sz w:val="22"/>
          <w:szCs w:val="22"/>
        </w:rPr>
        <w:t xml:space="preserve"> lokal</w:t>
      </w:r>
      <w:r w:rsidR="006137FD">
        <w:rPr>
          <w:rFonts w:ascii="Calibri" w:hAnsi="Calibri" w:cs="Calibri"/>
          <w:sz w:val="22"/>
          <w:szCs w:val="22"/>
        </w:rPr>
        <w:t>i</w:t>
      </w:r>
      <w:r w:rsidR="008D05FB" w:rsidRPr="008D1623">
        <w:rPr>
          <w:rFonts w:ascii="Calibri" w:hAnsi="Calibri" w:cs="Calibri"/>
          <w:sz w:val="22"/>
          <w:szCs w:val="22"/>
        </w:rPr>
        <w:t xml:space="preserve"> użytkow</w:t>
      </w:r>
      <w:r w:rsidR="006137FD">
        <w:rPr>
          <w:rFonts w:ascii="Calibri" w:hAnsi="Calibri" w:cs="Calibri"/>
          <w:sz w:val="22"/>
          <w:szCs w:val="22"/>
        </w:rPr>
        <w:t>ych</w:t>
      </w:r>
      <w:r w:rsidR="008D05FB" w:rsidRPr="008D16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="006428FE">
        <w:rPr>
          <w:rFonts w:ascii="Calibri" w:hAnsi="Calibri" w:cs="Calibri"/>
          <w:sz w:val="22"/>
          <w:szCs w:val="22"/>
        </w:rPr>
        <w:t>nr 6 i 7</w:t>
      </w:r>
      <w:r w:rsidR="008D05FB" w:rsidRPr="008D1623">
        <w:rPr>
          <w:rFonts w:ascii="Calibri" w:hAnsi="Calibri" w:cs="Calibri"/>
          <w:sz w:val="22"/>
          <w:szCs w:val="22"/>
        </w:rPr>
        <w:t xml:space="preserve"> usytuowan</w:t>
      </w:r>
      <w:r w:rsidR="004D14DF">
        <w:rPr>
          <w:rFonts w:ascii="Calibri" w:hAnsi="Calibri" w:cs="Calibri"/>
          <w:sz w:val="22"/>
          <w:szCs w:val="22"/>
        </w:rPr>
        <w:t>ych</w:t>
      </w:r>
      <w:r w:rsidR="008D05FB" w:rsidRPr="008D1623">
        <w:rPr>
          <w:rFonts w:ascii="Calibri" w:hAnsi="Calibri" w:cs="Calibri"/>
          <w:sz w:val="22"/>
          <w:szCs w:val="22"/>
        </w:rPr>
        <w:t xml:space="preserve"> w budynku położonym w Warszawie w Dzielnicy </w:t>
      </w:r>
      <w:r w:rsidR="006428FE">
        <w:rPr>
          <w:rFonts w:ascii="Calibri" w:hAnsi="Calibri" w:cs="Calibri"/>
          <w:sz w:val="22"/>
          <w:szCs w:val="22"/>
        </w:rPr>
        <w:t xml:space="preserve">Ursynów przy ul. Stefana </w:t>
      </w:r>
      <w:r>
        <w:rPr>
          <w:rFonts w:ascii="Calibri" w:hAnsi="Calibri" w:cs="Calibri"/>
          <w:sz w:val="22"/>
          <w:szCs w:val="22"/>
        </w:rPr>
        <w:br/>
      </w:r>
      <w:r w:rsidR="006428FE">
        <w:rPr>
          <w:rFonts w:ascii="Calibri" w:hAnsi="Calibri" w:cs="Calibri"/>
          <w:sz w:val="22"/>
          <w:szCs w:val="22"/>
        </w:rPr>
        <w:t>Szolc – Rogozińskiego 1</w:t>
      </w:r>
      <w:r w:rsidR="008D05FB" w:rsidRPr="008D1623">
        <w:rPr>
          <w:rFonts w:ascii="Calibri" w:hAnsi="Calibri" w:cs="Calibri"/>
          <w:sz w:val="22"/>
          <w:szCs w:val="22"/>
        </w:rPr>
        <w:t xml:space="preserve"> wraz z przypisanym do</w:t>
      </w:r>
      <w:r w:rsidR="00F47011">
        <w:rPr>
          <w:rFonts w:ascii="Calibri" w:hAnsi="Calibri" w:cs="Calibri"/>
          <w:sz w:val="22"/>
          <w:szCs w:val="22"/>
        </w:rPr>
        <w:t>:</w:t>
      </w:r>
      <w:r w:rsidR="008D05FB" w:rsidRPr="008D1623">
        <w:rPr>
          <w:rFonts w:ascii="Calibri" w:hAnsi="Calibri" w:cs="Calibri"/>
          <w:sz w:val="22"/>
          <w:szCs w:val="22"/>
        </w:rPr>
        <w:t xml:space="preserve"> </w:t>
      </w:r>
    </w:p>
    <w:p w14:paraId="0C8F2B78" w14:textId="17179BB7" w:rsidR="008D05FB" w:rsidRDefault="00DD2E31" w:rsidP="008D05FB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D05FB" w:rsidRPr="008D1623">
        <w:rPr>
          <w:rFonts w:ascii="Calibri" w:hAnsi="Calibri" w:cs="Calibri"/>
          <w:sz w:val="22"/>
          <w:szCs w:val="22"/>
        </w:rPr>
        <w:t>lokalu</w:t>
      </w:r>
      <w:r>
        <w:rPr>
          <w:rFonts w:ascii="Calibri" w:hAnsi="Calibri" w:cs="Calibri"/>
          <w:sz w:val="22"/>
          <w:szCs w:val="22"/>
        </w:rPr>
        <w:t xml:space="preserve"> nr 6 </w:t>
      </w:r>
      <w:r w:rsidR="008D05FB" w:rsidRPr="008D1623">
        <w:rPr>
          <w:rFonts w:ascii="Calibri" w:hAnsi="Calibri" w:cs="Calibri"/>
          <w:sz w:val="22"/>
          <w:szCs w:val="22"/>
        </w:rPr>
        <w:t xml:space="preserve">udziałem w wysokości </w:t>
      </w:r>
      <w:r>
        <w:rPr>
          <w:rFonts w:ascii="Calibri" w:hAnsi="Calibri" w:cs="Calibri"/>
          <w:sz w:val="22"/>
          <w:szCs w:val="22"/>
        </w:rPr>
        <w:t>105333</w:t>
      </w:r>
      <w:r w:rsidR="008D05FB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369013</w:t>
      </w:r>
      <w:r w:rsidR="008D05FB" w:rsidRPr="008D1623">
        <w:rPr>
          <w:rFonts w:ascii="Calibri" w:hAnsi="Calibri" w:cs="Calibri"/>
          <w:sz w:val="22"/>
          <w:szCs w:val="22"/>
        </w:rPr>
        <w:t xml:space="preserve"> w częściach wspólnych budynku i jego urządzeń, które nie służą do wyłącznego użytku właścicieli poszczególnych lokali oraz takim samym udziałem w prawie</w:t>
      </w:r>
      <w:r>
        <w:rPr>
          <w:rFonts w:ascii="Calibri" w:hAnsi="Calibri" w:cs="Calibri"/>
          <w:sz w:val="22"/>
          <w:szCs w:val="22"/>
        </w:rPr>
        <w:t xml:space="preserve"> użytkowania wieczystego</w:t>
      </w:r>
      <w:r w:rsidR="008D05FB" w:rsidRPr="008D1623">
        <w:rPr>
          <w:rFonts w:ascii="Calibri" w:hAnsi="Calibri" w:cs="Calibri"/>
          <w:sz w:val="22"/>
          <w:szCs w:val="22"/>
        </w:rPr>
        <w:t xml:space="preserve"> gruntu,</w:t>
      </w:r>
      <w:r>
        <w:rPr>
          <w:rFonts w:ascii="Calibri" w:hAnsi="Calibri" w:cs="Calibri"/>
          <w:sz w:val="22"/>
          <w:szCs w:val="22"/>
        </w:rPr>
        <w:t xml:space="preserve"> na którym znajduje się budynek;</w:t>
      </w:r>
    </w:p>
    <w:p w14:paraId="78A6F902" w14:textId="23DA61B5" w:rsidR="00DD2E31" w:rsidRPr="008D1623" w:rsidRDefault="00DD2E31" w:rsidP="008D05FB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lokalu nr 7 </w:t>
      </w:r>
      <w:r w:rsidRPr="008D1623">
        <w:rPr>
          <w:rFonts w:ascii="Calibri" w:hAnsi="Calibri" w:cs="Calibri"/>
          <w:sz w:val="22"/>
          <w:szCs w:val="22"/>
        </w:rPr>
        <w:t xml:space="preserve">udziałem w wysokości </w:t>
      </w:r>
      <w:r>
        <w:rPr>
          <w:rFonts w:ascii="Calibri" w:hAnsi="Calibri" w:cs="Calibri"/>
          <w:sz w:val="22"/>
          <w:szCs w:val="22"/>
        </w:rPr>
        <w:t>69090/369013</w:t>
      </w:r>
      <w:r w:rsidRPr="008D1623">
        <w:rPr>
          <w:rFonts w:ascii="Calibri" w:hAnsi="Calibri" w:cs="Calibri"/>
          <w:sz w:val="22"/>
          <w:szCs w:val="22"/>
        </w:rPr>
        <w:t xml:space="preserve"> w częściach wspólnych budynku i jego urządzeń, które nie służą do wyłącznego użytku właścicieli poszczególnych lokali oraz takim samym udziałem w prawie</w:t>
      </w:r>
      <w:r>
        <w:rPr>
          <w:rFonts w:ascii="Calibri" w:hAnsi="Calibri" w:cs="Calibri"/>
          <w:sz w:val="22"/>
          <w:szCs w:val="22"/>
        </w:rPr>
        <w:t xml:space="preserve"> użytkowania wieczystego</w:t>
      </w:r>
      <w:r w:rsidRPr="008D1623">
        <w:rPr>
          <w:rFonts w:ascii="Calibri" w:hAnsi="Calibri" w:cs="Calibri"/>
          <w:sz w:val="22"/>
          <w:szCs w:val="22"/>
        </w:rPr>
        <w:t xml:space="preserve"> gruntu,</w:t>
      </w:r>
      <w:r>
        <w:rPr>
          <w:rFonts w:ascii="Calibri" w:hAnsi="Calibri" w:cs="Calibri"/>
          <w:sz w:val="22"/>
          <w:szCs w:val="22"/>
        </w:rPr>
        <w:t xml:space="preserve"> na którym znajduje się budynek.</w:t>
      </w:r>
    </w:p>
    <w:p w14:paraId="673B686E" w14:textId="77777777" w:rsidR="005F1070" w:rsidRDefault="005F1070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BC4ADF8" w14:textId="0C92650D" w:rsidR="006137FD" w:rsidRDefault="00CB6504" w:rsidP="005F1070">
      <w:pPr>
        <w:spacing w:after="12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</w:t>
      </w:r>
      <w:r w:rsidR="008D05FB">
        <w:rPr>
          <w:rFonts w:ascii="Calibri" w:hAnsi="Calibri" w:cs="Calibri"/>
          <w:b/>
          <w:sz w:val="22"/>
          <w:szCs w:val="22"/>
        </w:rPr>
        <w:t xml:space="preserve"> </w:t>
      </w:r>
      <w:r w:rsidR="008D05FB" w:rsidRPr="008D1623">
        <w:rPr>
          <w:rFonts w:ascii="Calibri" w:hAnsi="Calibri" w:cs="Calibri"/>
          <w:b/>
          <w:sz w:val="22"/>
          <w:szCs w:val="22"/>
        </w:rPr>
        <w:t xml:space="preserve">2. </w:t>
      </w:r>
      <w:r w:rsidR="008D05FB" w:rsidRPr="008D1623">
        <w:rPr>
          <w:rFonts w:ascii="Calibri" w:hAnsi="Calibri" w:cs="Calibri"/>
          <w:sz w:val="22"/>
          <w:szCs w:val="22"/>
        </w:rPr>
        <w:t>Podaje się do publicznej wiadomości</w:t>
      </w:r>
      <w:r w:rsidR="006137FD">
        <w:rPr>
          <w:rFonts w:ascii="Calibri" w:hAnsi="Calibri" w:cs="Calibri"/>
          <w:sz w:val="22"/>
          <w:szCs w:val="22"/>
        </w:rPr>
        <w:t>:</w:t>
      </w:r>
    </w:p>
    <w:p w14:paraId="6B834081" w14:textId="349D9CDD" w:rsidR="008D05FB" w:rsidRDefault="006137FD" w:rsidP="005F1070">
      <w:pPr>
        <w:spacing w:after="12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ogłoszenie o </w:t>
      </w:r>
      <w:r w:rsidR="000A51E5">
        <w:rPr>
          <w:rFonts w:ascii="Calibri" w:hAnsi="Calibri" w:cs="Calibri"/>
          <w:sz w:val="22"/>
          <w:szCs w:val="22"/>
        </w:rPr>
        <w:t xml:space="preserve">szóstym </w:t>
      </w:r>
      <w:r>
        <w:rPr>
          <w:rFonts w:ascii="Calibri" w:hAnsi="Calibri" w:cs="Calibri"/>
          <w:sz w:val="22"/>
          <w:szCs w:val="22"/>
        </w:rPr>
        <w:t>prze</w:t>
      </w:r>
      <w:r w:rsidR="004D404C">
        <w:rPr>
          <w:rFonts w:ascii="Calibri" w:hAnsi="Calibri" w:cs="Calibri"/>
          <w:sz w:val="22"/>
          <w:szCs w:val="22"/>
        </w:rPr>
        <w:t xml:space="preserve">targu ustnym nieograniczonym na łączną </w:t>
      </w:r>
      <w:r w:rsidR="00DD2E31">
        <w:rPr>
          <w:rFonts w:ascii="Calibri" w:hAnsi="Calibri" w:cs="Calibri"/>
          <w:sz w:val="22"/>
          <w:szCs w:val="22"/>
        </w:rPr>
        <w:t>sprzedaż lokali</w:t>
      </w:r>
      <w:r w:rsidR="008D05FB" w:rsidRPr="008D1623">
        <w:rPr>
          <w:rFonts w:ascii="Calibri" w:hAnsi="Calibri" w:cs="Calibri"/>
          <w:sz w:val="22"/>
          <w:szCs w:val="22"/>
        </w:rPr>
        <w:t xml:space="preserve"> użytkow</w:t>
      </w:r>
      <w:r w:rsidR="00DD2E31">
        <w:rPr>
          <w:rFonts w:ascii="Calibri" w:hAnsi="Calibri" w:cs="Calibri"/>
          <w:sz w:val="22"/>
          <w:szCs w:val="22"/>
        </w:rPr>
        <w:t>ych</w:t>
      </w:r>
      <w:r w:rsidR="004D404C">
        <w:rPr>
          <w:rFonts w:ascii="Calibri" w:hAnsi="Calibri" w:cs="Calibri"/>
          <w:sz w:val="22"/>
          <w:szCs w:val="22"/>
        </w:rPr>
        <w:t>, o których</w:t>
      </w:r>
      <w:r w:rsidR="00CB6504">
        <w:rPr>
          <w:rFonts w:ascii="Calibri" w:hAnsi="Calibri" w:cs="Calibri"/>
          <w:sz w:val="22"/>
          <w:szCs w:val="22"/>
        </w:rPr>
        <w:t xml:space="preserve"> mowa w § 1, stanowiące</w:t>
      </w:r>
      <w:r w:rsidR="008D05FB" w:rsidRPr="008D1623">
        <w:rPr>
          <w:rFonts w:ascii="Calibri" w:hAnsi="Calibri" w:cs="Calibri"/>
          <w:sz w:val="22"/>
          <w:szCs w:val="22"/>
        </w:rPr>
        <w:t xml:space="preserve"> załącznik </w:t>
      </w:r>
      <w:r w:rsidR="004D404C">
        <w:rPr>
          <w:rFonts w:ascii="Calibri" w:hAnsi="Calibri" w:cs="Calibri"/>
          <w:sz w:val="22"/>
          <w:szCs w:val="22"/>
        </w:rPr>
        <w:t xml:space="preserve">nr 1 </w:t>
      </w:r>
      <w:r w:rsidR="008D05FB" w:rsidRPr="008D1623">
        <w:rPr>
          <w:rFonts w:ascii="Calibri" w:hAnsi="Calibri" w:cs="Calibri"/>
          <w:sz w:val="22"/>
          <w:szCs w:val="22"/>
        </w:rPr>
        <w:t xml:space="preserve">do uchwały, poprzez wywieszenie na okres </w:t>
      </w:r>
      <w:r w:rsidR="00D54BDE">
        <w:rPr>
          <w:rFonts w:ascii="Calibri" w:hAnsi="Calibri" w:cs="Calibri"/>
          <w:sz w:val="22"/>
          <w:szCs w:val="22"/>
        </w:rPr>
        <w:t>60</w:t>
      </w:r>
      <w:r w:rsidR="008D05FB" w:rsidRPr="008D1623">
        <w:rPr>
          <w:rFonts w:ascii="Calibri" w:hAnsi="Calibri" w:cs="Calibri"/>
          <w:sz w:val="22"/>
          <w:szCs w:val="22"/>
        </w:rPr>
        <w:t xml:space="preserve"> dni na Elektronicznej Tablicy Ogłoszeń Urzędu Miasta Stołecznego Warszawy (ETO</w:t>
      </w:r>
      <w:r w:rsidR="000A51E5">
        <w:rPr>
          <w:rFonts w:ascii="Calibri" w:hAnsi="Calibri" w:cs="Calibri"/>
          <w:sz w:val="22"/>
          <w:szCs w:val="22"/>
        </w:rPr>
        <w:t xml:space="preserve">) </w:t>
      </w:r>
      <w:r w:rsidR="000A51E5">
        <w:rPr>
          <w:rFonts w:ascii="Calibri" w:hAnsi="Calibri" w:cs="Calibri"/>
          <w:sz w:val="22"/>
          <w:szCs w:val="22"/>
        </w:rPr>
        <w:br/>
        <w:t xml:space="preserve">i </w:t>
      </w:r>
      <w:r w:rsidR="000A51E5" w:rsidRPr="008D1623">
        <w:rPr>
          <w:rFonts w:ascii="Calibri" w:hAnsi="Calibri" w:cs="Calibri"/>
          <w:sz w:val="22"/>
          <w:szCs w:val="22"/>
        </w:rPr>
        <w:t>zamieszczenie</w:t>
      </w:r>
      <w:r w:rsidR="008D05FB" w:rsidRPr="008D1623">
        <w:rPr>
          <w:rFonts w:ascii="Calibri" w:hAnsi="Calibri" w:cs="Calibri"/>
          <w:sz w:val="22"/>
          <w:szCs w:val="22"/>
        </w:rPr>
        <w:t xml:space="preserve"> na stron</w:t>
      </w:r>
      <w:r w:rsidR="00DD2E31">
        <w:rPr>
          <w:rFonts w:ascii="Calibri" w:hAnsi="Calibri" w:cs="Calibri"/>
          <w:sz w:val="22"/>
          <w:szCs w:val="22"/>
        </w:rPr>
        <w:t>ie internetowej Dzielnicy Ursynów</w:t>
      </w:r>
      <w:r w:rsidR="004D404C">
        <w:rPr>
          <w:rFonts w:ascii="Calibri" w:hAnsi="Calibri" w:cs="Calibri"/>
          <w:sz w:val="22"/>
          <w:szCs w:val="22"/>
        </w:rPr>
        <w:t xml:space="preserve"> miasta stołecznego Warszawy</w:t>
      </w:r>
      <w:r w:rsidR="0078022C">
        <w:rPr>
          <w:rFonts w:ascii="Calibri" w:hAnsi="Calibri" w:cs="Calibri"/>
          <w:sz w:val="22"/>
          <w:szCs w:val="22"/>
        </w:rPr>
        <w:t xml:space="preserve"> </w:t>
      </w:r>
      <w:r w:rsidR="000A51E5">
        <w:rPr>
          <w:rFonts w:ascii="Calibri" w:hAnsi="Calibri" w:cs="Calibri"/>
          <w:sz w:val="22"/>
          <w:szCs w:val="22"/>
        </w:rPr>
        <w:t>oraz</w:t>
      </w:r>
      <w:r w:rsidR="0078022C" w:rsidRPr="0078022C">
        <w:rPr>
          <w:rFonts w:ascii="Calibri" w:hAnsi="Calibri" w:cs="Calibri"/>
          <w:sz w:val="22"/>
          <w:szCs w:val="22"/>
        </w:rPr>
        <w:t xml:space="preserve"> </w:t>
      </w:r>
      <w:r w:rsidR="000A51E5">
        <w:rPr>
          <w:rFonts w:ascii="Calibri" w:hAnsi="Calibri" w:cs="Calibri"/>
          <w:sz w:val="22"/>
          <w:szCs w:val="22"/>
        </w:rPr>
        <w:br/>
      </w:r>
      <w:r w:rsidR="0078022C" w:rsidRPr="0078022C">
        <w:rPr>
          <w:rFonts w:ascii="Calibri" w:hAnsi="Calibri" w:cs="Calibri"/>
          <w:sz w:val="22"/>
          <w:szCs w:val="22"/>
        </w:rPr>
        <w:t>w Biuletynie Informacji Publicznej Miasta Stołecznego Warszawy</w:t>
      </w:r>
      <w:r w:rsidR="004D404C">
        <w:rPr>
          <w:rFonts w:ascii="Calibri" w:hAnsi="Calibri" w:cs="Calibri"/>
          <w:sz w:val="22"/>
          <w:szCs w:val="22"/>
        </w:rPr>
        <w:t>;</w:t>
      </w:r>
      <w:r w:rsidR="008D05FB" w:rsidRPr="008D1623">
        <w:rPr>
          <w:rFonts w:ascii="Calibri" w:hAnsi="Calibri" w:cs="Calibri"/>
          <w:sz w:val="22"/>
          <w:szCs w:val="22"/>
        </w:rPr>
        <w:t xml:space="preserve"> </w:t>
      </w:r>
    </w:p>
    <w:p w14:paraId="152A510F" w14:textId="0613BA75" w:rsidR="004D404C" w:rsidRDefault="004D404C" w:rsidP="005F1070">
      <w:pPr>
        <w:spacing w:after="12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wyciąg z ogłoszenia, o którym mowa w pkt 1, stanowiący załącznik nr 2 do uchwały, poprzez zamieszczenie w dzienniku o zasięgu ogólnokrajowym;</w:t>
      </w:r>
    </w:p>
    <w:p w14:paraId="3DE4CFA1" w14:textId="2848B6E2" w:rsidR="004D404C" w:rsidRPr="008D1623" w:rsidRDefault="004D404C" w:rsidP="008D05FB">
      <w:pPr>
        <w:spacing w:after="240" w:line="300" w:lineRule="auto"/>
        <w:ind w:firstLine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informację o ogłoszeniu, o którym mowa w pkt 1, stanowiącą załącznik nr 3 do uchwały, poprzez zamieszczenie w dzienniku o zasięgu ogólnokrajowym.</w:t>
      </w:r>
    </w:p>
    <w:p w14:paraId="7F280580" w14:textId="1FF5A4E4" w:rsidR="004D404C" w:rsidRPr="004D404C" w:rsidRDefault="00CB6504" w:rsidP="008D05FB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8D05FB" w:rsidRPr="006428FE">
        <w:rPr>
          <w:rFonts w:asciiTheme="minorHAnsi" w:hAnsiTheme="minorHAnsi" w:cstheme="minorHAnsi"/>
          <w:b/>
          <w:sz w:val="22"/>
          <w:szCs w:val="22"/>
        </w:rPr>
        <w:t xml:space="preserve"> 3. </w:t>
      </w:r>
      <w:r w:rsidR="004D404C">
        <w:rPr>
          <w:rFonts w:asciiTheme="minorHAnsi" w:hAnsiTheme="minorHAnsi" w:cstheme="minorHAnsi"/>
          <w:sz w:val="22"/>
          <w:szCs w:val="22"/>
        </w:rPr>
        <w:t xml:space="preserve">Ustala się regulamin przetargu ustnego nieograniczonego na łączną sprzedaż lokali, </w:t>
      </w:r>
      <w:r>
        <w:rPr>
          <w:rFonts w:asciiTheme="minorHAnsi" w:hAnsiTheme="minorHAnsi" w:cstheme="minorHAnsi"/>
          <w:sz w:val="22"/>
          <w:szCs w:val="22"/>
        </w:rPr>
        <w:br/>
      </w:r>
      <w:r w:rsidR="004D404C">
        <w:rPr>
          <w:rFonts w:asciiTheme="minorHAnsi" w:hAnsiTheme="minorHAnsi" w:cstheme="minorHAnsi"/>
          <w:sz w:val="22"/>
          <w:szCs w:val="22"/>
        </w:rPr>
        <w:t xml:space="preserve">o których mowa w </w:t>
      </w:r>
      <w:r w:rsidRPr="00CB6504">
        <w:rPr>
          <w:rFonts w:ascii="Calibri" w:hAnsi="Calibri" w:cs="Calibri"/>
          <w:sz w:val="22"/>
          <w:szCs w:val="22"/>
        </w:rPr>
        <w:t>§</w:t>
      </w:r>
      <w:r w:rsidR="004D404C">
        <w:rPr>
          <w:rFonts w:asciiTheme="minorHAnsi" w:hAnsiTheme="minorHAnsi" w:cstheme="minorHAnsi"/>
          <w:sz w:val="22"/>
          <w:szCs w:val="22"/>
        </w:rPr>
        <w:t xml:space="preserve"> 1, stanowiący załącznik nr 4 do uchwały.</w:t>
      </w:r>
    </w:p>
    <w:p w14:paraId="254E919F" w14:textId="1D5320D1" w:rsidR="008D05FB" w:rsidRPr="006428FE" w:rsidRDefault="00CB6504" w:rsidP="008D05FB">
      <w:pPr>
        <w:spacing w:after="240" w:line="30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4D404C">
        <w:rPr>
          <w:rFonts w:asciiTheme="minorHAnsi" w:hAnsiTheme="minorHAnsi" w:cstheme="minorHAnsi"/>
          <w:b/>
          <w:sz w:val="22"/>
          <w:szCs w:val="22"/>
        </w:rPr>
        <w:t xml:space="preserve"> 4. </w:t>
      </w:r>
      <w:r w:rsidR="006428FE" w:rsidRPr="006428FE">
        <w:rPr>
          <w:rFonts w:asciiTheme="minorHAnsi" w:hAnsiTheme="minorHAnsi" w:cstheme="minorHAnsi"/>
          <w:sz w:val="22"/>
          <w:szCs w:val="22"/>
        </w:rPr>
        <w:t>Wykonanie uchwały powierza się Członkowi Zarządu Dzielnicy Ursynów m.st. Warszawy nadzorującemu Wydział Zasobów Lokalowych.</w:t>
      </w:r>
    </w:p>
    <w:p w14:paraId="487B75CE" w14:textId="1213C5B1" w:rsidR="008D05FB" w:rsidRDefault="00CB6504" w:rsidP="004D14DF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8D05FB">
        <w:rPr>
          <w:rFonts w:ascii="Calibri" w:hAnsi="Calibri" w:cs="Calibri"/>
          <w:b/>
          <w:sz w:val="22"/>
          <w:szCs w:val="22"/>
        </w:rPr>
        <w:t xml:space="preserve"> </w:t>
      </w:r>
      <w:r w:rsidR="004D404C">
        <w:rPr>
          <w:rFonts w:ascii="Calibri" w:hAnsi="Calibri" w:cs="Calibri"/>
          <w:b/>
          <w:sz w:val="22"/>
          <w:szCs w:val="22"/>
        </w:rPr>
        <w:t>5</w:t>
      </w:r>
      <w:r w:rsidR="008D05FB" w:rsidRPr="008D1623">
        <w:rPr>
          <w:rFonts w:ascii="Calibri" w:hAnsi="Calibri" w:cs="Calibri"/>
          <w:b/>
          <w:sz w:val="22"/>
          <w:szCs w:val="22"/>
        </w:rPr>
        <w:t>.</w:t>
      </w:r>
      <w:r w:rsidR="008D05FB" w:rsidRPr="008D1623">
        <w:rPr>
          <w:rFonts w:ascii="Calibri" w:hAnsi="Calibri" w:cs="Calibri"/>
          <w:sz w:val="22"/>
          <w:szCs w:val="22"/>
        </w:rPr>
        <w:t xml:space="preserve"> Uchwała wchodzi w życie z dniem podjęcia.</w:t>
      </w:r>
      <w:r w:rsidR="004D14DF">
        <w:rPr>
          <w:rFonts w:ascii="Calibri" w:hAnsi="Calibri" w:cs="Calibri"/>
          <w:sz w:val="22"/>
          <w:szCs w:val="22"/>
        </w:rPr>
        <w:t xml:space="preserve">   </w:t>
      </w:r>
    </w:p>
    <w:p w14:paraId="1B93D711" w14:textId="11AE70C2" w:rsidR="004D14DF" w:rsidRDefault="004D14DF" w:rsidP="004D14DF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</w:p>
    <w:p w14:paraId="678FFC83" w14:textId="77777777" w:rsidR="00303613" w:rsidRDefault="00303613" w:rsidP="004D14DF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</w:p>
    <w:p w14:paraId="33531860" w14:textId="18B816F5" w:rsidR="00576CBF" w:rsidRDefault="004D14DF" w:rsidP="004D14DF">
      <w:pPr>
        <w:ind w:left="4820"/>
        <w:rPr>
          <w:rFonts w:asciiTheme="minorHAnsi" w:hAnsiTheme="minorHAnsi" w:cstheme="minorHAnsi"/>
          <w:sz w:val="22"/>
        </w:rPr>
      </w:pPr>
      <w:r w:rsidRPr="004D14DF">
        <w:rPr>
          <w:rFonts w:asciiTheme="minorHAnsi" w:hAnsiTheme="minorHAnsi" w:cstheme="minorHAnsi"/>
          <w:sz w:val="22"/>
        </w:rPr>
        <w:t>Za Zarząd</w:t>
      </w:r>
    </w:p>
    <w:p w14:paraId="695575D1" w14:textId="0E95B157" w:rsidR="000F258C" w:rsidRPr="000F258C" w:rsidRDefault="000F258C" w:rsidP="004D14DF">
      <w:pPr>
        <w:ind w:left="4820"/>
        <w:rPr>
          <w:rFonts w:asciiTheme="minorHAnsi" w:hAnsiTheme="minorHAnsi" w:cstheme="minorHAnsi"/>
          <w:sz w:val="24"/>
        </w:rPr>
      </w:pPr>
    </w:p>
    <w:p w14:paraId="1FC104FD" w14:textId="7E388D6E" w:rsidR="000F258C" w:rsidRPr="000F258C" w:rsidRDefault="000F258C" w:rsidP="000F258C">
      <w:pPr>
        <w:ind w:left="3119"/>
        <w:rPr>
          <w:rFonts w:asciiTheme="minorHAnsi" w:hAnsiTheme="minorHAnsi" w:cstheme="minorHAnsi"/>
          <w:sz w:val="24"/>
        </w:rPr>
      </w:pPr>
      <w:r w:rsidRPr="000F258C">
        <w:rPr>
          <w:rFonts w:asciiTheme="minorHAnsi" w:hAnsiTheme="minorHAnsi" w:cstheme="minorHAnsi"/>
          <w:sz w:val="22"/>
        </w:rPr>
        <w:t>(-)Burmistrz Dzielnicy Ursynów m.st. Warszawy - Robert Kempa</w:t>
      </w:r>
    </w:p>
    <w:sectPr w:rsidR="000F258C" w:rsidRPr="000F258C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F008" w14:textId="77777777" w:rsidR="00E70411" w:rsidRDefault="00E70411">
      <w:r>
        <w:separator/>
      </w:r>
    </w:p>
  </w:endnote>
  <w:endnote w:type="continuationSeparator" w:id="0">
    <w:p w14:paraId="3E80D14A" w14:textId="77777777" w:rsidR="00E70411" w:rsidRDefault="00E7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BA0A" w14:textId="77777777" w:rsidR="00A83FE8" w:rsidRDefault="008D05FB" w:rsidP="002B3D8C">
    <w:pPr>
      <w:pStyle w:val="Stopka"/>
      <w:jc w:val="center"/>
    </w:pPr>
    <w:r>
      <w:rPr>
        <w:rFonts w:ascii="Calibri" w:hAnsi="Calibri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10435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F2F2F2" w:themeColor="background1" w:themeShade="F2"/>
      </w:rPr>
    </w:sdtEndPr>
    <w:sdtContent>
      <w:sdt>
        <w:sdtPr>
          <w:rPr>
            <w:rFonts w:ascii="Calibri" w:hAnsi="Calibri" w:cs="Calibri"/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F2F2F2" w:themeColor="background1" w:themeShade="F2"/>
          </w:rPr>
        </w:sdtEndPr>
        <w:sdtContent>
          <w:p w14:paraId="3062C3CB" w14:textId="77777777" w:rsidR="0067488E" w:rsidRDefault="0067488E" w:rsidP="0067488E">
            <w:pPr>
              <w:pStyle w:val="Stopka"/>
            </w:pPr>
          </w:p>
          <w:p w14:paraId="67E142FF" w14:textId="2EAB0496" w:rsidR="00742D36" w:rsidRPr="0067488E" w:rsidRDefault="00742D36">
            <w:pPr>
              <w:pStyle w:val="Stopka"/>
              <w:jc w:val="right"/>
              <w:rPr>
                <w:rFonts w:ascii="Calibri" w:hAnsi="Calibri" w:cs="Calibri"/>
                <w:color w:val="F2F2F2" w:themeColor="background1" w:themeShade="F2"/>
              </w:rPr>
            </w:pPr>
            <w:r w:rsidRPr="0067488E">
              <w:rPr>
                <w:rFonts w:ascii="Calibri" w:hAnsi="Calibri" w:cs="Calibri"/>
                <w:color w:val="F2F2F2" w:themeColor="background1" w:themeShade="F2"/>
              </w:rPr>
              <w:t xml:space="preserve">Strona </w:t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fldChar w:fldCharType="begin"/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instrText>PAGE</w:instrText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fldChar w:fldCharType="separate"/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t>2</w:t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fldChar w:fldCharType="end"/>
            </w:r>
            <w:r w:rsidRPr="0067488E">
              <w:rPr>
                <w:rFonts w:ascii="Calibri" w:hAnsi="Calibri" w:cs="Calibri"/>
                <w:color w:val="F2F2F2" w:themeColor="background1" w:themeShade="F2"/>
              </w:rPr>
              <w:t xml:space="preserve"> z </w:t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fldChar w:fldCharType="begin"/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instrText>NUMPAGES</w:instrText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fldChar w:fldCharType="separate"/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t>2</w:t>
            </w:r>
            <w:r w:rsidRPr="0067488E">
              <w:rPr>
                <w:rFonts w:ascii="Calibri" w:hAnsi="Calibri" w:cs="Calibri"/>
                <w:b/>
                <w:bCs/>
                <w:color w:val="F2F2F2" w:themeColor="background1" w:themeShade="F2"/>
              </w:rPr>
              <w:fldChar w:fldCharType="end"/>
            </w:r>
          </w:p>
        </w:sdtContent>
      </w:sdt>
    </w:sdtContent>
  </w:sdt>
  <w:p w14:paraId="73D58291" w14:textId="77777777" w:rsidR="0067488E" w:rsidRDefault="00674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E1B1" w14:textId="77777777" w:rsidR="00E70411" w:rsidRDefault="00E70411">
      <w:r>
        <w:separator/>
      </w:r>
    </w:p>
  </w:footnote>
  <w:footnote w:type="continuationSeparator" w:id="0">
    <w:p w14:paraId="7306BC96" w14:textId="77777777" w:rsidR="00E70411" w:rsidRDefault="00E7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A4E7" w14:textId="77777777" w:rsidR="00A83FE8" w:rsidRDefault="00A83FE8">
    <w:pPr>
      <w:pStyle w:val="Nagwek"/>
    </w:pPr>
  </w:p>
  <w:p w14:paraId="50470E9B" w14:textId="77777777" w:rsidR="00A83FE8" w:rsidRDefault="00A83FE8" w:rsidP="006260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FB"/>
    <w:rsid w:val="000A51E5"/>
    <w:rsid w:val="000F258C"/>
    <w:rsid w:val="001C0B72"/>
    <w:rsid w:val="00251D8B"/>
    <w:rsid w:val="00273C7B"/>
    <w:rsid w:val="002D2B0D"/>
    <w:rsid w:val="002E74BC"/>
    <w:rsid w:val="002F4EE7"/>
    <w:rsid w:val="002F542C"/>
    <w:rsid w:val="00303613"/>
    <w:rsid w:val="0038686B"/>
    <w:rsid w:val="003C22C5"/>
    <w:rsid w:val="00427FDC"/>
    <w:rsid w:val="004322A6"/>
    <w:rsid w:val="00433967"/>
    <w:rsid w:val="00453D79"/>
    <w:rsid w:val="004A5FC2"/>
    <w:rsid w:val="004D14DF"/>
    <w:rsid w:val="004D404C"/>
    <w:rsid w:val="005258E6"/>
    <w:rsid w:val="0053487B"/>
    <w:rsid w:val="00557D8D"/>
    <w:rsid w:val="00576CBF"/>
    <w:rsid w:val="00582165"/>
    <w:rsid w:val="005C1E33"/>
    <w:rsid w:val="005F1070"/>
    <w:rsid w:val="005F112C"/>
    <w:rsid w:val="006137FD"/>
    <w:rsid w:val="006428FE"/>
    <w:rsid w:val="006641DD"/>
    <w:rsid w:val="0067488E"/>
    <w:rsid w:val="00674CE1"/>
    <w:rsid w:val="006759D2"/>
    <w:rsid w:val="006F5A11"/>
    <w:rsid w:val="00702F50"/>
    <w:rsid w:val="00742D36"/>
    <w:rsid w:val="0078022C"/>
    <w:rsid w:val="00780DAA"/>
    <w:rsid w:val="00820500"/>
    <w:rsid w:val="0088068C"/>
    <w:rsid w:val="0088753E"/>
    <w:rsid w:val="008D05FB"/>
    <w:rsid w:val="008E17F4"/>
    <w:rsid w:val="00936FFA"/>
    <w:rsid w:val="00952A61"/>
    <w:rsid w:val="009900DD"/>
    <w:rsid w:val="00992C15"/>
    <w:rsid w:val="009B75BF"/>
    <w:rsid w:val="00A50783"/>
    <w:rsid w:val="00A83FE8"/>
    <w:rsid w:val="00A94AF7"/>
    <w:rsid w:val="00AC013E"/>
    <w:rsid w:val="00BF14AD"/>
    <w:rsid w:val="00C325E9"/>
    <w:rsid w:val="00C727C3"/>
    <w:rsid w:val="00CB6504"/>
    <w:rsid w:val="00CC3D7D"/>
    <w:rsid w:val="00D32454"/>
    <w:rsid w:val="00D54BDE"/>
    <w:rsid w:val="00D56606"/>
    <w:rsid w:val="00DC3CBA"/>
    <w:rsid w:val="00DD2E31"/>
    <w:rsid w:val="00DF00AF"/>
    <w:rsid w:val="00E26555"/>
    <w:rsid w:val="00E5615F"/>
    <w:rsid w:val="00E654A5"/>
    <w:rsid w:val="00E70411"/>
    <w:rsid w:val="00E92294"/>
    <w:rsid w:val="00E93220"/>
    <w:rsid w:val="00EB2AD3"/>
    <w:rsid w:val="00ED12CA"/>
    <w:rsid w:val="00F15183"/>
    <w:rsid w:val="00F47011"/>
    <w:rsid w:val="00F83DCE"/>
    <w:rsid w:val="00F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C55854"/>
  <w15:docId w15:val="{5E8A7682-8C2C-48CA-BD99-AD640FDD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5FB"/>
    <w:pPr>
      <w:keepNext/>
      <w:ind w:firstLine="709"/>
      <w:jc w:val="both"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5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8D0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D05FB"/>
    <w:pPr>
      <w:jc w:val="center"/>
    </w:pPr>
    <w:rPr>
      <w:sz w:val="2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D05F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D0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D2E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D2E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22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2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2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A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8999/2022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8999/2022</dc:title>
  <dc:creator>Dańczak-Kowalczyk Katarzyna</dc:creator>
  <cp:lastModifiedBy>Leśniak-Klenkiewicz Edyta</cp:lastModifiedBy>
  <cp:revision>10</cp:revision>
  <cp:lastPrinted>2025-03-07T13:11:00Z</cp:lastPrinted>
  <dcterms:created xsi:type="dcterms:W3CDTF">2024-10-23T10:43:00Z</dcterms:created>
  <dcterms:modified xsi:type="dcterms:W3CDTF">2025-06-12T07:15:00Z</dcterms:modified>
</cp:coreProperties>
</file>