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23D9F4E8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C17312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6144B5">
            <w:rPr>
              <w:rFonts w:cstheme="minorHAnsi"/>
            </w:rPr>
            <w:t>0</w:t>
          </w:r>
          <w:r w:rsidR="00446386" w:rsidRPr="0003156B">
            <w:rPr>
              <w:rFonts w:cstheme="minorHAnsi"/>
            </w:rPr>
            <w:t>.</w:t>
          </w:r>
          <w:r w:rsidR="00727A0E">
            <w:rPr>
              <w:rFonts w:cstheme="minorHAnsi"/>
            </w:rPr>
            <w:t>4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6144B5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2436BD8E" w:rsidR="002D3A46" w:rsidRPr="0003156B" w:rsidRDefault="00347F8B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K2</w:t>
          </w:r>
          <w:r w:rsidR="009A50DE">
            <w:rPr>
              <w:rFonts w:cstheme="minorHAnsi"/>
            </w:rPr>
            <w:t>/</w:t>
          </w:r>
          <w:r>
            <w:rPr>
              <w:rFonts w:cstheme="minorHAnsi"/>
            </w:rPr>
            <w:t>151</w:t>
          </w:r>
          <w:r w:rsidR="00C17726">
            <w:rPr>
              <w:rFonts w:cstheme="minorHAnsi"/>
            </w:rPr>
            <w:t>0</w:t>
          </w:r>
          <w:r w:rsidR="00727A0E">
            <w:rPr>
              <w:rFonts w:cstheme="minorHAnsi"/>
            </w:rPr>
            <w:t>9</w:t>
          </w:r>
          <w:r w:rsidR="009A50DE">
            <w:rPr>
              <w:rFonts w:cstheme="minorHAnsi"/>
            </w:rPr>
            <w:t>/2</w:t>
          </w:r>
          <w:r w:rsidR="006144B5">
            <w:rPr>
              <w:rFonts w:cstheme="minorHAnsi"/>
            </w:rPr>
            <w:t>6</w:t>
          </w:r>
        </w:p>
      </w:sdtContent>
    </w:sdt>
    <w:p w14:paraId="628272E9" w14:textId="77777777" w:rsidR="00C61EA5" w:rsidRPr="0003156B" w:rsidRDefault="00C61EA5" w:rsidP="00D17EBA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D17EBA">
      <w:pPr>
        <w:spacing w:after="24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48520F45" w14:textId="63FB73D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2A5DC0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2A5DC0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 xml:space="preserve">, art. 59 ust. 1 oraz art. 86 Ustawy z 27 marca 2003 r. o planowaniu i zagospodarowaniu przestrzennym (tekst jednolity Dz.U. z </w:t>
      </w:r>
      <w:r w:rsidR="00940D12">
        <w:rPr>
          <w:rFonts w:cstheme="minorHAnsi"/>
          <w:color w:val="000000"/>
        </w:rPr>
        <w:t>202</w:t>
      </w:r>
      <w:r w:rsidR="00030119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030119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7DA507DC" w:rsidR="00C61EA5" w:rsidRPr="00CC0FCB" w:rsidRDefault="00BF6A93" w:rsidP="000A6F97">
      <w:pPr>
        <w:spacing w:before="240" w:after="0" w:line="300" w:lineRule="auto"/>
        <w:rPr>
          <w:rFonts w:cstheme="minorHAnsi"/>
          <w:b/>
        </w:rPr>
      </w:pPr>
      <w:r w:rsidRPr="00ED0528">
        <w:rPr>
          <w:rFonts w:ascii="Calibri" w:hAnsi="Calibri" w:cs="Calibri"/>
        </w:rPr>
        <w:t>os</w:t>
      </w:r>
      <w:r w:rsidR="00347F8B" w:rsidRPr="00ED0528">
        <w:rPr>
          <w:rFonts w:ascii="Calibri" w:hAnsi="Calibri" w:cs="Calibri"/>
        </w:rPr>
        <w:t>ób</w:t>
      </w:r>
      <w:r w:rsidRPr="00ED0528">
        <w:rPr>
          <w:rFonts w:ascii="Calibri" w:hAnsi="Calibri" w:cs="Calibri"/>
        </w:rPr>
        <w:t xml:space="preserve"> fizycz</w:t>
      </w:r>
      <w:r w:rsidR="00347F8B" w:rsidRPr="00ED0528">
        <w:rPr>
          <w:rFonts w:ascii="Calibri" w:hAnsi="Calibri" w:cs="Calibri"/>
        </w:rPr>
        <w:t>nych</w:t>
      </w:r>
      <w:r w:rsidR="0020556C" w:rsidRPr="00ED0528">
        <w:rPr>
          <w:rFonts w:ascii="Calibri" w:hAnsi="Calibri" w:cs="Calibri"/>
        </w:rPr>
        <w:t xml:space="preserve">, </w:t>
      </w:r>
      <w:r w:rsidR="00C61EA5" w:rsidRPr="00ED0528">
        <w:rPr>
          <w:rFonts w:ascii="Calibri" w:hAnsi="Calibri" w:cs="Calibri"/>
        </w:rPr>
        <w:t xml:space="preserve">złożony </w:t>
      </w:r>
      <w:r w:rsidR="005A4122" w:rsidRPr="00ED0528">
        <w:rPr>
          <w:rFonts w:ascii="Calibri" w:hAnsi="Calibri" w:cs="Calibri"/>
        </w:rPr>
        <w:t>27</w:t>
      </w:r>
      <w:r w:rsidR="00C17312" w:rsidRPr="00ED0528">
        <w:rPr>
          <w:rFonts w:ascii="Calibri" w:hAnsi="Calibri" w:cs="Calibri"/>
        </w:rPr>
        <w:t xml:space="preserve"> sierpnia</w:t>
      </w:r>
      <w:r w:rsidR="00F407F1" w:rsidRPr="00ED0528">
        <w:rPr>
          <w:rFonts w:ascii="Calibri" w:hAnsi="Calibri" w:cs="Calibri"/>
        </w:rPr>
        <w:t xml:space="preserve"> 202</w:t>
      </w:r>
      <w:r w:rsidR="00200750" w:rsidRPr="00ED0528">
        <w:rPr>
          <w:rFonts w:ascii="Calibri" w:hAnsi="Calibri" w:cs="Calibri"/>
        </w:rPr>
        <w:t>6</w:t>
      </w:r>
      <w:r w:rsidR="00E8254F" w:rsidRPr="00ED0528">
        <w:rPr>
          <w:rFonts w:ascii="Calibri" w:hAnsi="Calibri" w:cs="Calibri"/>
        </w:rPr>
        <w:t> </w:t>
      </w:r>
      <w:r w:rsidR="00940D12" w:rsidRPr="00ED0528">
        <w:rPr>
          <w:rFonts w:ascii="Calibri" w:hAnsi="Calibri" w:cs="Calibri"/>
        </w:rPr>
        <w:t>r.,</w:t>
      </w:r>
      <w:r w:rsidRPr="00ED0528">
        <w:rPr>
          <w:rFonts w:ascii="Calibri" w:hAnsi="Calibri" w:cs="Calibri"/>
        </w:rPr>
        <w:t xml:space="preserve"> </w:t>
      </w:r>
      <w:r w:rsidR="00347F8B" w:rsidRPr="00ED0528">
        <w:rPr>
          <w:rFonts w:ascii="Calibri" w:hAnsi="Calibri" w:cs="Calibri"/>
        </w:rPr>
        <w:t xml:space="preserve">uzupełniony 2 października 2026 r., </w:t>
      </w:r>
      <w:r w:rsidR="00C61EA5" w:rsidRPr="00ED0528">
        <w:rPr>
          <w:rFonts w:ascii="Calibri" w:hAnsi="Calibri" w:cs="Calibri"/>
        </w:rPr>
        <w:t xml:space="preserve">w sprawie </w:t>
      </w:r>
      <w:r w:rsidR="00200750" w:rsidRPr="00ED0528">
        <w:rPr>
          <w:rFonts w:ascii="Calibri" w:hAnsi="Calibri" w:cs="Calibri"/>
        </w:rPr>
        <w:t>wydania</w:t>
      </w:r>
      <w:r w:rsidR="00FD2F34" w:rsidRPr="00ED0528">
        <w:rPr>
          <w:rFonts w:ascii="Calibri" w:hAnsi="Calibri" w:cs="Calibri"/>
        </w:rPr>
        <w:t xml:space="preserve"> </w:t>
      </w:r>
      <w:r w:rsidR="00FD2F34" w:rsidRPr="00750790">
        <w:rPr>
          <w:rFonts w:ascii="Calibri" w:hAnsi="Calibri" w:cs="Calibri"/>
        </w:rPr>
        <w:t xml:space="preserve">decyzji o warunkach zabudowy </w:t>
      </w:r>
      <w:r w:rsidR="00200750" w:rsidRPr="00750790">
        <w:rPr>
          <w:rFonts w:ascii="Calibri" w:hAnsi="Calibri" w:cs="Calibri"/>
        </w:rPr>
        <w:t xml:space="preserve">dla inwestycji polegającej na </w:t>
      </w:r>
      <w:r w:rsidR="00B45A0A" w:rsidRPr="00750790">
        <w:rPr>
          <w:rFonts w:ascii="Calibri" w:hAnsi="Calibri" w:cs="Calibri"/>
        </w:rPr>
        <w:t xml:space="preserve">budowie </w:t>
      </w:r>
      <w:r w:rsidR="00CC0FCB" w:rsidRPr="00CC0FCB">
        <w:rPr>
          <w:rFonts w:cstheme="minorHAnsi"/>
        </w:rPr>
        <w:t xml:space="preserve">czterech budynków mieszkalnych jednorodzinnych wolno stojących, ośmiu budynków gospodarczych wolno stojących, czterech wiat garażowych i czterech wiat rekreacyjnych wraz z infrastrukturą techniczną i zagospodarowaniem terenu na działce </w:t>
      </w:r>
      <w:proofErr w:type="spellStart"/>
      <w:r w:rsidR="00CC0FCB" w:rsidRPr="00CC0FCB">
        <w:rPr>
          <w:rFonts w:cstheme="minorHAnsi"/>
        </w:rPr>
        <w:t>ewid</w:t>
      </w:r>
      <w:proofErr w:type="spellEnd"/>
      <w:r w:rsidR="00CC0FCB" w:rsidRPr="00CC0FCB">
        <w:rPr>
          <w:rFonts w:cstheme="minorHAnsi"/>
        </w:rPr>
        <w:t>. nr 47/12 z obrębu 4</w:t>
      </w:r>
      <w:r w:rsidR="00CC0FCB" w:rsidRPr="00CC0FCB">
        <w:rPr>
          <w:rFonts w:cstheme="minorHAnsi"/>
        </w:rPr>
        <w:noBreakHyphen/>
        <w:t>16-03 przy ul. Olesin w dzielnicy Białołęka m.st. Warszawy</w:t>
      </w:r>
      <w:r w:rsidR="000E531A" w:rsidRPr="00CC0FCB">
        <w:rPr>
          <w:rFonts w:cstheme="minorHAnsi"/>
        </w:rPr>
        <w:t>.</w:t>
      </w:r>
    </w:p>
    <w:p w14:paraId="23B4A44F" w14:textId="77777777" w:rsidR="006A0023" w:rsidRPr="00ED0528" w:rsidRDefault="006A0023" w:rsidP="000A6F97">
      <w:pPr>
        <w:spacing w:before="240" w:after="240" w:line="300" w:lineRule="auto"/>
        <w:jc w:val="center"/>
        <w:rPr>
          <w:rFonts w:ascii="Calibri" w:hAnsi="Calibri" w:cs="Calibri"/>
          <w:b/>
          <w:color w:val="000000"/>
        </w:rPr>
      </w:pPr>
      <w:r w:rsidRPr="00ED0528">
        <w:rPr>
          <w:rFonts w:ascii="Calibri" w:hAnsi="Calibri" w:cs="Calibr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00C58EA5" w:rsidR="002664DE" w:rsidRPr="00867D8E" w:rsidRDefault="002664DE" w:rsidP="008A593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030119">
        <w:rPr>
          <w:rFonts w:cstheme="minorHAnsi"/>
          <w:color w:val="000000"/>
          <w:spacing w:val="-4"/>
        </w:rPr>
        <w:t>, informacja tel.</w:t>
      </w:r>
      <w:r w:rsidR="00585718">
        <w:rPr>
          <w:rFonts w:cstheme="minorHAnsi"/>
          <w:color w:val="000000"/>
          <w:spacing w:val="-4"/>
        </w:rPr>
        <w:br/>
      </w:r>
      <w:r w:rsidR="00030119">
        <w:rPr>
          <w:rFonts w:cstheme="minorHAnsi"/>
          <w:color w:val="000000"/>
          <w:spacing w:val="-4"/>
        </w:rPr>
        <w:t xml:space="preserve">pod nr </w:t>
      </w:r>
      <w:r w:rsidR="00585718" w:rsidRPr="00555213">
        <w:rPr>
          <w:rFonts w:cstheme="minorHAnsi"/>
        </w:rPr>
        <w:t>22 44 38</w:t>
      </w:r>
      <w:r w:rsidR="00B27C79">
        <w:rPr>
          <w:rFonts w:cstheme="minorHAnsi"/>
        </w:rPr>
        <w:t> </w:t>
      </w:r>
      <w:r w:rsidR="00585718">
        <w:rPr>
          <w:rFonts w:cstheme="minorHAnsi"/>
        </w:rPr>
        <w:t>311</w:t>
      </w:r>
      <w:r w:rsidR="00B27C79">
        <w:rPr>
          <w:rFonts w:cstheme="minorHAnsi"/>
        </w:rPr>
        <w:t>.</w:t>
      </w:r>
    </w:p>
    <w:p w14:paraId="75A72B59" w14:textId="1A0AD14D" w:rsidR="00A90518" w:rsidRDefault="00A90518" w:rsidP="00A90518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</w:r>
      <w:r>
        <w:lastRenderedPageBreak/>
        <w:t>w Wydziale Architektury i Budownictwa</w:t>
      </w:r>
      <w:r>
        <w:br/>
        <w:t>dla Dzielnicy Białołęka</w:t>
      </w:r>
    </w:p>
    <w:sectPr w:rsidR="00A9051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18A1"/>
    <w:rsid w:val="00030119"/>
    <w:rsid w:val="0003156B"/>
    <w:rsid w:val="00052E67"/>
    <w:rsid w:val="000534B2"/>
    <w:rsid w:val="00053B90"/>
    <w:rsid w:val="000821B2"/>
    <w:rsid w:val="00082F07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0750"/>
    <w:rsid w:val="00202A65"/>
    <w:rsid w:val="0020556C"/>
    <w:rsid w:val="00206649"/>
    <w:rsid w:val="00210718"/>
    <w:rsid w:val="002479A9"/>
    <w:rsid w:val="00247F2F"/>
    <w:rsid w:val="002664DE"/>
    <w:rsid w:val="00293D7A"/>
    <w:rsid w:val="002A06F1"/>
    <w:rsid w:val="002A5DC0"/>
    <w:rsid w:val="002B33FD"/>
    <w:rsid w:val="002D3A46"/>
    <w:rsid w:val="002E256C"/>
    <w:rsid w:val="003131EC"/>
    <w:rsid w:val="00325551"/>
    <w:rsid w:val="003458B3"/>
    <w:rsid w:val="00347F8B"/>
    <w:rsid w:val="003664F2"/>
    <w:rsid w:val="00373C95"/>
    <w:rsid w:val="0037751F"/>
    <w:rsid w:val="00395AA8"/>
    <w:rsid w:val="00395CCE"/>
    <w:rsid w:val="003B604F"/>
    <w:rsid w:val="003E26E8"/>
    <w:rsid w:val="003E6EE2"/>
    <w:rsid w:val="00402DD3"/>
    <w:rsid w:val="0043622E"/>
    <w:rsid w:val="00436F92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934FA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5718"/>
    <w:rsid w:val="00587334"/>
    <w:rsid w:val="005906CB"/>
    <w:rsid w:val="005A4122"/>
    <w:rsid w:val="005A7D10"/>
    <w:rsid w:val="005B3600"/>
    <w:rsid w:val="005C2D6E"/>
    <w:rsid w:val="005C36DB"/>
    <w:rsid w:val="005D2130"/>
    <w:rsid w:val="005D5AD4"/>
    <w:rsid w:val="005E7E23"/>
    <w:rsid w:val="005F6B1B"/>
    <w:rsid w:val="006144B5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55C5"/>
    <w:rsid w:val="006C7668"/>
    <w:rsid w:val="00712B9B"/>
    <w:rsid w:val="00727A0E"/>
    <w:rsid w:val="00750790"/>
    <w:rsid w:val="0075561B"/>
    <w:rsid w:val="00770B64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0BC6"/>
    <w:rsid w:val="00851A07"/>
    <w:rsid w:val="00857058"/>
    <w:rsid w:val="00863530"/>
    <w:rsid w:val="00885CC7"/>
    <w:rsid w:val="008879E2"/>
    <w:rsid w:val="008A29B8"/>
    <w:rsid w:val="008A4010"/>
    <w:rsid w:val="008A5933"/>
    <w:rsid w:val="008C54F8"/>
    <w:rsid w:val="008C7FE2"/>
    <w:rsid w:val="008D5EB3"/>
    <w:rsid w:val="008E1F6A"/>
    <w:rsid w:val="00904F50"/>
    <w:rsid w:val="009058C4"/>
    <w:rsid w:val="00940D12"/>
    <w:rsid w:val="00950C62"/>
    <w:rsid w:val="0097350F"/>
    <w:rsid w:val="00985876"/>
    <w:rsid w:val="009A07A1"/>
    <w:rsid w:val="009A4DF6"/>
    <w:rsid w:val="009A50DE"/>
    <w:rsid w:val="009B38D3"/>
    <w:rsid w:val="009F3E61"/>
    <w:rsid w:val="009F61A7"/>
    <w:rsid w:val="00A16399"/>
    <w:rsid w:val="00A3400F"/>
    <w:rsid w:val="00A34E75"/>
    <w:rsid w:val="00A7018A"/>
    <w:rsid w:val="00A90518"/>
    <w:rsid w:val="00AA5237"/>
    <w:rsid w:val="00AD2D3C"/>
    <w:rsid w:val="00AD434C"/>
    <w:rsid w:val="00AD79B1"/>
    <w:rsid w:val="00AE1F6F"/>
    <w:rsid w:val="00AF29D0"/>
    <w:rsid w:val="00B10D55"/>
    <w:rsid w:val="00B254BC"/>
    <w:rsid w:val="00B27C79"/>
    <w:rsid w:val="00B37A70"/>
    <w:rsid w:val="00B45A0A"/>
    <w:rsid w:val="00B54874"/>
    <w:rsid w:val="00B61713"/>
    <w:rsid w:val="00B70A04"/>
    <w:rsid w:val="00B80990"/>
    <w:rsid w:val="00B8596A"/>
    <w:rsid w:val="00B878F3"/>
    <w:rsid w:val="00B96D43"/>
    <w:rsid w:val="00BC1E2D"/>
    <w:rsid w:val="00BC3CE8"/>
    <w:rsid w:val="00BD35CA"/>
    <w:rsid w:val="00BE2224"/>
    <w:rsid w:val="00BF6A93"/>
    <w:rsid w:val="00C05386"/>
    <w:rsid w:val="00C10CCF"/>
    <w:rsid w:val="00C11A6D"/>
    <w:rsid w:val="00C17312"/>
    <w:rsid w:val="00C17726"/>
    <w:rsid w:val="00C20CAE"/>
    <w:rsid w:val="00C36938"/>
    <w:rsid w:val="00C439E1"/>
    <w:rsid w:val="00C6030E"/>
    <w:rsid w:val="00C61EA5"/>
    <w:rsid w:val="00C93496"/>
    <w:rsid w:val="00CA5A93"/>
    <w:rsid w:val="00CA7F4F"/>
    <w:rsid w:val="00CC0FCB"/>
    <w:rsid w:val="00CC34D4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848F7"/>
    <w:rsid w:val="00E94EF3"/>
    <w:rsid w:val="00EA1874"/>
    <w:rsid w:val="00EB378E"/>
    <w:rsid w:val="00EB7390"/>
    <w:rsid w:val="00EC0263"/>
    <w:rsid w:val="00EC4B01"/>
    <w:rsid w:val="00ED0528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2F34"/>
    <w:rsid w:val="00FD325F"/>
    <w:rsid w:val="00FD568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18A1"/>
    <w:rsid w:val="00052E3B"/>
    <w:rsid w:val="00082F07"/>
    <w:rsid w:val="001402ED"/>
    <w:rsid w:val="00210718"/>
    <w:rsid w:val="00251D27"/>
    <w:rsid w:val="003664F2"/>
    <w:rsid w:val="004934FA"/>
    <w:rsid w:val="00555B06"/>
    <w:rsid w:val="00626048"/>
    <w:rsid w:val="006C55C5"/>
    <w:rsid w:val="00850BC6"/>
    <w:rsid w:val="00925B74"/>
    <w:rsid w:val="009A07A1"/>
    <w:rsid w:val="00A7018A"/>
    <w:rsid w:val="00AD2D3C"/>
    <w:rsid w:val="00B56E76"/>
    <w:rsid w:val="00BC1E2D"/>
    <w:rsid w:val="00BD35CA"/>
    <w:rsid w:val="00D20DD1"/>
    <w:rsid w:val="00D6463A"/>
    <w:rsid w:val="00E676F0"/>
    <w:rsid w:val="00E848F7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K2/15109/26</dc:title>
  <dc:subject>UD-II-WAB-UR.6730.4.2026.MSM</dc:subject>
  <dc:creator>Kasia</dc:creator>
  <cp:lastModifiedBy>Smolińska Maryla</cp:lastModifiedBy>
  <cp:revision>45</cp:revision>
  <cp:lastPrinted>2023-10-24T12:43:00Z</cp:lastPrinted>
  <dcterms:created xsi:type="dcterms:W3CDTF">2023-10-24T12:25:00Z</dcterms:created>
  <dcterms:modified xsi:type="dcterms:W3CDTF">2026-10-21T09:07:00Z</dcterms:modified>
  <cp:contentStatus/>
</cp:coreProperties>
</file>