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A65E6" w14:textId="649ADBF6" w:rsidR="0004707D" w:rsidRPr="0004707D" w:rsidRDefault="0004707D" w:rsidP="0004707D">
      <w:pPr>
        <w:spacing w:after="0"/>
        <w:ind w:left="5664"/>
        <w:rPr>
          <w:rFonts w:cstheme="minorHAnsi"/>
          <w:sz w:val="20"/>
          <w:szCs w:val="20"/>
        </w:rPr>
      </w:pPr>
      <w:r w:rsidRPr="0004707D">
        <w:rPr>
          <w:rFonts w:cstheme="minorHAnsi"/>
          <w:sz w:val="20"/>
          <w:szCs w:val="20"/>
        </w:rPr>
        <w:t>Załącznik Nr 1</w:t>
      </w:r>
      <w:r>
        <w:rPr>
          <w:rFonts w:cstheme="minorHAnsi"/>
          <w:sz w:val="20"/>
          <w:szCs w:val="20"/>
        </w:rPr>
        <w:t>3</w:t>
      </w:r>
      <w:r w:rsidRPr="0004707D">
        <w:rPr>
          <w:rFonts w:cstheme="minorHAnsi"/>
          <w:sz w:val="20"/>
          <w:szCs w:val="20"/>
        </w:rPr>
        <w:t xml:space="preserve"> do Regulaminu Konkursu</w:t>
      </w:r>
    </w:p>
    <w:p w14:paraId="115BDC82" w14:textId="7ECA54E6" w:rsidR="00252379" w:rsidRPr="00C505DD" w:rsidRDefault="0004707D" w:rsidP="0004707D">
      <w:pPr>
        <w:spacing w:after="0"/>
        <w:ind w:left="5664"/>
        <w:rPr>
          <w:rFonts w:cstheme="minorHAnsi"/>
          <w:sz w:val="20"/>
          <w:szCs w:val="20"/>
        </w:rPr>
      </w:pPr>
      <w:r w:rsidRPr="0004707D">
        <w:rPr>
          <w:rFonts w:cstheme="minorHAnsi"/>
          <w:sz w:val="20"/>
          <w:szCs w:val="20"/>
        </w:rPr>
        <w:t xml:space="preserve">Nr </w:t>
      </w:r>
      <w:r w:rsidR="00950DF0">
        <w:rPr>
          <w:rFonts w:cstheme="minorHAnsi"/>
          <w:sz w:val="20"/>
          <w:szCs w:val="20"/>
        </w:rPr>
        <w:t>1</w:t>
      </w:r>
      <w:r w:rsidRPr="0004707D">
        <w:rPr>
          <w:rFonts w:cstheme="minorHAnsi"/>
          <w:sz w:val="20"/>
          <w:szCs w:val="20"/>
        </w:rPr>
        <w:t>/202</w:t>
      </w:r>
      <w:r w:rsidR="00950DF0">
        <w:rPr>
          <w:rFonts w:cstheme="minorHAnsi"/>
          <w:sz w:val="20"/>
          <w:szCs w:val="20"/>
        </w:rPr>
        <w:t>6</w:t>
      </w:r>
      <w:r w:rsidRPr="0004707D">
        <w:rPr>
          <w:rFonts w:cstheme="minorHAnsi"/>
          <w:sz w:val="20"/>
          <w:szCs w:val="20"/>
        </w:rPr>
        <w:t xml:space="preserve"> z dnia </w:t>
      </w:r>
      <w:r w:rsidR="00950DF0">
        <w:rPr>
          <w:rFonts w:cstheme="minorHAnsi"/>
          <w:sz w:val="20"/>
          <w:szCs w:val="20"/>
        </w:rPr>
        <w:t>2</w:t>
      </w:r>
      <w:r w:rsidR="00246166">
        <w:rPr>
          <w:rFonts w:cstheme="minorHAnsi"/>
          <w:sz w:val="20"/>
          <w:szCs w:val="20"/>
        </w:rPr>
        <w:t>9</w:t>
      </w:r>
      <w:r w:rsidRPr="0004707D">
        <w:rPr>
          <w:rFonts w:cstheme="minorHAnsi"/>
          <w:sz w:val="20"/>
          <w:szCs w:val="20"/>
        </w:rPr>
        <w:t>.</w:t>
      </w:r>
      <w:r w:rsidR="00950DF0">
        <w:rPr>
          <w:rFonts w:cstheme="minorHAnsi"/>
          <w:sz w:val="20"/>
          <w:szCs w:val="20"/>
        </w:rPr>
        <w:t>0</w:t>
      </w:r>
      <w:r w:rsidR="00246166">
        <w:rPr>
          <w:rFonts w:cstheme="minorHAnsi"/>
          <w:sz w:val="20"/>
          <w:szCs w:val="20"/>
        </w:rPr>
        <w:t>4</w:t>
      </w:r>
      <w:r w:rsidRPr="0004707D">
        <w:rPr>
          <w:rFonts w:cstheme="minorHAnsi"/>
          <w:sz w:val="20"/>
          <w:szCs w:val="20"/>
        </w:rPr>
        <w:t>.202</w:t>
      </w:r>
      <w:r w:rsidR="00950DF0">
        <w:rPr>
          <w:rFonts w:cstheme="minorHAnsi"/>
          <w:sz w:val="20"/>
          <w:szCs w:val="20"/>
        </w:rPr>
        <w:t>6</w:t>
      </w:r>
      <w:r w:rsidRPr="0004707D">
        <w:rPr>
          <w:rFonts w:cstheme="minorHAnsi"/>
          <w:sz w:val="20"/>
          <w:szCs w:val="20"/>
        </w:rPr>
        <w:t xml:space="preserve"> r.</w:t>
      </w:r>
    </w:p>
    <w:p w14:paraId="0C2727D1" w14:textId="77777777" w:rsidR="00F644C2" w:rsidRPr="00C505DD" w:rsidRDefault="00F644C2" w:rsidP="00252379">
      <w:pPr>
        <w:tabs>
          <w:tab w:val="left" w:pos="1418"/>
        </w:tabs>
        <w:jc w:val="both"/>
        <w:rPr>
          <w:rFonts w:cstheme="minorHAnsi"/>
          <w:b/>
          <w:sz w:val="20"/>
          <w:szCs w:val="20"/>
        </w:rPr>
      </w:pPr>
    </w:p>
    <w:p w14:paraId="552F466E" w14:textId="77777777" w:rsidR="000C16FA" w:rsidRPr="00C505DD" w:rsidRDefault="00817429" w:rsidP="00E371DD">
      <w:pPr>
        <w:tabs>
          <w:tab w:val="left" w:pos="1418"/>
        </w:tabs>
        <w:jc w:val="center"/>
        <w:rPr>
          <w:rFonts w:cstheme="minorHAnsi"/>
          <w:b/>
          <w:sz w:val="20"/>
          <w:szCs w:val="20"/>
        </w:rPr>
      </w:pPr>
      <w:r w:rsidRPr="00C505DD">
        <w:rPr>
          <w:rFonts w:cstheme="minorHAnsi"/>
          <w:b/>
          <w:sz w:val="20"/>
          <w:szCs w:val="20"/>
        </w:rPr>
        <w:t>KLAUZULA INFORMACYJNA</w:t>
      </w:r>
      <w:r w:rsidR="000C16FA" w:rsidRPr="00C505DD">
        <w:rPr>
          <w:rFonts w:cstheme="minorHAnsi"/>
          <w:b/>
          <w:sz w:val="20"/>
          <w:szCs w:val="20"/>
        </w:rPr>
        <w:t xml:space="preserve"> O PRZETWARZANIU DANYCH OSOBOWYCH</w:t>
      </w:r>
      <w:r w:rsidR="007E7930">
        <w:rPr>
          <w:rFonts w:cstheme="minorHAnsi"/>
          <w:b/>
          <w:sz w:val="20"/>
          <w:szCs w:val="20"/>
        </w:rPr>
        <w:t xml:space="preserve"> (</w:t>
      </w:r>
      <w:r w:rsidRPr="00C505DD">
        <w:rPr>
          <w:rFonts w:cstheme="minorHAnsi"/>
          <w:b/>
          <w:sz w:val="20"/>
          <w:szCs w:val="20"/>
        </w:rPr>
        <w:t>na podstawie przepisu prawa)</w:t>
      </w:r>
    </w:p>
    <w:p w14:paraId="11ADCB12" w14:textId="3EF9B681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>Na podstawie Rozporządzenia Parlamentu Europejskiego i Rady (UE) 2</w:t>
      </w:r>
      <w:r w:rsidR="00817429" w:rsidRPr="00C505DD">
        <w:rPr>
          <w:rFonts w:cstheme="minorHAnsi"/>
          <w:sz w:val="20"/>
          <w:szCs w:val="20"/>
        </w:rPr>
        <w:t>016/679 z dnia 27 kwietnia 2016</w:t>
      </w:r>
      <w:r w:rsidR="00423703">
        <w:rPr>
          <w:rFonts w:cstheme="minorHAnsi"/>
          <w:sz w:val="20"/>
          <w:szCs w:val="20"/>
        </w:rPr>
        <w:t xml:space="preserve"> </w:t>
      </w:r>
      <w:r w:rsidRPr="00C505DD">
        <w:rPr>
          <w:rFonts w:cstheme="minorHAnsi"/>
          <w:sz w:val="20"/>
          <w:szCs w:val="20"/>
        </w:rPr>
        <w:t xml:space="preserve">r. w sprawie ochrony osób fizycznych w związku z przetwarzaniem danych osobowych i w sprawie swobodnego przepływu takich danych oraz uchylenia dyrektywy 95/46/WE, (zwanego dalej „RODO”), poinformować należy: </w:t>
      </w:r>
    </w:p>
    <w:p w14:paraId="53543499" w14:textId="77777777" w:rsidR="000C16FA" w:rsidRPr="00C505DD" w:rsidRDefault="000C16FA" w:rsidP="00252379">
      <w:pPr>
        <w:pStyle w:val="Akapitzlist"/>
        <w:numPr>
          <w:ilvl w:val="0"/>
          <w:numId w:val="1"/>
        </w:num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b/>
          <w:sz w:val="20"/>
          <w:szCs w:val="20"/>
        </w:rPr>
        <w:t>KTO JEST ADMINISTRATOREM DANYCH OSOBOWYCH I JAK MOŻNA SIĘ Z NIM SKONTAKTOWAĆ?</w:t>
      </w:r>
      <w:r w:rsidRPr="00C505DD">
        <w:rPr>
          <w:rFonts w:cstheme="minorHAnsi"/>
          <w:sz w:val="20"/>
          <w:szCs w:val="20"/>
        </w:rPr>
        <w:t xml:space="preserve"> </w:t>
      </w:r>
    </w:p>
    <w:p w14:paraId="6072C139" w14:textId="77777777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>Administratorem d</w:t>
      </w:r>
      <w:r w:rsidR="00817429" w:rsidRPr="00C505DD">
        <w:rPr>
          <w:rFonts w:cstheme="minorHAnsi"/>
          <w:sz w:val="20"/>
          <w:szCs w:val="20"/>
        </w:rPr>
        <w:t>anych osobowych PANI/PANA jest</w:t>
      </w:r>
      <w:r w:rsidRPr="00C505DD">
        <w:rPr>
          <w:rFonts w:cstheme="minorHAnsi"/>
          <w:sz w:val="20"/>
          <w:szCs w:val="20"/>
        </w:rPr>
        <w:t>:</w:t>
      </w:r>
      <w:r w:rsidR="00817429" w:rsidRPr="00C505DD">
        <w:rPr>
          <w:rFonts w:cstheme="minorHAnsi"/>
          <w:sz w:val="20"/>
          <w:szCs w:val="20"/>
        </w:rPr>
        <w:t xml:space="preserve"> Dyrektor</w:t>
      </w:r>
      <w:r w:rsidRPr="00C505DD">
        <w:rPr>
          <w:rFonts w:cstheme="minorHAnsi"/>
          <w:sz w:val="20"/>
          <w:szCs w:val="20"/>
        </w:rPr>
        <w:t xml:space="preserve"> Zakład</w:t>
      </w:r>
      <w:r w:rsidR="00817429" w:rsidRPr="00C505DD">
        <w:rPr>
          <w:rFonts w:cstheme="minorHAnsi"/>
          <w:sz w:val="20"/>
          <w:szCs w:val="20"/>
        </w:rPr>
        <w:t>u</w:t>
      </w:r>
      <w:r w:rsidRPr="00C505DD">
        <w:rPr>
          <w:rFonts w:cstheme="minorHAnsi"/>
          <w:sz w:val="20"/>
          <w:szCs w:val="20"/>
        </w:rPr>
        <w:t xml:space="preserve"> Gospodarowania N</w:t>
      </w:r>
      <w:r w:rsidR="00252379" w:rsidRPr="00C505DD">
        <w:rPr>
          <w:rFonts w:cstheme="minorHAnsi"/>
          <w:sz w:val="20"/>
          <w:szCs w:val="20"/>
        </w:rPr>
        <w:t>ieruchomościami w Dzielnicy Bi</w:t>
      </w:r>
      <w:r w:rsidRPr="00C505DD">
        <w:rPr>
          <w:rFonts w:cstheme="minorHAnsi"/>
          <w:sz w:val="20"/>
          <w:szCs w:val="20"/>
        </w:rPr>
        <w:t xml:space="preserve">elany m.st. Warszawy ul. </w:t>
      </w:r>
      <w:proofErr w:type="spellStart"/>
      <w:r w:rsidRPr="00C505DD">
        <w:rPr>
          <w:rFonts w:cstheme="minorHAnsi"/>
          <w:sz w:val="20"/>
          <w:szCs w:val="20"/>
        </w:rPr>
        <w:t>Grębałowska</w:t>
      </w:r>
      <w:proofErr w:type="spellEnd"/>
      <w:r w:rsidRPr="00C505DD">
        <w:rPr>
          <w:rFonts w:cstheme="minorHAnsi"/>
          <w:sz w:val="20"/>
          <w:szCs w:val="20"/>
        </w:rPr>
        <w:t xml:space="preserve"> 23/25, 01-808 Warszawa (dalej „Administrator”). </w:t>
      </w:r>
    </w:p>
    <w:p w14:paraId="2D6B9A46" w14:textId="77777777" w:rsidR="00285CF1" w:rsidRPr="00C505DD" w:rsidRDefault="000C16FA" w:rsidP="00285CF1">
      <w:pPr>
        <w:pStyle w:val="Akapitzlist"/>
        <w:numPr>
          <w:ilvl w:val="0"/>
          <w:numId w:val="1"/>
        </w:num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b/>
          <w:sz w:val="20"/>
          <w:szCs w:val="20"/>
        </w:rPr>
        <w:t>JAK MOŻNA SKONTAKTOWAĆ SIĘ Z INSPEKTOREM OCHRONY DANYCH?</w:t>
      </w:r>
      <w:r w:rsidRPr="00C505DD">
        <w:rPr>
          <w:rFonts w:cstheme="minorHAnsi"/>
          <w:sz w:val="20"/>
          <w:szCs w:val="20"/>
        </w:rPr>
        <w:t xml:space="preserve">                                  </w:t>
      </w:r>
    </w:p>
    <w:p w14:paraId="140A3EDB" w14:textId="712E89C6" w:rsidR="000C16FA" w:rsidRPr="00C505DD" w:rsidRDefault="000C16FA" w:rsidP="00285CF1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>Z Inspektorem Ochrony Danych można się skontaktować pod następuj</w:t>
      </w:r>
      <w:r w:rsidR="00252379" w:rsidRPr="00C505DD">
        <w:rPr>
          <w:rFonts w:cstheme="minorHAnsi"/>
          <w:sz w:val="20"/>
          <w:szCs w:val="20"/>
        </w:rPr>
        <w:t>ącym adresem e-mail:</w:t>
      </w:r>
      <w:r w:rsidR="00B97A85">
        <w:rPr>
          <w:rFonts w:cstheme="minorHAnsi"/>
          <w:sz w:val="20"/>
          <w:szCs w:val="20"/>
        </w:rPr>
        <w:t xml:space="preserve"> </w:t>
      </w:r>
      <w:proofErr w:type="gramStart"/>
      <w:r w:rsidR="00252379" w:rsidRPr="00C505DD">
        <w:rPr>
          <w:rFonts w:cstheme="minorHAnsi"/>
          <w:color w:val="0070C0"/>
          <w:sz w:val="20"/>
          <w:szCs w:val="20"/>
        </w:rPr>
        <w:t>iod@zgn-bielany</w:t>
      </w:r>
      <w:r w:rsidRPr="00C505DD">
        <w:rPr>
          <w:rFonts w:cstheme="minorHAnsi"/>
          <w:color w:val="0070C0"/>
          <w:sz w:val="20"/>
          <w:szCs w:val="20"/>
        </w:rPr>
        <w:t>.waw.pl</w:t>
      </w:r>
      <w:r w:rsidRPr="00C505DD">
        <w:rPr>
          <w:rFonts w:cstheme="minorHAnsi"/>
          <w:sz w:val="20"/>
          <w:szCs w:val="20"/>
        </w:rPr>
        <w:t>,</w:t>
      </w:r>
      <w:proofErr w:type="gramEnd"/>
      <w:r w:rsidRPr="00C505DD">
        <w:rPr>
          <w:rFonts w:cstheme="minorHAnsi"/>
          <w:sz w:val="20"/>
          <w:szCs w:val="20"/>
        </w:rPr>
        <w:t xml:space="preserve"> albo za pośrednictwem poczty skierowanej na adres Administratora (najlepiej </w:t>
      </w:r>
      <w:r w:rsidR="00285CF1" w:rsidRPr="00C505DD">
        <w:rPr>
          <w:rFonts w:cstheme="minorHAnsi"/>
          <w:sz w:val="20"/>
          <w:szCs w:val="20"/>
        </w:rPr>
        <w:t xml:space="preserve">                                 </w:t>
      </w:r>
      <w:r w:rsidR="00C505DD">
        <w:rPr>
          <w:rFonts w:cstheme="minorHAnsi"/>
          <w:sz w:val="20"/>
          <w:szCs w:val="20"/>
        </w:rPr>
        <w:t xml:space="preserve">         </w:t>
      </w:r>
      <w:r w:rsidR="00285CF1" w:rsidRPr="00C505DD">
        <w:rPr>
          <w:rFonts w:cstheme="minorHAnsi"/>
          <w:sz w:val="20"/>
          <w:szCs w:val="20"/>
        </w:rPr>
        <w:t xml:space="preserve"> </w:t>
      </w:r>
      <w:r w:rsidRPr="00C505DD">
        <w:rPr>
          <w:rFonts w:cstheme="minorHAnsi"/>
          <w:sz w:val="20"/>
          <w:szCs w:val="20"/>
        </w:rPr>
        <w:t>z dopiskiem: Inspektor Ochrony Danych).</w:t>
      </w:r>
    </w:p>
    <w:p w14:paraId="681A1FB6" w14:textId="77777777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b/>
          <w:sz w:val="20"/>
          <w:szCs w:val="20"/>
        </w:rPr>
        <w:t xml:space="preserve"> 3. JAKI JEST CEL PRZETWARZANIA PANI/PANA DANYCH?</w:t>
      </w:r>
      <w:r w:rsidRPr="00C505DD">
        <w:rPr>
          <w:rFonts w:cstheme="minorHAnsi"/>
          <w:sz w:val="20"/>
          <w:szCs w:val="20"/>
        </w:rPr>
        <w:t xml:space="preserve"> </w:t>
      </w:r>
    </w:p>
    <w:p w14:paraId="4D3F863F" w14:textId="77777777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 xml:space="preserve">1)  Pani/Pana </w:t>
      </w:r>
      <w:proofErr w:type="gramStart"/>
      <w:r w:rsidRPr="00C505DD">
        <w:rPr>
          <w:rFonts w:cstheme="minorHAnsi"/>
          <w:sz w:val="20"/>
          <w:szCs w:val="20"/>
        </w:rPr>
        <w:t>dane,</w:t>
      </w:r>
      <w:proofErr w:type="gramEnd"/>
      <w:r w:rsidRPr="00C505DD">
        <w:rPr>
          <w:rFonts w:cstheme="minorHAnsi"/>
          <w:sz w:val="20"/>
          <w:szCs w:val="20"/>
        </w:rPr>
        <w:t xml:space="preserve"> jako osób uczestniczących w procedurze najmu lokali użytkowych/ garaży/ boksów użytkowych/ miejsc postojowych/ innych nieruchomości Administrator przetwarzać będzie na podstawie obowiązujących przepisów prawa (art. 6 ust. 1 lit. c RODO) w związku z: </w:t>
      </w:r>
    </w:p>
    <w:p w14:paraId="190E05C4" w14:textId="77777777" w:rsidR="000C16FA" w:rsidRPr="00C505DD" w:rsidRDefault="00817429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>a) uchwałą nr XXIII/663/1668/2019 Rady m.st. Warszawy z dnia 05.12.2019 r. (ze</w:t>
      </w:r>
      <w:r w:rsidR="000C16FA" w:rsidRPr="00C505DD">
        <w:rPr>
          <w:rFonts w:cstheme="minorHAnsi"/>
          <w:sz w:val="20"/>
          <w:szCs w:val="20"/>
        </w:rPr>
        <w:t>. zm.)</w:t>
      </w:r>
      <w:r w:rsidR="00285CF1" w:rsidRPr="00C505DD">
        <w:rPr>
          <w:rFonts w:cstheme="minorHAnsi"/>
          <w:sz w:val="20"/>
          <w:szCs w:val="20"/>
        </w:rPr>
        <w:t xml:space="preserve"> </w:t>
      </w:r>
      <w:r w:rsidR="000C16FA" w:rsidRPr="00C505DD">
        <w:rPr>
          <w:rFonts w:cstheme="minorHAnsi"/>
          <w:sz w:val="20"/>
          <w:szCs w:val="20"/>
        </w:rPr>
        <w:t xml:space="preserve"> w sprawie zasad najmu lokali </w:t>
      </w:r>
      <w:r w:rsidRPr="00C505DD">
        <w:rPr>
          <w:rFonts w:cstheme="minorHAnsi"/>
          <w:sz w:val="20"/>
          <w:szCs w:val="20"/>
        </w:rPr>
        <w:t>użytkowych</w:t>
      </w:r>
      <w:r w:rsidR="000C16FA" w:rsidRPr="00C505DD">
        <w:rPr>
          <w:rFonts w:cstheme="minorHAnsi"/>
          <w:sz w:val="20"/>
          <w:szCs w:val="20"/>
        </w:rPr>
        <w:t>;</w:t>
      </w:r>
    </w:p>
    <w:p w14:paraId="49FFF2BD" w14:textId="77777777" w:rsidR="000B3660" w:rsidRPr="00C505DD" w:rsidRDefault="00817429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 xml:space="preserve"> b) zarządzeniem nr 136/2020</w:t>
      </w:r>
      <w:r w:rsidR="000C16FA" w:rsidRPr="00C505DD">
        <w:rPr>
          <w:rFonts w:cstheme="minorHAnsi"/>
          <w:sz w:val="20"/>
          <w:szCs w:val="20"/>
        </w:rPr>
        <w:t xml:space="preserve"> Pre</w:t>
      </w:r>
      <w:r w:rsidRPr="00C505DD">
        <w:rPr>
          <w:rFonts w:cstheme="minorHAnsi"/>
          <w:sz w:val="20"/>
          <w:szCs w:val="20"/>
        </w:rPr>
        <w:t>zydenta m.st. Warszawy z dnia 05.02.2020 r. (ze</w:t>
      </w:r>
      <w:r w:rsidR="000C16FA" w:rsidRPr="00C505DD">
        <w:rPr>
          <w:rFonts w:cstheme="minorHAnsi"/>
          <w:sz w:val="20"/>
          <w:szCs w:val="20"/>
        </w:rPr>
        <w:t xml:space="preserve"> zm.) </w:t>
      </w:r>
      <w:r w:rsidR="00285CF1" w:rsidRPr="00C505DD">
        <w:rPr>
          <w:rFonts w:cstheme="minorHAnsi"/>
          <w:sz w:val="20"/>
          <w:szCs w:val="20"/>
        </w:rPr>
        <w:t xml:space="preserve">                         </w:t>
      </w:r>
      <w:r w:rsidRPr="00C505DD">
        <w:rPr>
          <w:rFonts w:cstheme="minorHAnsi"/>
          <w:sz w:val="20"/>
          <w:szCs w:val="20"/>
        </w:rPr>
        <w:t xml:space="preserve">      </w:t>
      </w:r>
      <w:r w:rsidR="00285CF1" w:rsidRPr="00C505DD">
        <w:rPr>
          <w:rFonts w:cstheme="minorHAnsi"/>
          <w:sz w:val="20"/>
          <w:szCs w:val="20"/>
        </w:rPr>
        <w:t xml:space="preserve"> </w:t>
      </w:r>
      <w:r w:rsidR="00C505DD">
        <w:rPr>
          <w:rFonts w:cstheme="minorHAnsi"/>
          <w:sz w:val="20"/>
          <w:szCs w:val="20"/>
        </w:rPr>
        <w:t xml:space="preserve">                            </w:t>
      </w:r>
      <w:r w:rsidR="000C16FA" w:rsidRPr="00C505DD">
        <w:rPr>
          <w:rFonts w:cstheme="minorHAnsi"/>
          <w:sz w:val="20"/>
          <w:szCs w:val="20"/>
        </w:rPr>
        <w:t>w sprawie zasad najmu lokali użytkowych</w:t>
      </w:r>
      <w:r w:rsidR="000B3660" w:rsidRPr="00C505DD">
        <w:rPr>
          <w:rFonts w:cstheme="minorHAnsi"/>
          <w:sz w:val="20"/>
          <w:szCs w:val="20"/>
        </w:rPr>
        <w:t>;</w:t>
      </w:r>
      <w:r w:rsidR="000C16FA" w:rsidRPr="00C505DD">
        <w:rPr>
          <w:rFonts w:cstheme="minorHAnsi"/>
          <w:sz w:val="20"/>
          <w:szCs w:val="20"/>
        </w:rPr>
        <w:t xml:space="preserve"> </w:t>
      </w:r>
    </w:p>
    <w:p w14:paraId="7B1021E3" w14:textId="77777777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 xml:space="preserve">c) zarządzeniem nr 6056/2014 Prezydenta m.st. Warszawy z dnia 23.05.2014 r. w sprawie zasad krótkotrwałego udostępniania lokali użytkowych w budynkach wielolokalowych; </w:t>
      </w:r>
    </w:p>
    <w:p w14:paraId="34F0EA84" w14:textId="77777777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>d) uchwałą nr LXVII/1857/2018 Rady m.st. Warszawy z dnia 24.05.2018 r. w sprawie zasad wynajmowania z zasobu lokalowego m.st. Warszawy pracowni do prowadzenia działalności twórczej</w:t>
      </w:r>
      <w:r w:rsidR="00C505DD">
        <w:rPr>
          <w:rFonts w:cstheme="minorHAnsi"/>
          <w:sz w:val="20"/>
          <w:szCs w:val="20"/>
        </w:rPr>
        <w:t xml:space="preserve">   </w:t>
      </w:r>
      <w:r w:rsidRPr="00C505DD">
        <w:rPr>
          <w:rFonts w:cstheme="minorHAnsi"/>
          <w:sz w:val="20"/>
          <w:szCs w:val="20"/>
        </w:rPr>
        <w:t>w dziedzinie kultury i sztuki i warszawskich historycznych pracowni artystycznych oraz zmiany uchwały w sprawie zasad najmu lokali użytkowych w budynkach wielolokalowych na okres dłuższy niż 3 lata i nie dłuższy niż 10 lat oraz wyrażenia zgody na zawarcie,  po umowie zawartej na czas oznaczony, kolejnej umowy najmu z tym samym podmiotem;</w:t>
      </w:r>
    </w:p>
    <w:p w14:paraId="196196E8" w14:textId="77777777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 xml:space="preserve"> e) zarządzeniem nr 961/2007 Prezydenta m.st. Warszawy z dnia 14.11.2007 r. w sprawie określenia szczegółowych wskazań umieszczania reklam i informacji wizualnej w Warszawie na nieruchomościach i innych obiektach wchodzących w skład gminnego zasobu nieruchomości oraz zasobu nieruchomości Skarbu Państwa, którymi gospodaruje Prezydent m.st. Warszawy;</w:t>
      </w:r>
    </w:p>
    <w:p w14:paraId="4FE70AA9" w14:textId="77777777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 xml:space="preserve"> f) zarządzeniem nr 4017/2009 Prezydenta m.st. Warsza</w:t>
      </w:r>
      <w:r w:rsidR="004D3E24" w:rsidRPr="00C505DD">
        <w:rPr>
          <w:rFonts w:cstheme="minorHAnsi"/>
          <w:sz w:val="20"/>
          <w:szCs w:val="20"/>
        </w:rPr>
        <w:t>wy z dnia 31.12.2009 r. (ze</w:t>
      </w:r>
      <w:r w:rsidRPr="00C505DD">
        <w:rPr>
          <w:rFonts w:cstheme="minorHAnsi"/>
          <w:sz w:val="20"/>
          <w:szCs w:val="20"/>
        </w:rPr>
        <w:t xml:space="preserve"> zm.) w sprawie określenia zasad udostępniania, na okres do lat 3, części powierzchni budynków wchodzących w skład zasobu nieruchomości m.st. Warszawy i zasobu nieruchomości Skarbu Państwa, którymi gospodaruje Prezydent m.st. Warszawy oraz zasad zawarcia, po umowie   na czas oznaczony, kolejnej umowy </w:t>
      </w:r>
      <w:r w:rsidR="00C505DD">
        <w:rPr>
          <w:rFonts w:cstheme="minorHAnsi"/>
          <w:sz w:val="20"/>
          <w:szCs w:val="20"/>
        </w:rPr>
        <w:t xml:space="preserve"> </w:t>
      </w:r>
      <w:r w:rsidRPr="00C505DD">
        <w:rPr>
          <w:rFonts w:cstheme="minorHAnsi"/>
          <w:sz w:val="20"/>
          <w:szCs w:val="20"/>
        </w:rPr>
        <w:t xml:space="preserve">z tym samym najemcą / dzierżawcą, w celu udostępnienia tej samej części powierzchni budynków wchodzących w skład zasobu nieruchomości m.st. Warszawy. </w:t>
      </w:r>
    </w:p>
    <w:p w14:paraId="6D90E110" w14:textId="77777777" w:rsidR="000B3660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>2) Na podstawie art. 6 ust. 1 lit. e RODO Pani/Pana dane będą wykorzystywane do komunikacji</w:t>
      </w:r>
      <w:r w:rsidR="00285CF1" w:rsidRPr="00C505DD">
        <w:rPr>
          <w:rFonts w:cstheme="minorHAnsi"/>
          <w:sz w:val="20"/>
          <w:szCs w:val="20"/>
        </w:rPr>
        <w:t xml:space="preserve">                           </w:t>
      </w:r>
      <w:r w:rsidR="00C505DD">
        <w:rPr>
          <w:rFonts w:cstheme="minorHAnsi"/>
          <w:sz w:val="20"/>
          <w:szCs w:val="20"/>
        </w:rPr>
        <w:t xml:space="preserve">               </w:t>
      </w:r>
      <w:r w:rsidRPr="00C505DD">
        <w:rPr>
          <w:rFonts w:cstheme="minorHAnsi"/>
          <w:sz w:val="20"/>
          <w:szCs w:val="20"/>
        </w:rPr>
        <w:t xml:space="preserve"> w związku z prowadzonymi przez Administratora czynnościami w celu opisanym w pkt. 3.1.</w:t>
      </w:r>
    </w:p>
    <w:p w14:paraId="6A1723B0" w14:textId="77777777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>4</w:t>
      </w:r>
      <w:r w:rsidRPr="00C505DD">
        <w:rPr>
          <w:rFonts w:cstheme="minorHAnsi"/>
          <w:b/>
          <w:sz w:val="20"/>
          <w:szCs w:val="20"/>
        </w:rPr>
        <w:t>. JAK DŁUGO DANE BĘDĄ PRZECHOWYWANE?</w:t>
      </w:r>
      <w:r w:rsidRPr="00C505DD">
        <w:rPr>
          <w:rFonts w:cstheme="minorHAnsi"/>
          <w:sz w:val="20"/>
          <w:szCs w:val="20"/>
        </w:rPr>
        <w:t xml:space="preserve"> </w:t>
      </w:r>
    </w:p>
    <w:p w14:paraId="14C100F7" w14:textId="77777777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 xml:space="preserve">Pani/Pana dane będą przechowywane przez okres niezbędny do wypełnienia obowiązków prawnych ciążących na Administratorze, a po tym czasie przez okres oraz w zakresie wymaganym przepisami obowiązującego prawa, </w:t>
      </w:r>
      <w:r w:rsidRPr="00423703">
        <w:rPr>
          <w:rFonts w:cstheme="minorHAnsi"/>
          <w:spacing w:val="-2"/>
          <w:sz w:val="20"/>
          <w:szCs w:val="20"/>
        </w:rPr>
        <w:t>w szczególności dla wypełnienia obowiązku archiwizacji dokumentów wynikających z ustawy z dnia 14 lipca 1983</w:t>
      </w:r>
      <w:r w:rsidRPr="00C505DD">
        <w:rPr>
          <w:rFonts w:cstheme="minorHAnsi"/>
          <w:sz w:val="20"/>
          <w:szCs w:val="20"/>
        </w:rPr>
        <w:t xml:space="preserve"> r. </w:t>
      </w:r>
      <w:r w:rsidRPr="00C505DD">
        <w:rPr>
          <w:rFonts w:cstheme="minorHAnsi"/>
          <w:sz w:val="20"/>
          <w:szCs w:val="20"/>
        </w:rPr>
        <w:lastRenderedPageBreak/>
        <w:t>o narodowym zasobie archiwalnym i archiwach.</w:t>
      </w:r>
      <w:r w:rsidR="00C505DD">
        <w:rPr>
          <w:rFonts w:cstheme="minorHAnsi"/>
          <w:sz w:val="20"/>
          <w:szCs w:val="20"/>
        </w:rPr>
        <w:t xml:space="preserve">   </w:t>
      </w:r>
      <w:r w:rsidRPr="00C505DD">
        <w:rPr>
          <w:rFonts w:cstheme="minorHAnsi"/>
          <w:sz w:val="20"/>
          <w:szCs w:val="20"/>
        </w:rPr>
        <w:t xml:space="preserve">Po upływie wskazanego okresu Pani/Pana dane Administrator będzie usuwać lub </w:t>
      </w:r>
      <w:proofErr w:type="spellStart"/>
      <w:r w:rsidRPr="00C505DD">
        <w:rPr>
          <w:rFonts w:cstheme="minorHAnsi"/>
          <w:sz w:val="20"/>
          <w:szCs w:val="20"/>
        </w:rPr>
        <w:t>anonimizować</w:t>
      </w:r>
      <w:proofErr w:type="spellEnd"/>
      <w:r w:rsidRPr="00C505DD">
        <w:rPr>
          <w:rFonts w:cstheme="minorHAnsi"/>
          <w:sz w:val="20"/>
          <w:szCs w:val="20"/>
        </w:rPr>
        <w:t xml:space="preserve">. </w:t>
      </w:r>
    </w:p>
    <w:p w14:paraId="4B4EB808" w14:textId="77777777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b/>
          <w:sz w:val="20"/>
          <w:szCs w:val="20"/>
        </w:rPr>
        <w:t>5. KOMU ADMINISTRATOR UDOSTĘPNIA DANE?</w:t>
      </w:r>
    </w:p>
    <w:p w14:paraId="25F6DC81" w14:textId="54E67DE1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 xml:space="preserve"> Pani/Pana dane osobowe mogą być udostępniane przez Administratora następującym podmiotom: −</w:t>
      </w:r>
      <w:r w:rsidR="00423703">
        <w:rPr>
          <w:rFonts w:cstheme="minorHAnsi"/>
          <w:sz w:val="20"/>
          <w:szCs w:val="20"/>
        </w:rPr>
        <w:t> </w:t>
      </w:r>
      <w:r w:rsidRPr="00C505DD">
        <w:rPr>
          <w:rFonts w:cstheme="minorHAnsi"/>
          <w:sz w:val="20"/>
          <w:szCs w:val="20"/>
        </w:rPr>
        <w:t xml:space="preserve">uprawnionym do uzyskania danych na podstawie obowiązującego prawa, gdy wystąpią z takim żądaniem w oparciu o stosowną podstawę prawną, − innym podmiotom, które na podstawie stosownych umów podpisanych z Administratorem, przetwarzają powierzone przez Administratora dane. </w:t>
      </w:r>
    </w:p>
    <w:p w14:paraId="0A76134A" w14:textId="77777777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b/>
          <w:sz w:val="20"/>
          <w:szCs w:val="20"/>
        </w:rPr>
        <w:t>6. JAKIE SĄ PANI/PANA PRAWA W ZWIĄZKU Z PRZETWARZNIEM PRZEZ ADMINISTRATORA DANYCH OSOBOWYCH?</w:t>
      </w:r>
      <w:r w:rsidRPr="00C505DD">
        <w:rPr>
          <w:rFonts w:cstheme="minorHAnsi"/>
          <w:sz w:val="20"/>
          <w:szCs w:val="20"/>
        </w:rPr>
        <w:t xml:space="preserve"> </w:t>
      </w:r>
    </w:p>
    <w:p w14:paraId="6ECEA9DD" w14:textId="77777777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>W związku z przetwarzaniem danych Administrator zapewnia Pani/Panu: − prawo dostępu    do danych (art. 15 RODO), − prawo żądania sprostowania danych (art. 16 RODO), − prawo żądania usunięcia danych (art. 17 RODO), − prawo żądania ograniczenia przetwarzania danych (art. 18 RODO) − prawo do sprzeciwu wobec danych (art. 21 RODO) Aby skorzystać z powyższych praw, należy skontaktować się z Administratorem na powyżej podane dane kontaktowe. W przypadku powzięcia informacji o niezgodnym z prawem przetwarzaniu Pani/Pana danych osobowych ma Pani/Pan prawo do wniesienia skargi do organu nadzorczego właściwego do spraw ochrony danych osobowych tj. Prezesa Urzędu Ochrony Danych Osobowych.</w:t>
      </w:r>
    </w:p>
    <w:p w14:paraId="09577508" w14:textId="77777777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 xml:space="preserve"> </w:t>
      </w:r>
      <w:r w:rsidRPr="00C505DD">
        <w:rPr>
          <w:rFonts w:cstheme="minorHAnsi"/>
          <w:b/>
          <w:sz w:val="20"/>
          <w:szCs w:val="20"/>
        </w:rPr>
        <w:t>7. W JAKI SPOSÓB BĘDĘ PRZETWARZANE DANE?</w:t>
      </w:r>
    </w:p>
    <w:p w14:paraId="7B315D30" w14:textId="77777777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 xml:space="preserve"> Pani/Pana dane będą przetwarzane w sposób zautomatyzowany i nie będą profilowane.</w:t>
      </w:r>
    </w:p>
    <w:p w14:paraId="2FD0FDDD" w14:textId="77777777" w:rsidR="000C16FA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 xml:space="preserve"> </w:t>
      </w:r>
      <w:r w:rsidRPr="00C505DD">
        <w:rPr>
          <w:rFonts w:cstheme="minorHAnsi"/>
          <w:b/>
          <w:sz w:val="20"/>
          <w:szCs w:val="20"/>
        </w:rPr>
        <w:t>8. CZY PODANIE DANYCH JEST OBOWIĄZKOWE?</w:t>
      </w:r>
      <w:r w:rsidRPr="00C505DD">
        <w:rPr>
          <w:rFonts w:cstheme="minorHAnsi"/>
          <w:sz w:val="20"/>
          <w:szCs w:val="20"/>
        </w:rPr>
        <w:t xml:space="preserve"> </w:t>
      </w:r>
    </w:p>
    <w:p w14:paraId="7FA7D1D6" w14:textId="025614DB" w:rsidR="005A05E2" w:rsidRPr="00C505DD" w:rsidRDefault="000C16FA" w:rsidP="00252379">
      <w:pPr>
        <w:tabs>
          <w:tab w:val="left" w:pos="1418"/>
        </w:tabs>
        <w:jc w:val="both"/>
        <w:rPr>
          <w:rFonts w:cstheme="minorHAnsi"/>
          <w:sz w:val="20"/>
          <w:szCs w:val="20"/>
        </w:rPr>
      </w:pPr>
      <w:r w:rsidRPr="00C505DD">
        <w:rPr>
          <w:rFonts w:cstheme="minorHAnsi"/>
          <w:sz w:val="20"/>
          <w:szCs w:val="20"/>
        </w:rPr>
        <w:t xml:space="preserve">Podkreślić należy, iż podanie Pani/Pana danych jest obowiązkowe, w </w:t>
      </w:r>
      <w:r w:rsidR="00423703" w:rsidRPr="00C505DD">
        <w:rPr>
          <w:rFonts w:cstheme="minorHAnsi"/>
          <w:sz w:val="20"/>
          <w:szCs w:val="20"/>
        </w:rPr>
        <w:t>sytuacji,</w:t>
      </w:r>
      <w:r w:rsidRPr="00C505DD">
        <w:rPr>
          <w:rFonts w:cstheme="minorHAnsi"/>
          <w:sz w:val="20"/>
          <w:szCs w:val="20"/>
        </w:rPr>
        <w:t xml:space="preserve"> gdy przesłankę przetwarzania danych osobowych stanowi przepis prawa. W pozostałych przypadkach podanie przez Panią/Pana danych osobowych Administratorowi ma charakter dobrowolny, lecz ich podanie usprawni przepływ informacji w zakresie prowadzonych spraw.</w:t>
      </w:r>
    </w:p>
    <w:p w14:paraId="6429F4AD" w14:textId="77777777" w:rsidR="00252379" w:rsidRPr="00C505DD" w:rsidRDefault="00252379" w:rsidP="000C16FA">
      <w:pPr>
        <w:jc w:val="both"/>
        <w:rPr>
          <w:rFonts w:cstheme="minorHAnsi"/>
        </w:rPr>
      </w:pPr>
    </w:p>
    <w:p w14:paraId="389C8D74" w14:textId="77777777" w:rsidR="00F644C2" w:rsidRPr="00C505DD" w:rsidRDefault="00F644C2" w:rsidP="0025237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F644C2" w:rsidRPr="00C505DD" w:rsidSect="0025237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04C3"/>
    <w:multiLevelType w:val="hybridMultilevel"/>
    <w:tmpl w:val="9DC4E29A"/>
    <w:lvl w:ilvl="0" w:tplc="E3F6F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04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6FA"/>
    <w:rsid w:val="0004707D"/>
    <w:rsid w:val="000B3660"/>
    <w:rsid w:val="000C16FA"/>
    <w:rsid w:val="00172745"/>
    <w:rsid w:val="00246166"/>
    <w:rsid w:val="00252379"/>
    <w:rsid w:val="00285CF1"/>
    <w:rsid w:val="00423703"/>
    <w:rsid w:val="00456979"/>
    <w:rsid w:val="004D2F0D"/>
    <w:rsid w:val="004D3E24"/>
    <w:rsid w:val="005A05E2"/>
    <w:rsid w:val="006442AE"/>
    <w:rsid w:val="007E7930"/>
    <w:rsid w:val="0081050E"/>
    <w:rsid w:val="00817429"/>
    <w:rsid w:val="00924442"/>
    <w:rsid w:val="00950DF0"/>
    <w:rsid w:val="00955B4F"/>
    <w:rsid w:val="00A1035C"/>
    <w:rsid w:val="00A13807"/>
    <w:rsid w:val="00A712BC"/>
    <w:rsid w:val="00B97A85"/>
    <w:rsid w:val="00BD5223"/>
    <w:rsid w:val="00C505DD"/>
    <w:rsid w:val="00D20790"/>
    <w:rsid w:val="00E371DD"/>
    <w:rsid w:val="00EA0753"/>
    <w:rsid w:val="00F6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9399"/>
  <w15:chartTrackingRefBased/>
  <w15:docId w15:val="{4C08F58D-1D5A-4C73-9AB7-044B0631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159AA-2D1C-4186-8A86-150539F7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Chmielewska</dc:creator>
  <cp:keywords/>
  <dc:description/>
  <cp:lastModifiedBy>Piotr Łukaszewski</cp:lastModifiedBy>
  <cp:revision>18</cp:revision>
  <dcterms:created xsi:type="dcterms:W3CDTF">2019-11-12T06:39:00Z</dcterms:created>
  <dcterms:modified xsi:type="dcterms:W3CDTF">2026-04-27T12:26:00Z</dcterms:modified>
</cp:coreProperties>
</file>