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80B5" w14:textId="20202060" w:rsidR="004F7F85" w:rsidRDefault="00B142D7" w:rsidP="0089454F">
      <w:pPr>
        <w:pStyle w:val="Tytu"/>
        <w:spacing w:after="0"/>
        <w:contextualSpacing w:val="0"/>
      </w:pPr>
      <w:r>
        <w:t>UZASADNIENIE</w:t>
      </w:r>
      <w:r w:rsidR="0089454F">
        <w:t xml:space="preserve"> </w:t>
      </w:r>
      <w:r>
        <w:t>DO UCHWAŁY</w:t>
      </w:r>
      <w:r w:rsidR="00C27CAC">
        <w:t xml:space="preserve"> </w:t>
      </w:r>
      <w:r w:rsidR="005B4EDA">
        <w:t>NR</w:t>
      </w:r>
      <w:r w:rsidR="005234B9">
        <w:t xml:space="preserve"> XCVI/770/2025</w:t>
      </w:r>
    </w:p>
    <w:p w14:paraId="18FC9206" w14:textId="56D6AC80" w:rsidR="004F7F85" w:rsidRDefault="00B142D7" w:rsidP="0012381F">
      <w:pPr>
        <w:pStyle w:val="Tytu"/>
        <w:spacing w:after="0"/>
        <w:contextualSpacing w:val="0"/>
      </w:pPr>
      <w:r>
        <w:t>ZARZĄDU DZIELNICY WŁOCHY MIASTA STOŁECZNEGO WARSZAWY</w:t>
      </w:r>
    </w:p>
    <w:p w14:paraId="77E81592" w14:textId="502C5126" w:rsidR="002B3980" w:rsidRPr="004F7F85" w:rsidRDefault="003E1D06" w:rsidP="004F5DD7">
      <w:pPr>
        <w:pStyle w:val="Tytu"/>
        <w:spacing w:after="0"/>
        <w:contextualSpacing w:val="0"/>
      </w:pPr>
      <w:r>
        <w:t>z</w:t>
      </w:r>
      <w:r w:rsidR="00C27CAC">
        <w:t xml:space="preserve"> </w:t>
      </w:r>
      <w:r w:rsidR="005234B9">
        <w:t>29 października 2025 r.</w:t>
      </w:r>
    </w:p>
    <w:p w14:paraId="5F702CAF" w14:textId="77777777" w:rsidR="005B4EDA" w:rsidRPr="000E624C" w:rsidRDefault="005B4EDA" w:rsidP="005B4EDA">
      <w:pPr>
        <w:pStyle w:val="Tytu"/>
        <w:contextualSpacing w:val="0"/>
      </w:pPr>
      <w:r w:rsidRPr="005A02D2">
        <w:rPr>
          <w:rFonts w:cs="Calibri"/>
        </w:rPr>
        <w:t xml:space="preserve">w sprawie </w:t>
      </w:r>
      <w:r>
        <w:rPr>
          <w:rFonts w:cs="Calibri"/>
        </w:rPr>
        <w:t xml:space="preserve">zmiany uchwały </w:t>
      </w:r>
      <w:r>
        <w:t xml:space="preserve">NR LXV/543/2025 </w:t>
      </w:r>
      <w:r w:rsidRPr="005A02D2">
        <w:rPr>
          <w:rFonts w:cs="Calibri"/>
        </w:rPr>
        <w:t>ZARZĄDU DZIELNICY WŁOCHY MIASTA STOŁECZNEGO WARSZAWY</w:t>
      </w:r>
      <w:r>
        <w:rPr>
          <w:rFonts w:cs="Calibri"/>
        </w:rPr>
        <w:t xml:space="preserve"> </w:t>
      </w:r>
      <w:r w:rsidRPr="000E624C">
        <w:t>z</w:t>
      </w:r>
      <w:r>
        <w:t xml:space="preserve"> 14 maja 2025 roku </w:t>
      </w:r>
      <w:r w:rsidRPr="000E624C">
        <w:t>w sprawie powołania komisji konkursowej do</w:t>
      </w:r>
      <w:r>
        <w:t> </w:t>
      </w:r>
      <w:r w:rsidRPr="000E624C">
        <w:t>opiniowania ofert</w:t>
      </w:r>
      <w:r>
        <w:t xml:space="preserve"> na realizację zadań publicznych </w:t>
      </w:r>
      <w:r>
        <w:br/>
        <w:t xml:space="preserve">w zakresie przeciwdziałania uzależnieniom i patologiom społecznym </w:t>
      </w:r>
      <w:r>
        <w:br/>
        <w:t>w Dzielnicy Włochy m.st. Warszawy w latach 2025-2027</w:t>
      </w:r>
    </w:p>
    <w:p w14:paraId="2ADD76D8" w14:textId="3F6090B4" w:rsidR="00E975CB" w:rsidRDefault="00C33F76" w:rsidP="00C33F76">
      <w:pPr>
        <w:pStyle w:val="Tytu"/>
        <w:spacing w:before="240"/>
        <w:jc w:val="left"/>
        <w:rPr>
          <w:rFonts w:cs="Calibri"/>
          <w:b w:val="0"/>
          <w:bCs w:val="0"/>
        </w:rPr>
      </w:pPr>
      <w:r w:rsidRPr="00C33F76">
        <w:rPr>
          <w:b w:val="0"/>
          <w:bCs w:val="0"/>
        </w:rPr>
        <w:t>Zgodnie z art. 15</w:t>
      </w:r>
      <w:r>
        <w:rPr>
          <w:b w:val="0"/>
          <w:bCs w:val="0"/>
        </w:rPr>
        <w:t xml:space="preserve">, ust. 2a </w:t>
      </w:r>
      <w:r w:rsidRPr="00C33F76">
        <w:rPr>
          <w:rFonts w:cs="Calibri"/>
          <w:b w:val="0"/>
          <w:bCs w:val="0"/>
        </w:rPr>
        <w:t>ustawy z dnia 24 kwietnia 2003 r. o działalności pożytku publicznego i</w:t>
      </w:r>
      <w:r w:rsidR="00E975CB">
        <w:rPr>
          <w:rFonts w:cs="Calibri"/>
          <w:b w:val="0"/>
          <w:bCs w:val="0"/>
        </w:rPr>
        <w:t> </w:t>
      </w:r>
      <w:r w:rsidRPr="00C33F76">
        <w:rPr>
          <w:rFonts w:cs="Calibri"/>
          <w:b w:val="0"/>
          <w:bCs w:val="0"/>
        </w:rPr>
        <w:t>o</w:t>
      </w:r>
      <w:r w:rsidR="00E975CB">
        <w:rPr>
          <w:rFonts w:cs="Calibri"/>
          <w:b w:val="0"/>
          <w:bCs w:val="0"/>
        </w:rPr>
        <w:t> </w:t>
      </w:r>
      <w:r w:rsidRPr="00C33F76">
        <w:rPr>
          <w:rFonts w:cs="Calibri"/>
          <w:b w:val="0"/>
          <w:bCs w:val="0"/>
        </w:rPr>
        <w:t>wolontariacie (Dz. U. z 2024 r. poz. 1491, 1761 i 1940)</w:t>
      </w:r>
      <w:r>
        <w:rPr>
          <w:rFonts w:cs="Calibri"/>
          <w:b w:val="0"/>
          <w:bCs w:val="0"/>
        </w:rPr>
        <w:t>: „</w:t>
      </w:r>
      <w:r w:rsidRPr="00C33F76">
        <w:rPr>
          <w:rFonts w:cs="Calibri"/>
          <w:b w:val="0"/>
          <w:bCs w:val="0"/>
        </w:rPr>
        <w:t>Organ administracji publicznej ogłaszający otwarty konkurs ofert powołuje komisję konkursową w celu opiniowania złożonych ofert.</w:t>
      </w:r>
      <w:r>
        <w:rPr>
          <w:rFonts w:cs="Calibri"/>
          <w:b w:val="0"/>
          <w:bCs w:val="0"/>
        </w:rPr>
        <w:t xml:space="preserve">” </w:t>
      </w:r>
    </w:p>
    <w:p w14:paraId="68EDED07" w14:textId="6D9CFE33" w:rsidR="00087D9C" w:rsidRDefault="00643C86" w:rsidP="00E975CB">
      <w:pPr>
        <w:pStyle w:val="Tytu"/>
        <w:contextualSpacing w:val="0"/>
        <w:jc w:val="left"/>
        <w:rPr>
          <w:rFonts w:cs="Calibri"/>
        </w:rPr>
      </w:pPr>
      <w:r w:rsidRPr="00E975CB">
        <w:rPr>
          <w:rFonts w:cs="Calibri"/>
          <w:b w:val="0"/>
          <w:bCs w:val="0"/>
        </w:rPr>
        <w:t xml:space="preserve">Zmiany w treści </w:t>
      </w:r>
      <w:r w:rsidR="00E975CB" w:rsidRPr="00E975CB">
        <w:rPr>
          <w:rFonts w:cs="Calibri"/>
          <w:b w:val="0"/>
          <w:bCs w:val="0"/>
        </w:rPr>
        <w:t xml:space="preserve">uchwały </w:t>
      </w:r>
      <w:r w:rsidR="00E975CB" w:rsidRPr="00E975CB">
        <w:rPr>
          <w:b w:val="0"/>
          <w:bCs w:val="0"/>
        </w:rPr>
        <w:t xml:space="preserve">NR LXV/543/2025 </w:t>
      </w:r>
      <w:r w:rsidR="00E975CB" w:rsidRPr="00E975CB">
        <w:rPr>
          <w:rFonts w:cs="Calibri"/>
          <w:b w:val="0"/>
          <w:bCs w:val="0"/>
        </w:rPr>
        <w:t xml:space="preserve">ZARZĄDU DZIELNICY WŁOCHY MIASTA STOŁECZNEGO WARSZAWY </w:t>
      </w:r>
      <w:r w:rsidR="00E975CB" w:rsidRPr="00E975CB">
        <w:rPr>
          <w:b w:val="0"/>
          <w:bCs w:val="0"/>
        </w:rPr>
        <w:t>z 14 maja 2025 roku w sprawie powołania komisji konkursowej do opiniowania ofert na</w:t>
      </w:r>
      <w:r w:rsidR="008E2BFC">
        <w:rPr>
          <w:b w:val="0"/>
          <w:bCs w:val="0"/>
        </w:rPr>
        <w:t> </w:t>
      </w:r>
      <w:r w:rsidR="00E975CB" w:rsidRPr="00E975CB">
        <w:rPr>
          <w:b w:val="0"/>
          <w:bCs w:val="0"/>
        </w:rPr>
        <w:t xml:space="preserve">realizację zadań publicznych </w:t>
      </w:r>
      <w:r w:rsidR="00E975CB">
        <w:rPr>
          <w:b w:val="0"/>
          <w:bCs w:val="0"/>
        </w:rPr>
        <w:t xml:space="preserve"> </w:t>
      </w:r>
      <w:r w:rsidR="00E975CB" w:rsidRPr="00E975CB">
        <w:rPr>
          <w:b w:val="0"/>
          <w:bCs w:val="0"/>
        </w:rPr>
        <w:t>w zakresie przeciwdziałania uzależnieniom i</w:t>
      </w:r>
      <w:r w:rsidR="00E975CB">
        <w:rPr>
          <w:b w:val="0"/>
          <w:bCs w:val="0"/>
        </w:rPr>
        <w:t> </w:t>
      </w:r>
      <w:r w:rsidR="00E975CB" w:rsidRPr="00E975CB">
        <w:rPr>
          <w:b w:val="0"/>
          <w:bCs w:val="0"/>
        </w:rPr>
        <w:t xml:space="preserve">patologiom społecznym </w:t>
      </w:r>
      <w:r w:rsidR="00E975CB">
        <w:rPr>
          <w:b w:val="0"/>
          <w:bCs w:val="0"/>
        </w:rPr>
        <w:t> </w:t>
      </w:r>
      <w:r w:rsidR="00E975CB" w:rsidRPr="00E975CB">
        <w:rPr>
          <w:b w:val="0"/>
          <w:bCs w:val="0"/>
        </w:rPr>
        <w:t>w Dzielnicy Włochy m.st. Warszawy w latach 2025-2027</w:t>
      </w:r>
      <w:r w:rsidR="003262F3">
        <w:rPr>
          <w:b w:val="0"/>
          <w:bCs w:val="0"/>
        </w:rPr>
        <w:t>,</w:t>
      </w:r>
      <w:r w:rsidRPr="00C33F76">
        <w:rPr>
          <w:rFonts w:cs="Calibri"/>
          <w:b w:val="0"/>
          <w:bCs w:val="0"/>
        </w:rPr>
        <w:t xml:space="preserve"> dotyczą § </w:t>
      </w:r>
      <w:r w:rsidR="00E975CB">
        <w:rPr>
          <w:rFonts w:cs="Calibri"/>
          <w:b w:val="0"/>
          <w:bCs w:val="0"/>
        </w:rPr>
        <w:t>1</w:t>
      </w:r>
      <w:r w:rsidR="00243D0B" w:rsidRPr="00C33F76">
        <w:rPr>
          <w:rFonts w:cs="Calibri"/>
          <w:b w:val="0"/>
          <w:bCs w:val="0"/>
        </w:rPr>
        <w:t xml:space="preserve">. </w:t>
      </w:r>
      <w:r w:rsidR="002D1D80" w:rsidRPr="00C33F76">
        <w:rPr>
          <w:rFonts w:cs="Calibri"/>
          <w:b w:val="0"/>
          <w:bCs w:val="0"/>
        </w:rPr>
        <w:t xml:space="preserve"> </w:t>
      </w:r>
      <w:r w:rsidR="00F16814" w:rsidRPr="00C33F76">
        <w:rPr>
          <w:rFonts w:cs="Calibri"/>
          <w:b w:val="0"/>
          <w:bCs w:val="0"/>
        </w:rPr>
        <w:t>Pozostałe zapisy pozostają bez zmian.</w:t>
      </w:r>
      <w:r w:rsidR="003E1D06">
        <w:rPr>
          <w:rFonts w:cs="Calibri"/>
        </w:rPr>
        <w:tab/>
      </w:r>
    </w:p>
    <w:p w14:paraId="6036D223" w14:textId="7425A0FE" w:rsidR="00E975CB" w:rsidRPr="003262F3" w:rsidRDefault="00E975CB" w:rsidP="00E975CB">
      <w:pPr>
        <w:pStyle w:val="Tytu"/>
        <w:contextualSpacing w:val="0"/>
        <w:jc w:val="left"/>
        <w:rPr>
          <w:b w:val="0"/>
          <w:bCs w:val="0"/>
        </w:rPr>
      </w:pPr>
      <w:r w:rsidRPr="003262F3">
        <w:rPr>
          <w:rFonts w:cs="Calibri"/>
          <w:b w:val="0"/>
          <w:bCs w:val="0"/>
        </w:rPr>
        <w:t xml:space="preserve">Nowy zapis uwzględnia zmiany w obsadzie personalnej, zapewniając prawidłowe funkcjonowanie komisji konkursowej oraz ciągłość realizacji jej zadań. Przedmiotową uchwałą nie zmienia się zadań ani trybu pracy, lecz jedynie dostosowuje jej skład do bieżącego stanu osobowego </w:t>
      </w:r>
      <w:r w:rsidR="003262F3" w:rsidRPr="003262F3">
        <w:rPr>
          <w:rFonts w:cs="Calibri"/>
          <w:b w:val="0"/>
          <w:bCs w:val="0"/>
        </w:rPr>
        <w:t>komisji.</w:t>
      </w:r>
    </w:p>
    <w:p w14:paraId="438AEE33" w14:textId="0EA61B81" w:rsidR="00A22C88" w:rsidRPr="00A22C88" w:rsidRDefault="00087D9C" w:rsidP="00A22C88">
      <w:pPr>
        <w:pStyle w:val="Tytu"/>
        <w:contextualSpacing w:val="0"/>
        <w:jc w:val="left"/>
        <w:rPr>
          <w:b w:val="0"/>
          <w:bCs w:val="0"/>
        </w:rPr>
      </w:pPr>
      <w:r w:rsidRPr="00A22C88">
        <w:rPr>
          <w:rFonts w:cs="Calibri"/>
          <w:b w:val="0"/>
          <w:bCs w:val="0"/>
        </w:rPr>
        <w:t xml:space="preserve">W związku z powyższym Zarząd Dzielnicy Włochy m.st. Warszawy podjął decyzję o podjęciu uchwały </w:t>
      </w:r>
      <w:r w:rsidR="00A22C88" w:rsidRPr="00A22C88">
        <w:rPr>
          <w:rFonts w:cs="Calibri"/>
          <w:b w:val="0"/>
          <w:bCs w:val="0"/>
        </w:rPr>
        <w:t xml:space="preserve">w sprawie zmiany uchwały </w:t>
      </w:r>
      <w:r w:rsidR="00A22C88" w:rsidRPr="00A22C88">
        <w:rPr>
          <w:b w:val="0"/>
          <w:bCs w:val="0"/>
        </w:rPr>
        <w:t xml:space="preserve">NR LXV/543/2025 </w:t>
      </w:r>
      <w:r w:rsidR="00A22C88" w:rsidRPr="00A22C88">
        <w:rPr>
          <w:rFonts w:cs="Calibri"/>
          <w:b w:val="0"/>
          <w:bCs w:val="0"/>
        </w:rPr>
        <w:t xml:space="preserve">ZARZĄDU DZIELNICY WŁOCHY MIASTA STOŁECZNEGO WARSZAWY </w:t>
      </w:r>
      <w:r w:rsidR="00A22C88" w:rsidRPr="00A22C88">
        <w:rPr>
          <w:b w:val="0"/>
          <w:bCs w:val="0"/>
        </w:rPr>
        <w:t>z 14 maja 2025 roku w sprawie powołania komisji konkursowej do opiniowania ofert na</w:t>
      </w:r>
      <w:r w:rsidR="00A22C88">
        <w:rPr>
          <w:b w:val="0"/>
          <w:bCs w:val="0"/>
        </w:rPr>
        <w:t> </w:t>
      </w:r>
      <w:r w:rsidR="00A22C88" w:rsidRPr="00A22C88">
        <w:rPr>
          <w:b w:val="0"/>
          <w:bCs w:val="0"/>
        </w:rPr>
        <w:t>realizację zadań publicznych</w:t>
      </w:r>
      <w:r w:rsidR="00A22C88">
        <w:rPr>
          <w:b w:val="0"/>
          <w:bCs w:val="0"/>
        </w:rPr>
        <w:t> </w:t>
      </w:r>
      <w:r w:rsidR="00A22C88" w:rsidRPr="00A22C88">
        <w:rPr>
          <w:b w:val="0"/>
          <w:bCs w:val="0"/>
        </w:rPr>
        <w:t xml:space="preserve">w zakresie przeciwdziałania uzależnieniom i patologiom społecznym </w:t>
      </w:r>
      <w:r w:rsidR="00A22C88" w:rsidRPr="00A22C88">
        <w:rPr>
          <w:b w:val="0"/>
          <w:bCs w:val="0"/>
        </w:rPr>
        <w:br/>
        <w:t>w Dzielnicy Włochy m.st. Warszawy w latach 2025-2027.</w:t>
      </w:r>
    </w:p>
    <w:p w14:paraId="60E10634" w14:textId="43E0EAAA" w:rsidR="00087D9C" w:rsidRPr="009C3600" w:rsidRDefault="00087D9C" w:rsidP="00A22C88">
      <w:pPr>
        <w:pStyle w:val="Tytu"/>
        <w:jc w:val="left"/>
        <w:rPr>
          <w:strike/>
        </w:rPr>
      </w:pPr>
    </w:p>
    <w:sectPr w:rsidR="00087D9C" w:rsidRPr="009C3600" w:rsidSect="004A7A9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481C" w14:textId="77777777" w:rsidR="00B20FCB" w:rsidRDefault="00B20FCB" w:rsidP="00F53591">
      <w:r>
        <w:separator/>
      </w:r>
    </w:p>
    <w:p w14:paraId="477033B4" w14:textId="77777777" w:rsidR="00B20FCB" w:rsidRDefault="00B20FCB" w:rsidP="00F53591"/>
  </w:endnote>
  <w:endnote w:type="continuationSeparator" w:id="0">
    <w:p w14:paraId="59AD117A" w14:textId="77777777" w:rsidR="00B20FCB" w:rsidRDefault="00B20FCB" w:rsidP="00F53591">
      <w:r>
        <w:continuationSeparator/>
      </w:r>
    </w:p>
    <w:p w14:paraId="5F84651D" w14:textId="77777777" w:rsidR="00B20FCB" w:rsidRDefault="00B20FCB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C60D" w14:textId="77777777" w:rsidR="00033F16" w:rsidRDefault="00696528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033F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E9B193" w14:textId="77777777" w:rsidR="00033F16" w:rsidRDefault="00033F16" w:rsidP="00F53591">
    <w:pPr>
      <w:pStyle w:val="Stopka"/>
    </w:pPr>
  </w:p>
  <w:p w14:paraId="7D4E0780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DF15" w14:textId="77777777" w:rsidR="00033F16" w:rsidRDefault="00033F16" w:rsidP="00665976">
    <w:pPr>
      <w:pStyle w:val="Stopka"/>
    </w:pPr>
  </w:p>
  <w:p w14:paraId="3C431247" w14:textId="77777777" w:rsidR="00033F16" w:rsidRDefault="00033F16" w:rsidP="00F53591">
    <w:pPr>
      <w:pStyle w:val="Stopka"/>
    </w:pPr>
  </w:p>
  <w:p w14:paraId="74210C20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F4B3" w14:textId="77777777" w:rsidR="00B20FCB" w:rsidRDefault="00B20FCB" w:rsidP="00F53591"/>
    <w:p w14:paraId="3B3D19F2" w14:textId="77777777" w:rsidR="00B20FCB" w:rsidRDefault="00B20FCB" w:rsidP="00F53591"/>
  </w:footnote>
  <w:footnote w:type="continuationSeparator" w:id="0">
    <w:p w14:paraId="09B1BF53" w14:textId="77777777" w:rsidR="00B20FCB" w:rsidRDefault="00B20FCB" w:rsidP="00F53591"/>
    <w:p w14:paraId="03059B50" w14:textId="77777777" w:rsidR="00B20FCB" w:rsidRDefault="00B20FCB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7EC9"/>
    <w:multiLevelType w:val="hybridMultilevel"/>
    <w:tmpl w:val="64AEF8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3317576">
    <w:abstractNumId w:val="0"/>
  </w:num>
  <w:num w:numId="2" w16cid:durableId="172729753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3B62"/>
    <w:rsid w:val="000053C8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0A"/>
    <w:rsid w:val="000251EF"/>
    <w:rsid w:val="000275A9"/>
    <w:rsid w:val="0003065D"/>
    <w:rsid w:val="00030F1C"/>
    <w:rsid w:val="000335FD"/>
    <w:rsid w:val="00033F16"/>
    <w:rsid w:val="00040D07"/>
    <w:rsid w:val="000523E6"/>
    <w:rsid w:val="0005356F"/>
    <w:rsid w:val="00054E82"/>
    <w:rsid w:val="00060F5A"/>
    <w:rsid w:val="00061727"/>
    <w:rsid w:val="00062C6C"/>
    <w:rsid w:val="00073258"/>
    <w:rsid w:val="00074BF1"/>
    <w:rsid w:val="00075A70"/>
    <w:rsid w:val="00075D49"/>
    <w:rsid w:val="000767B8"/>
    <w:rsid w:val="000776AF"/>
    <w:rsid w:val="000851CB"/>
    <w:rsid w:val="00085550"/>
    <w:rsid w:val="00087D9C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4B7C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048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81F"/>
    <w:rsid w:val="00123EEF"/>
    <w:rsid w:val="00123FCA"/>
    <w:rsid w:val="001256BE"/>
    <w:rsid w:val="0013104E"/>
    <w:rsid w:val="0013110B"/>
    <w:rsid w:val="00131160"/>
    <w:rsid w:val="00135BB8"/>
    <w:rsid w:val="001363C7"/>
    <w:rsid w:val="00143D50"/>
    <w:rsid w:val="00144747"/>
    <w:rsid w:val="00146107"/>
    <w:rsid w:val="00146A71"/>
    <w:rsid w:val="00147EE4"/>
    <w:rsid w:val="00147F1E"/>
    <w:rsid w:val="001543BB"/>
    <w:rsid w:val="00154ADA"/>
    <w:rsid w:val="0015534F"/>
    <w:rsid w:val="0015597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A049E"/>
    <w:rsid w:val="001A3916"/>
    <w:rsid w:val="001A5212"/>
    <w:rsid w:val="001A5E14"/>
    <w:rsid w:val="001A662D"/>
    <w:rsid w:val="001B47E7"/>
    <w:rsid w:val="001B4E65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0EC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4FA"/>
    <w:rsid w:val="002000D8"/>
    <w:rsid w:val="00202F0A"/>
    <w:rsid w:val="00211DF6"/>
    <w:rsid w:val="00214F38"/>
    <w:rsid w:val="00215A76"/>
    <w:rsid w:val="002162BC"/>
    <w:rsid w:val="00220831"/>
    <w:rsid w:val="00220CAD"/>
    <w:rsid w:val="002250E1"/>
    <w:rsid w:val="00225596"/>
    <w:rsid w:val="002262BB"/>
    <w:rsid w:val="002267A2"/>
    <w:rsid w:val="00227585"/>
    <w:rsid w:val="00236A65"/>
    <w:rsid w:val="002376D9"/>
    <w:rsid w:val="00237732"/>
    <w:rsid w:val="002415C8"/>
    <w:rsid w:val="00243D0B"/>
    <w:rsid w:val="00243E80"/>
    <w:rsid w:val="00244516"/>
    <w:rsid w:val="00246676"/>
    <w:rsid w:val="002473B3"/>
    <w:rsid w:val="0025375B"/>
    <w:rsid w:val="002537B1"/>
    <w:rsid w:val="00255716"/>
    <w:rsid w:val="002577D2"/>
    <w:rsid w:val="00260396"/>
    <w:rsid w:val="00262AEA"/>
    <w:rsid w:val="0026620A"/>
    <w:rsid w:val="00271DF0"/>
    <w:rsid w:val="00272A59"/>
    <w:rsid w:val="00274A32"/>
    <w:rsid w:val="00280EEB"/>
    <w:rsid w:val="00281297"/>
    <w:rsid w:val="0028332E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B3980"/>
    <w:rsid w:val="002D1D80"/>
    <w:rsid w:val="002D2936"/>
    <w:rsid w:val="002D3502"/>
    <w:rsid w:val="002D3D94"/>
    <w:rsid w:val="002D4C9A"/>
    <w:rsid w:val="002D6508"/>
    <w:rsid w:val="002E0151"/>
    <w:rsid w:val="002E09DA"/>
    <w:rsid w:val="002E0F67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2F755C"/>
    <w:rsid w:val="00300249"/>
    <w:rsid w:val="00301C66"/>
    <w:rsid w:val="00306F92"/>
    <w:rsid w:val="003071DA"/>
    <w:rsid w:val="00307FE7"/>
    <w:rsid w:val="00310A54"/>
    <w:rsid w:val="00311298"/>
    <w:rsid w:val="00313316"/>
    <w:rsid w:val="003167E6"/>
    <w:rsid w:val="0032183A"/>
    <w:rsid w:val="003226A8"/>
    <w:rsid w:val="00323041"/>
    <w:rsid w:val="00324880"/>
    <w:rsid w:val="00325F8E"/>
    <w:rsid w:val="003262F3"/>
    <w:rsid w:val="00327C20"/>
    <w:rsid w:val="00331C47"/>
    <w:rsid w:val="00331F4B"/>
    <w:rsid w:val="003321B0"/>
    <w:rsid w:val="00332BF5"/>
    <w:rsid w:val="00332E96"/>
    <w:rsid w:val="003337F1"/>
    <w:rsid w:val="0033632E"/>
    <w:rsid w:val="00337D84"/>
    <w:rsid w:val="0034009B"/>
    <w:rsid w:val="00341334"/>
    <w:rsid w:val="003417BE"/>
    <w:rsid w:val="0034221E"/>
    <w:rsid w:val="003425D9"/>
    <w:rsid w:val="003438C0"/>
    <w:rsid w:val="00344976"/>
    <w:rsid w:val="0034592F"/>
    <w:rsid w:val="003462F6"/>
    <w:rsid w:val="00350A52"/>
    <w:rsid w:val="003515CA"/>
    <w:rsid w:val="003547EB"/>
    <w:rsid w:val="003549C3"/>
    <w:rsid w:val="00367CAE"/>
    <w:rsid w:val="0037081E"/>
    <w:rsid w:val="00371162"/>
    <w:rsid w:val="00371DAE"/>
    <w:rsid w:val="003735DF"/>
    <w:rsid w:val="00373BAB"/>
    <w:rsid w:val="003743FF"/>
    <w:rsid w:val="00381239"/>
    <w:rsid w:val="00393592"/>
    <w:rsid w:val="0039383D"/>
    <w:rsid w:val="00393A67"/>
    <w:rsid w:val="003B0E9A"/>
    <w:rsid w:val="003B1A31"/>
    <w:rsid w:val="003B34CB"/>
    <w:rsid w:val="003B46DD"/>
    <w:rsid w:val="003C1A28"/>
    <w:rsid w:val="003C5AE2"/>
    <w:rsid w:val="003C6689"/>
    <w:rsid w:val="003D0E2A"/>
    <w:rsid w:val="003D24B2"/>
    <w:rsid w:val="003D3E4F"/>
    <w:rsid w:val="003E028A"/>
    <w:rsid w:val="003E03EE"/>
    <w:rsid w:val="003E1D06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4673"/>
    <w:rsid w:val="00417B25"/>
    <w:rsid w:val="00420ADE"/>
    <w:rsid w:val="00423102"/>
    <w:rsid w:val="00430EC0"/>
    <w:rsid w:val="00433F60"/>
    <w:rsid w:val="00440ABE"/>
    <w:rsid w:val="00444E8E"/>
    <w:rsid w:val="00446B98"/>
    <w:rsid w:val="00446D9B"/>
    <w:rsid w:val="00446EA4"/>
    <w:rsid w:val="00452946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C5A"/>
    <w:rsid w:val="00487651"/>
    <w:rsid w:val="00491D42"/>
    <w:rsid w:val="00497637"/>
    <w:rsid w:val="004A1553"/>
    <w:rsid w:val="004A30ED"/>
    <w:rsid w:val="004A65EA"/>
    <w:rsid w:val="004A6815"/>
    <w:rsid w:val="004A6E3F"/>
    <w:rsid w:val="004A7A9D"/>
    <w:rsid w:val="004A7FC4"/>
    <w:rsid w:val="004B1AE7"/>
    <w:rsid w:val="004B418B"/>
    <w:rsid w:val="004B4417"/>
    <w:rsid w:val="004B4798"/>
    <w:rsid w:val="004B5C42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40EF"/>
    <w:rsid w:val="004D5346"/>
    <w:rsid w:val="004D5C41"/>
    <w:rsid w:val="004D6350"/>
    <w:rsid w:val="004E08E9"/>
    <w:rsid w:val="004E0B55"/>
    <w:rsid w:val="004E2FDD"/>
    <w:rsid w:val="004E4A12"/>
    <w:rsid w:val="004E56A6"/>
    <w:rsid w:val="004E6B79"/>
    <w:rsid w:val="004E755F"/>
    <w:rsid w:val="004F2643"/>
    <w:rsid w:val="004F3688"/>
    <w:rsid w:val="004F5455"/>
    <w:rsid w:val="004F5BB7"/>
    <w:rsid w:val="004F5DD7"/>
    <w:rsid w:val="004F72B6"/>
    <w:rsid w:val="004F72BF"/>
    <w:rsid w:val="004F7F85"/>
    <w:rsid w:val="00501C9D"/>
    <w:rsid w:val="00502A15"/>
    <w:rsid w:val="00503128"/>
    <w:rsid w:val="005037E3"/>
    <w:rsid w:val="00512CD8"/>
    <w:rsid w:val="0051499C"/>
    <w:rsid w:val="00517858"/>
    <w:rsid w:val="0052051A"/>
    <w:rsid w:val="00520813"/>
    <w:rsid w:val="00520A0A"/>
    <w:rsid w:val="00521FC1"/>
    <w:rsid w:val="00523014"/>
    <w:rsid w:val="005234B9"/>
    <w:rsid w:val="005236F2"/>
    <w:rsid w:val="0052718E"/>
    <w:rsid w:val="00530422"/>
    <w:rsid w:val="00531053"/>
    <w:rsid w:val="00534403"/>
    <w:rsid w:val="00542303"/>
    <w:rsid w:val="005434D6"/>
    <w:rsid w:val="00543D50"/>
    <w:rsid w:val="0054501E"/>
    <w:rsid w:val="00546DEC"/>
    <w:rsid w:val="00546EB4"/>
    <w:rsid w:val="00552FDE"/>
    <w:rsid w:val="00554C84"/>
    <w:rsid w:val="0055611F"/>
    <w:rsid w:val="005562A6"/>
    <w:rsid w:val="005644C0"/>
    <w:rsid w:val="00565B0D"/>
    <w:rsid w:val="00571F96"/>
    <w:rsid w:val="00577E9A"/>
    <w:rsid w:val="005839C5"/>
    <w:rsid w:val="00586166"/>
    <w:rsid w:val="00587825"/>
    <w:rsid w:val="00593EEC"/>
    <w:rsid w:val="0059711B"/>
    <w:rsid w:val="005A187C"/>
    <w:rsid w:val="005A18DD"/>
    <w:rsid w:val="005A2977"/>
    <w:rsid w:val="005A2E20"/>
    <w:rsid w:val="005A3325"/>
    <w:rsid w:val="005A3CB5"/>
    <w:rsid w:val="005A476A"/>
    <w:rsid w:val="005B21AC"/>
    <w:rsid w:val="005B4EDA"/>
    <w:rsid w:val="005B5926"/>
    <w:rsid w:val="005B6429"/>
    <w:rsid w:val="005B70C3"/>
    <w:rsid w:val="005C2E21"/>
    <w:rsid w:val="005C3AAA"/>
    <w:rsid w:val="005C5B72"/>
    <w:rsid w:val="005C681D"/>
    <w:rsid w:val="005C7704"/>
    <w:rsid w:val="005E3E9C"/>
    <w:rsid w:val="005E44F6"/>
    <w:rsid w:val="005E5AE6"/>
    <w:rsid w:val="005E60FC"/>
    <w:rsid w:val="005F17D0"/>
    <w:rsid w:val="005F210B"/>
    <w:rsid w:val="005F7835"/>
    <w:rsid w:val="005F795E"/>
    <w:rsid w:val="005F7A63"/>
    <w:rsid w:val="0060216F"/>
    <w:rsid w:val="00603D2B"/>
    <w:rsid w:val="00610F1B"/>
    <w:rsid w:val="00611C69"/>
    <w:rsid w:val="00612FEA"/>
    <w:rsid w:val="006131F0"/>
    <w:rsid w:val="00613A33"/>
    <w:rsid w:val="0061473B"/>
    <w:rsid w:val="0061533B"/>
    <w:rsid w:val="00616164"/>
    <w:rsid w:val="006161F6"/>
    <w:rsid w:val="006161F9"/>
    <w:rsid w:val="00623DA6"/>
    <w:rsid w:val="006270F3"/>
    <w:rsid w:val="00633862"/>
    <w:rsid w:val="00633949"/>
    <w:rsid w:val="00634A4C"/>
    <w:rsid w:val="006358D0"/>
    <w:rsid w:val="00636245"/>
    <w:rsid w:val="00637AD6"/>
    <w:rsid w:val="00641A85"/>
    <w:rsid w:val="00643C86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5976"/>
    <w:rsid w:val="006666F4"/>
    <w:rsid w:val="00667086"/>
    <w:rsid w:val="0066744F"/>
    <w:rsid w:val="00667F4E"/>
    <w:rsid w:val="006777BB"/>
    <w:rsid w:val="00680309"/>
    <w:rsid w:val="00685B7C"/>
    <w:rsid w:val="0068659F"/>
    <w:rsid w:val="006927AF"/>
    <w:rsid w:val="00694C8C"/>
    <w:rsid w:val="00696528"/>
    <w:rsid w:val="006A0976"/>
    <w:rsid w:val="006A65C9"/>
    <w:rsid w:val="006B3C21"/>
    <w:rsid w:val="006B3C22"/>
    <w:rsid w:val="006B5BC4"/>
    <w:rsid w:val="006C5887"/>
    <w:rsid w:val="006C6C63"/>
    <w:rsid w:val="006D010A"/>
    <w:rsid w:val="006D0677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4EE"/>
    <w:rsid w:val="007239D6"/>
    <w:rsid w:val="0072568C"/>
    <w:rsid w:val="00725CDD"/>
    <w:rsid w:val="00727240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6374"/>
    <w:rsid w:val="007A2974"/>
    <w:rsid w:val="007A29DE"/>
    <w:rsid w:val="007A3E02"/>
    <w:rsid w:val="007B0348"/>
    <w:rsid w:val="007B0A1A"/>
    <w:rsid w:val="007B225E"/>
    <w:rsid w:val="007B6270"/>
    <w:rsid w:val="007C4482"/>
    <w:rsid w:val="007C4ACF"/>
    <w:rsid w:val="007C6E6E"/>
    <w:rsid w:val="007C7521"/>
    <w:rsid w:val="007D0797"/>
    <w:rsid w:val="007D0D03"/>
    <w:rsid w:val="007D5F2F"/>
    <w:rsid w:val="007E1618"/>
    <w:rsid w:val="007E3DB5"/>
    <w:rsid w:val="007F267D"/>
    <w:rsid w:val="007F55D0"/>
    <w:rsid w:val="007F6CE7"/>
    <w:rsid w:val="007F735A"/>
    <w:rsid w:val="0080052B"/>
    <w:rsid w:val="008048EF"/>
    <w:rsid w:val="00804AD3"/>
    <w:rsid w:val="00805882"/>
    <w:rsid w:val="008115B5"/>
    <w:rsid w:val="00812BB6"/>
    <w:rsid w:val="008140CA"/>
    <w:rsid w:val="00820DF1"/>
    <w:rsid w:val="008211D9"/>
    <w:rsid w:val="008223D4"/>
    <w:rsid w:val="00825023"/>
    <w:rsid w:val="00825198"/>
    <w:rsid w:val="00831CC2"/>
    <w:rsid w:val="00845DBE"/>
    <w:rsid w:val="008469EB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54F"/>
    <w:rsid w:val="00894CCC"/>
    <w:rsid w:val="008959B3"/>
    <w:rsid w:val="008A0919"/>
    <w:rsid w:val="008A206D"/>
    <w:rsid w:val="008A2161"/>
    <w:rsid w:val="008A248B"/>
    <w:rsid w:val="008A288E"/>
    <w:rsid w:val="008A3902"/>
    <w:rsid w:val="008B2339"/>
    <w:rsid w:val="008B562D"/>
    <w:rsid w:val="008C2337"/>
    <w:rsid w:val="008C29F0"/>
    <w:rsid w:val="008C5080"/>
    <w:rsid w:val="008C5E80"/>
    <w:rsid w:val="008D33EF"/>
    <w:rsid w:val="008D40AB"/>
    <w:rsid w:val="008D45E9"/>
    <w:rsid w:val="008D669C"/>
    <w:rsid w:val="008E15B4"/>
    <w:rsid w:val="008E2BFC"/>
    <w:rsid w:val="008F01E4"/>
    <w:rsid w:val="008F3155"/>
    <w:rsid w:val="008F4278"/>
    <w:rsid w:val="008F48F1"/>
    <w:rsid w:val="008F5691"/>
    <w:rsid w:val="008F7261"/>
    <w:rsid w:val="0090022D"/>
    <w:rsid w:val="0090270C"/>
    <w:rsid w:val="00904058"/>
    <w:rsid w:val="00904D43"/>
    <w:rsid w:val="0090609E"/>
    <w:rsid w:val="00906F9B"/>
    <w:rsid w:val="00912515"/>
    <w:rsid w:val="00917356"/>
    <w:rsid w:val="00920F83"/>
    <w:rsid w:val="00921977"/>
    <w:rsid w:val="00923A4A"/>
    <w:rsid w:val="00941529"/>
    <w:rsid w:val="0094396E"/>
    <w:rsid w:val="00946EC8"/>
    <w:rsid w:val="00947272"/>
    <w:rsid w:val="00947B85"/>
    <w:rsid w:val="009503DF"/>
    <w:rsid w:val="009505B8"/>
    <w:rsid w:val="00950672"/>
    <w:rsid w:val="00951468"/>
    <w:rsid w:val="00952920"/>
    <w:rsid w:val="00953A13"/>
    <w:rsid w:val="00954FF5"/>
    <w:rsid w:val="00962061"/>
    <w:rsid w:val="0096346B"/>
    <w:rsid w:val="00965B1D"/>
    <w:rsid w:val="009674A0"/>
    <w:rsid w:val="00970CC6"/>
    <w:rsid w:val="00981396"/>
    <w:rsid w:val="0098288E"/>
    <w:rsid w:val="009837CD"/>
    <w:rsid w:val="0098543B"/>
    <w:rsid w:val="0098636A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3600"/>
    <w:rsid w:val="009C47F7"/>
    <w:rsid w:val="009C73D8"/>
    <w:rsid w:val="009D389C"/>
    <w:rsid w:val="009D3C35"/>
    <w:rsid w:val="009D5057"/>
    <w:rsid w:val="009D5505"/>
    <w:rsid w:val="009D55A7"/>
    <w:rsid w:val="009D7B94"/>
    <w:rsid w:val="009E0BD6"/>
    <w:rsid w:val="009E3C4A"/>
    <w:rsid w:val="009E3D31"/>
    <w:rsid w:val="009E593F"/>
    <w:rsid w:val="009E79CD"/>
    <w:rsid w:val="009E7BC9"/>
    <w:rsid w:val="009F08BB"/>
    <w:rsid w:val="009F4E8F"/>
    <w:rsid w:val="00A01217"/>
    <w:rsid w:val="00A05E35"/>
    <w:rsid w:val="00A07BCB"/>
    <w:rsid w:val="00A07C37"/>
    <w:rsid w:val="00A10BB7"/>
    <w:rsid w:val="00A10F1E"/>
    <w:rsid w:val="00A14004"/>
    <w:rsid w:val="00A22C88"/>
    <w:rsid w:val="00A300DD"/>
    <w:rsid w:val="00A3166D"/>
    <w:rsid w:val="00A4084A"/>
    <w:rsid w:val="00A40BBF"/>
    <w:rsid w:val="00A41150"/>
    <w:rsid w:val="00A435FA"/>
    <w:rsid w:val="00A44036"/>
    <w:rsid w:val="00A504E3"/>
    <w:rsid w:val="00A53CC6"/>
    <w:rsid w:val="00A5418E"/>
    <w:rsid w:val="00A54460"/>
    <w:rsid w:val="00A6654A"/>
    <w:rsid w:val="00A746E9"/>
    <w:rsid w:val="00A7756D"/>
    <w:rsid w:val="00A80374"/>
    <w:rsid w:val="00A838BF"/>
    <w:rsid w:val="00A84438"/>
    <w:rsid w:val="00A8481E"/>
    <w:rsid w:val="00A85C2D"/>
    <w:rsid w:val="00A96061"/>
    <w:rsid w:val="00A96DA2"/>
    <w:rsid w:val="00AA4888"/>
    <w:rsid w:val="00AB10EB"/>
    <w:rsid w:val="00AB374E"/>
    <w:rsid w:val="00AC2A60"/>
    <w:rsid w:val="00AC53A6"/>
    <w:rsid w:val="00AC6F71"/>
    <w:rsid w:val="00AC7399"/>
    <w:rsid w:val="00AD357D"/>
    <w:rsid w:val="00AD6518"/>
    <w:rsid w:val="00AD6E20"/>
    <w:rsid w:val="00AE085C"/>
    <w:rsid w:val="00AE3503"/>
    <w:rsid w:val="00AF0B3F"/>
    <w:rsid w:val="00AF194D"/>
    <w:rsid w:val="00AF276B"/>
    <w:rsid w:val="00AF5057"/>
    <w:rsid w:val="00AF5BBF"/>
    <w:rsid w:val="00B00214"/>
    <w:rsid w:val="00B007C3"/>
    <w:rsid w:val="00B02077"/>
    <w:rsid w:val="00B02244"/>
    <w:rsid w:val="00B04081"/>
    <w:rsid w:val="00B061DA"/>
    <w:rsid w:val="00B063C5"/>
    <w:rsid w:val="00B0719C"/>
    <w:rsid w:val="00B07DF8"/>
    <w:rsid w:val="00B10623"/>
    <w:rsid w:val="00B118A5"/>
    <w:rsid w:val="00B142D7"/>
    <w:rsid w:val="00B143C3"/>
    <w:rsid w:val="00B162DB"/>
    <w:rsid w:val="00B20FCB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5D62"/>
    <w:rsid w:val="00B46140"/>
    <w:rsid w:val="00B5062C"/>
    <w:rsid w:val="00B50ECA"/>
    <w:rsid w:val="00B51C0E"/>
    <w:rsid w:val="00B53CE2"/>
    <w:rsid w:val="00B5541E"/>
    <w:rsid w:val="00B6104A"/>
    <w:rsid w:val="00B642E7"/>
    <w:rsid w:val="00B65E1B"/>
    <w:rsid w:val="00B70B62"/>
    <w:rsid w:val="00B71A2C"/>
    <w:rsid w:val="00B73BEC"/>
    <w:rsid w:val="00B73C48"/>
    <w:rsid w:val="00B7421C"/>
    <w:rsid w:val="00B76E12"/>
    <w:rsid w:val="00B77B1D"/>
    <w:rsid w:val="00B77EBA"/>
    <w:rsid w:val="00B828E7"/>
    <w:rsid w:val="00B8488F"/>
    <w:rsid w:val="00B91A06"/>
    <w:rsid w:val="00B9225F"/>
    <w:rsid w:val="00B92D12"/>
    <w:rsid w:val="00B92E2A"/>
    <w:rsid w:val="00B966F9"/>
    <w:rsid w:val="00BA0FA6"/>
    <w:rsid w:val="00BA217B"/>
    <w:rsid w:val="00BA4149"/>
    <w:rsid w:val="00BA5A14"/>
    <w:rsid w:val="00BB5438"/>
    <w:rsid w:val="00BB7EC4"/>
    <w:rsid w:val="00BC0F27"/>
    <w:rsid w:val="00BC16E8"/>
    <w:rsid w:val="00BC351E"/>
    <w:rsid w:val="00BD1422"/>
    <w:rsid w:val="00BD2F65"/>
    <w:rsid w:val="00BD40C8"/>
    <w:rsid w:val="00BD7356"/>
    <w:rsid w:val="00BE275E"/>
    <w:rsid w:val="00BE49EB"/>
    <w:rsid w:val="00BE57D6"/>
    <w:rsid w:val="00BE5C3C"/>
    <w:rsid w:val="00BF227F"/>
    <w:rsid w:val="00BF6D80"/>
    <w:rsid w:val="00BF79BB"/>
    <w:rsid w:val="00BF7B74"/>
    <w:rsid w:val="00C01E11"/>
    <w:rsid w:val="00C04597"/>
    <w:rsid w:val="00C06D03"/>
    <w:rsid w:val="00C137DA"/>
    <w:rsid w:val="00C15F1C"/>
    <w:rsid w:val="00C16AB5"/>
    <w:rsid w:val="00C205AE"/>
    <w:rsid w:val="00C223C7"/>
    <w:rsid w:val="00C226F8"/>
    <w:rsid w:val="00C24768"/>
    <w:rsid w:val="00C24869"/>
    <w:rsid w:val="00C25274"/>
    <w:rsid w:val="00C27CAC"/>
    <w:rsid w:val="00C32B4C"/>
    <w:rsid w:val="00C33F76"/>
    <w:rsid w:val="00C37A60"/>
    <w:rsid w:val="00C37A64"/>
    <w:rsid w:val="00C42CAD"/>
    <w:rsid w:val="00C45AC7"/>
    <w:rsid w:val="00C4681E"/>
    <w:rsid w:val="00C505FA"/>
    <w:rsid w:val="00C5172B"/>
    <w:rsid w:val="00C51E2C"/>
    <w:rsid w:val="00C57F54"/>
    <w:rsid w:val="00C60267"/>
    <w:rsid w:val="00C6180C"/>
    <w:rsid w:val="00C64DEB"/>
    <w:rsid w:val="00C7116D"/>
    <w:rsid w:val="00C718E2"/>
    <w:rsid w:val="00C74F3E"/>
    <w:rsid w:val="00C756FA"/>
    <w:rsid w:val="00C776C2"/>
    <w:rsid w:val="00C77C4A"/>
    <w:rsid w:val="00C812EC"/>
    <w:rsid w:val="00C820D2"/>
    <w:rsid w:val="00C830AB"/>
    <w:rsid w:val="00C8571C"/>
    <w:rsid w:val="00C85815"/>
    <w:rsid w:val="00C87829"/>
    <w:rsid w:val="00C91AC0"/>
    <w:rsid w:val="00C941C7"/>
    <w:rsid w:val="00C94FFD"/>
    <w:rsid w:val="00CA3B60"/>
    <w:rsid w:val="00CA7202"/>
    <w:rsid w:val="00CA742D"/>
    <w:rsid w:val="00CB115D"/>
    <w:rsid w:val="00CB4170"/>
    <w:rsid w:val="00CB4C7D"/>
    <w:rsid w:val="00CB51B2"/>
    <w:rsid w:val="00CC414B"/>
    <w:rsid w:val="00CD4655"/>
    <w:rsid w:val="00CE624F"/>
    <w:rsid w:val="00CF04F2"/>
    <w:rsid w:val="00CF1915"/>
    <w:rsid w:val="00CF1D42"/>
    <w:rsid w:val="00CF2E2D"/>
    <w:rsid w:val="00CF6D06"/>
    <w:rsid w:val="00D057DE"/>
    <w:rsid w:val="00D06BB9"/>
    <w:rsid w:val="00D07D89"/>
    <w:rsid w:val="00D127FD"/>
    <w:rsid w:val="00D13531"/>
    <w:rsid w:val="00D13D8D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1354"/>
    <w:rsid w:val="00D4280E"/>
    <w:rsid w:val="00D42A8E"/>
    <w:rsid w:val="00D45CEB"/>
    <w:rsid w:val="00D56C94"/>
    <w:rsid w:val="00D61AB3"/>
    <w:rsid w:val="00D62989"/>
    <w:rsid w:val="00D63BFE"/>
    <w:rsid w:val="00D64109"/>
    <w:rsid w:val="00D65C74"/>
    <w:rsid w:val="00D7145C"/>
    <w:rsid w:val="00D71479"/>
    <w:rsid w:val="00D75943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5C97"/>
    <w:rsid w:val="00DE71C3"/>
    <w:rsid w:val="00DF0050"/>
    <w:rsid w:val="00DF316A"/>
    <w:rsid w:val="00DF3C97"/>
    <w:rsid w:val="00DF3FB8"/>
    <w:rsid w:val="00DF67A7"/>
    <w:rsid w:val="00E02D70"/>
    <w:rsid w:val="00E03AE9"/>
    <w:rsid w:val="00E11E3C"/>
    <w:rsid w:val="00E1682D"/>
    <w:rsid w:val="00E21305"/>
    <w:rsid w:val="00E21397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038"/>
    <w:rsid w:val="00E53584"/>
    <w:rsid w:val="00E566F5"/>
    <w:rsid w:val="00E635B5"/>
    <w:rsid w:val="00E65D28"/>
    <w:rsid w:val="00E662E7"/>
    <w:rsid w:val="00E70E85"/>
    <w:rsid w:val="00E72BFC"/>
    <w:rsid w:val="00E738BC"/>
    <w:rsid w:val="00E74764"/>
    <w:rsid w:val="00E75B11"/>
    <w:rsid w:val="00E81BD2"/>
    <w:rsid w:val="00E84418"/>
    <w:rsid w:val="00E8613C"/>
    <w:rsid w:val="00E87B9D"/>
    <w:rsid w:val="00E915E9"/>
    <w:rsid w:val="00E94053"/>
    <w:rsid w:val="00E96156"/>
    <w:rsid w:val="00E96486"/>
    <w:rsid w:val="00E975CB"/>
    <w:rsid w:val="00EA54CA"/>
    <w:rsid w:val="00EA6360"/>
    <w:rsid w:val="00EA7AF5"/>
    <w:rsid w:val="00EA7C4B"/>
    <w:rsid w:val="00EB06BC"/>
    <w:rsid w:val="00EB0C5F"/>
    <w:rsid w:val="00EB690F"/>
    <w:rsid w:val="00EB74C1"/>
    <w:rsid w:val="00EB77A2"/>
    <w:rsid w:val="00EC7B17"/>
    <w:rsid w:val="00EC7E1F"/>
    <w:rsid w:val="00EC7E24"/>
    <w:rsid w:val="00ED0E49"/>
    <w:rsid w:val="00ED0FAB"/>
    <w:rsid w:val="00ED3838"/>
    <w:rsid w:val="00ED5EC4"/>
    <w:rsid w:val="00ED7D78"/>
    <w:rsid w:val="00EE057A"/>
    <w:rsid w:val="00EE5835"/>
    <w:rsid w:val="00EE6081"/>
    <w:rsid w:val="00EE67FF"/>
    <w:rsid w:val="00EF7230"/>
    <w:rsid w:val="00F05EA1"/>
    <w:rsid w:val="00F060A9"/>
    <w:rsid w:val="00F111A2"/>
    <w:rsid w:val="00F12952"/>
    <w:rsid w:val="00F12FC0"/>
    <w:rsid w:val="00F16814"/>
    <w:rsid w:val="00F2378B"/>
    <w:rsid w:val="00F239A2"/>
    <w:rsid w:val="00F2776A"/>
    <w:rsid w:val="00F30261"/>
    <w:rsid w:val="00F31E17"/>
    <w:rsid w:val="00F359FF"/>
    <w:rsid w:val="00F370C5"/>
    <w:rsid w:val="00F42AB1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5AC4"/>
    <w:rsid w:val="00F862F6"/>
    <w:rsid w:val="00F87728"/>
    <w:rsid w:val="00F972A3"/>
    <w:rsid w:val="00FA65DE"/>
    <w:rsid w:val="00FA6ACB"/>
    <w:rsid w:val="00FA762E"/>
    <w:rsid w:val="00FB1953"/>
    <w:rsid w:val="00FB1EBA"/>
    <w:rsid w:val="00FB7D1F"/>
    <w:rsid w:val="00FC1B5A"/>
    <w:rsid w:val="00FC3479"/>
    <w:rsid w:val="00FD17E3"/>
    <w:rsid w:val="00FD2D6B"/>
    <w:rsid w:val="00FD4246"/>
    <w:rsid w:val="00FD43F4"/>
    <w:rsid w:val="00FE2ACF"/>
    <w:rsid w:val="00FE5779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D05E1"/>
  <w15:docId w15:val="{424E04C2-163F-4411-B922-C4E421CF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517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10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89454F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C5172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3177-BB9D-43A4-BFC6-E5025711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Katarzyna Robak</dc:creator>
  <cp:lastModifiedBy>Zapała Aleksandra</cp:lastModifiedBy>
  <cp:revision>60</cp:revision>
  <cp:lastPrinted>2025-09-12T06:28:00Z</cp:lastPrinted>
  <dcterms:created xsi:type="dcterms:W3CDTF">2024-02-23T10:57:00Z</dcterms:created>
  <dcterms:modified xsi:type="dcterms:W3CDTF">2025-10-30T12:49:00Z</dcterms:modified>
</cp:coreProperties>
</file>