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94" w:rsidRPr="005E3BE9" w:rsidRDefault="005A3A94" w:rsidP="005A3A94">
      <w:pPr>
        <w:pStyle w:val="Nagwek1"/>
        <w:ind w:left="5103"/>
        <w:contextualSpacing w:val="0"/>
        <w:jc w:val="left"/>
        <w:rPr>
          <w:b w:val="0"/>
        </w:rPr>
      </w:pPr>
      <w:r w:rsidRPr="005E3BE9">
        <w:rPr>
          <w:b w:val="0"/>
        </w:rPr>
        <w:t xml:space="preserve">Załącznik do uchwały nr </w:t>
      </w:r>
      <w:r>
        <w:rPr>
          <w:b w:val="0"/>
        </w:rPr>
        <w:t>288</w:t>
      </w:r>
      <w:r w:rsidRPr="0050603E">
        <w:rPr>
          <w:b w:val="0"/>
        </w:rPr>
        <w:t>/2025</w:t>
      </w:r>
      <w:r w:rsidRPr="005E3BE9">
        <w:rPr>
          <w:b w:val="0"/>
        </w:rPr>
        <w:t xml:space="preserve"> </w:t>
      </w:r>
      <w:r w:rsidRPr="005E3BE9">
        <w:rPr>
          <w:b w:val="0"/>
        </w:rPr>
        <w:br/>
        <w:t xml:space="preserve">z </w:t>
      </w:r>
      <w:r>
        <w:rPr>
          <w:b w:val="0"/>
        </w:rPr>
        <w:t>8 lipca 2025</w:t>
      </w:r>
      <w:r w:rsidRPr="005E3BE9">
        <w:rPr>
          <w:b w:val="0"/>
        </w:rPr>
        <w:t xml:space="preserve"> r.</w:t>
      </w:r>
    </w:p>
    <w:p w:rsidR="005A3A94" w:rsidRDefault="005A3A94" w:rsidP="005A3A94"/>
    <w:tbl>
      <w:tblPr>
        <w:tblStyle w:val="Tabelasiatki1jasna"/>
        <w:tblW w:w="5064" w:type="pct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549"/>
        <w:gridCol w:w="2055"/>
        <w:gridCol w:w="2327"/>
        <w:gridCol w:w="1918"/>
        <w:gridCol w:w="2329"/>
      </w:tblGrid>
      <w:tr w:rsidR="005A3A94" w:rsidRPr="005A3A94" w:rsidTr="006B1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2" w:type="dxa"/>
            <w:shd w:val="clear" w:color="auto" w:fill="D0CECE" w:themeFill="background2" w:themeFillShade="E6"/>
          </w:tcPr>
          <w:p w:rsidR="005A3A94" w:rsidRPr="005A3A94" w:rsidRDefault="005A3A94" w:rsidP="006B1108">
            <w:pPr>
              <w:pStyle w:val="Tretabeli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3A94">
              <w:rPr>
                <w:rFonts w:asciiTheme="minorHAnsi" w:hAnsiTheme="minorHAnsi" w:cstheme="minorHAnsi"/>
                <w:b w:val="0"/>
                <w:sz w:val="22"/>
                <w:szCs w:val="22"/>
              </w:rPr>
              <w:t>Lp.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:rsidR="005A3A94" w:rsidRPr="005A3A94" w:rsidRDefault="005A3A94" w:rsidP="006B1108">
            <w:pPr>
              <w:pStyle w:val="Tretabeli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3A94"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oferenta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:rsidR="005A3A94" w:rsidRPr="005A3A94" w:rsidRDefault="005A3A94" w:rsidP="006B1108">
            <w:pPr>
              <w:pStyle w:val="Tretabeli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3A94">
              <w:rPr>
                <w:rFonts w:asciiTheme="minorHAnsi" w:hAnsiTheme="minorHAnsi" w:cstheme="minorHAnsi"/>
                <w:b w:val="0"/>
                <w:sz w:val="22"/>
                <w:szCs w:val="22"/>
              </w:rPr>
              <w:t>Tytuł zadania publicznego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5A3A94" w:rsidRPr="005A3A94" w:rsidRDefault="005A3A94" w:rsidP="006B1108">
            <w:pPr>
              <w:pStyle w:val="Tretabeli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3A94">
              <w:rPr>
                <w:rFonts w:asciiTheme="minorHAnsi" w:hAnsiTheme="minorHAnsi" w:cstheme="minorHAnsi"/>
                <w:b w:val="0"/>
                <w:sz w:val="22"/>
                <w:szCs w:val="22"/>
              </w:rPr>
              <w:t>Wysokość proponowanych środków publicznych w roku 2025</w:t>
            </w:r>
          </w:p>
        </w:tc>
        <w:tc>
          <w:tcPr>
            <w:tcW w:w="2411" w:type="dxa"/>
            <w:shd w:val="clear" w:color="auto" w:fill="D0CECE" w:themeFill="background2" w:themeFillShade="E6"/>
          </w:tcPr>
          <w:p w:rsidR="005A3A94" w:rsidRPr="005A3A94" w:rsidRDefault="005A3A94" w:rsidP="006B1108">
            <w:pPr>
              <w:pStyle w:val="Tretabeli"/>
              <w:ind w:left="19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3A94">
              <w:rPr>
                <w:rFonts w:asciiTheme="minorHAnsi" w:hAnsiTheme="minorHAnsi" w:cstheme="minorHAnsi"/>
                <w:b w:val="0"/>
                <w:sz w:val="22"/>
                <w:szCs w:val="22"/>
              </w:rPr>
              <w:t>Klasyfikacja budżetowa dotacji w roku 2025</w:t>
            </w:r>
          </w:p>
        </w:tc>
      </w:tr>
      <w:tr w:rsidR="005A3A94" w:rsidRPr="005A3A94" w:rsidTr="006B1108">
        <w:tc>
          <w:tcPr>
            <w:tcW w:w="562" w:type="dxa"/>
          </w:tcPr>
          <w:p w:rsidR="005A3A94" w:rsidRPr="007352E2" w:rsidRDefault="005A3A94" w:rsidP="006B1108">
            <w:pPr>
              <w:pStyle w:val="Tretabeli"/>
            </w:pPr>
            <w:r w:rsidRPr="007352E2">
              <w:t>1.</w:t>
            </w:r>
          </w:p>
        </w:tc>
        <w:tc>
          <w:tcPr>
            <w:tcW w:w="2127" w:type="dxa"/>
          </w:tcPr>
          <w:p w:rsidR="005A3A94" w:rsidRPr="005A3A94" w:rsidRDefault="005A3A94" w:rsidP="006B1108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A3A94">
              <w:rPr>
                <w:rFonts w:asciiTheme="minorHAnsi" w:hAnsiTheme="minorHAnsi" w:cstheme="minorHAnsi"/>
                <w:sz w:val="22"/>
                <w:szCs w:val="22"/>
              </w:rPr>
              <w:t>OCHOTNICZA OBRONA CYWILNA RZECZYPOSPOLITEJ POLSKIEJ</w:t>
            </w:r>
          </w:p>
        </w:tc>
        <w:tc>
          <w:tcPr>
            <w:tcW w:w="2409" w:type="dxa"/>
          </w:tcPr>
          <w:p w:rsidR="005A3A94" w:rsidRPr="005A3A94" w:rsidRDefault="005A3A94" w:rsidP="006B1108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A3A94">
              <w:rPr>
                <w:rFonts w:asciiTheme="minorHAnsi" w:hAnsiTheme="minorHAnsi" w:cstheme="minorHAnsi"/>
                <w:sz w:val="22"/>
                <w:szCs w:val="22"/>
              </w:rPr>
              <w:t>Każdy na WOLI - świadomy, bezpieczny, gotowy!</w:t>
            </w:r>
          </w:p>
        </w:tc>
        <w:tc>
          <w:tcPr>
            <w:tcW w:w="1984" w:type="dxa"/>
          </w:tcPr>
          <w:p w:rsidR="005A3A94" w:rsidRPr="005A3A94" w:rsidRDefault="005A3A94" w:rsidP="006B1108">
            <w:pPr>
              <w:pStyle w:val="Tretabeli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A3A94">
              <w:rPr>
                <w:rFonts w:asciiTheme="minorHAnsi" w:hAnsiTheme="minorHAnsi" w:cstheme="minorHAnsi"/>
                <w:sz w:val="22"/>
                <w:szCs w:val="22"/>
              </w:rPr>
              <w:t>84 000,00 zł</w:t>
            </w:r>
            <w:r w:rsidRPr="005A3A9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                 </w:t>
            </w:r>
          </w:p>
        </w:tc>
        <w:tc>
          <w:tcPr>
            <w:tcW w:w="2411" w:type="dxa"/>
          </w:tcPr>
          <w:p w:rsidR="005A3A94" w:rsidRPr="005A3A94" w:rsidRDefault="005A3A94" w:rsidP="006B1108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A3A94">
              <w:rPr>
                <w:rFonts w:asciiTheme="minorHAnsi" w:hAnsiTheme="minorHAnsi" w:cstheme="minorHAnsi"/>
                <w:sz w:val="22"/>
                <w:szCs w:val="22"/>
              </w:rPr>
              <w:t>Dział 853</w:t>
            </w:r>
          </w:p>
          <w:p w:rsidR="005A3A94" w:rsidRPr="005A3A94" w:rsidRDefault="005A3A94" w:rsidP="006B1108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A3A94">
              <w:rPr>
                <w:rFonts w:asciiTheme="minorHAnsi" w:hAnsiTheme="minorHAnsi" w:cstheme="minorHAnsi"/>
                <w:sz w:val="22"/>
                <w:szCs w:val="22"/>
              </w:rPr>
              <w:t>Rozdział 85395</w:t>
            </w:r>
          </w:p>
          <w:p w:rsidR="005A3A94" w:rsidRPr="005A3A94" w:rsidRDefault="005A3A94" w:rsidP="006B1108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A3A94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5A3A94" w:rsidRPr="005A3A94" w:rsidTr="006B1108">
        <w:trPr>
          <w:gridAfter w:val="1"/>
          <w:wAfter w:w="2411" w:type="dxa"/>
        </w:trPr>
        <w:tc>
          <w:tcPr>
            <w:tcW w:w="50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3A94" w:rsidRPr="005A3A94" w:rsidRDefault="005A3A94" w:rsidP="006B1108">
            <w:pPr>
              <w:pStyle w:val="Tretabeli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A3A94">
              <w:rPr>
                <w:rFonts w:asciiTheme="minorHAnsi" w:hAnsiTheme="minorHAnsi" w:cstheme="minorHAnsi"/>
                <w:sz w:val="22"/>
                <w:szCs w:val="22"/>
              </w:rPr>
              <w:t>Podsumowanie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A3A94" w:rsidRPr="005A3A94" w:rsidRDefault="005A3A94" w:rsidP="006B1108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A3A94">
              <w:rPr>
                <w:rFonts w:asciiTheme="minorHAnsi" w:hAnsiTheme="minorHAnsi" w:cstheme="minorHAnsi"/>
                <w:sz w:val="22"/>
                <w:szCs w:val="22"/>
              </w:rPr>
              <w:t>84 000,00 zł</w:t>
            </w:r>
          </w:p>
        </w:tc>
      </w:tr>
    </w:tbl>
    <w:p w:rsidR="005A3A94" w:rsidRPr="007352E2" w:rsidRDefault="005A3A94" w:rsidP="005A3A94"/>
    <w:p w:rsidR="00D07779" w:rsidRDefault="00D07779">
      <w:bookmarkStart w:id="0" w:name="_GoBack"/>
      <w:bookmarkEnd w:id="0"/>
    </w:p>
    <w:sectPr w:rsidR="00D07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94"/>
    <w:rsid w:val="005A3A94"/>
    <w:rsid w:val="00D0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F87F5-745B-42CF-83DC-EEE0A009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A94"/>
    <w:pPr>
      <w:spacing w:after="240" w:line="30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Tytu"/>
    <w:next w:val="Normalny"/>
    <w:link w:val="Nagwek1Znak"/>
    <w:qFormat/>
    <w:rsid w:val="005A3A94"/>
    <w:pPr>
      <w:spacing w:after="240" w:line="300" w:lineRule="auto"/>
      <w:jc w:val="center"/>
      <w:outlineLvl w:val="0"/>
    </w:pPr>
    <w:rPr>
      <w:rFonts w:asciiTheme="minorHAnsi" w:eastAsia="Times New Roman" w:hAnsiTheme="minorHAnsi" w:cs="Times New Roman"/>
      <w:b/>
      <w:spacing w:val="0"/>
      <w:kern w:val="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3A94"/>
    <w:rPr>
      <w:rFonts w:eastAsia="Times New Roman" w:cs="Times New Roman"/>
      <w:b/>
      <w:szCs w:val="20"/>
      <w:lang w:eastAsia="pl-PL"/>
    </w:rPr>
  </w:style>
  <w:style w:type="paragraph" w:customStyle="1" w:styleId="Tretabeli">
    <w:name w:val="Treść tabeli"/>
    <w:basedOn w:val="Normalny"/>
    <w:link w:val="TretabeliZnak"/>
    <w:qFormat/>
    <w:rsid w:val="005A3A94"/>
    <w:pPr>
      <w:spacing w:after="0"/>
    </w:pPr>
  </w:style>
  <w:style w:type="table" w:styleId="Tabelasiatki1jasna">
    <w:name w:val="Grid Table 1 Light"/>
    <w:basedOn w:val="Standardowy"/>
    <w:uiPriority w:val="46"/>
    <w:rsid w:val="005A3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A3A94"/>
    <w:rPr>
      <w:rFonts w:eastAsia="Times New Roman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A3A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A9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Celińska-Ziarek Anna</dc:creator>
  <cp:keywords/>
  <dc:description/>
  <cp:lastModifiedBy>Celińska-Ziarek Anna</cp:lastModifiedBy>
  <cp:revision>1</cp:revision>
  <dcterms:created xsi:type="dcterms:W3CDTF">2025-07-09T07:12:00Z</dcterms:created>
  <dcterms:modified xsi:type="dcterms:W3CDTF">2025-07-09T07:13:00Z</dcterms:modified>
</cp:coreProperties>
</file>