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F6D4" w14:textId="2B165C9F" w:rsidR="00C318D7" w:rsidRPr="00CF68E4" w:rsidRDefault="00C52FF4" w:rsidP="00C52FF4">
      <w:pPr>
        <w:spacing w:after="0"/>
      </w:pPr>
      <w:r>
        <w:t xml:space="preserve">                                                                                                         </w:t>
      </w:r>
      <w:bookmarkStart w:id="0" w:name="_GoBack"/>
      <w:bookmarkEnd w:id="0"/>
      <w:r w:rsidR="002E72E0">
        <w:t>Załącznik do uchwały nr 239/2025</w:t>
      </w:r>
    </w:p>
    <w:p w14:paraId="1D070C71" w14:textId="38EAAB50" w:rsidR="00C318D7" w:rsidRPr="00CF68E4" w:rsidRDefault="006E225E" w:rsidP="007B0D2E">
      <w:pPr>
        <w:spacing w:after="0"/>
        <w:ind w:left="5245"/>
      </w:pPr>
      <w:r>
        <w:t>Zarządu Dzielnicy Wesoła</w:t>
      </w:r>
    </w:p>
    <w:p w14:paraId="5099CD15" w14:textId="0F94D6C6" w:rsidR="00C318D7" w:rsidRPr="00CF68E4" w:rsidRDefault="00940FE9" w:rsidP="00092589">
      <w:pPr>
        <w:ind w:left="5245"/>
      </w:pPr>
      <w:r w:rsidRPr="00CF68E4">
        <w:t>m.st. Warszawy z</w:t>
      </w:r>
      <w:r w:rsidR="002E72E0">
        <w:t xml:space="preserve"> 1</w:t>
      </w:r>
      <w:r w:rsidR="00BB25E7">
        <w:t xml:space="preserve"> lipca 2025 r. </w:t>
      </w:r>
    </w:p>
    <w:p w14:paraId="1653D73F" w14:textId="52CF84B5" w:rsidR="00C318D7" w:rsidRPr="00CF68E4" w:rsidRDefault="00A21994" w:rsidP="00A21994">
      <w:pPr>
        <w:pStyle w:val="Nagwek1"/>
      </w:pPr>
      <w:r w:rsidRPr="00CF68E4">
        <w:t>Ogłoszenie</w:t>
      </w:r>
    </w:p>
    <w:p w14:paraId="1196C9C3" w14:textId="409E1E16" w:rsidR="00C318D7" w:rsidRPr="00CF68E4" w:rsidRDefault="003D435A" w:rsidP="00A21994">
      <w:r>
        <w:t>Zarząd Dzielnicy Wesoła</w:t>
      </w:r>
      <w:r w:rsidR="00C318D7" w:rsidRPr="00CF68E4">
        <w:t xml:space="preserve"> m.st. Warszawy ogłasza otwarty konkurs ofert na realiz</w:t>
      </w:r>
      <w:r w:rsidR="001D4BED">
        <w:t>ację w roku 2025</w:t>
      </w:r>
      <w:r w:rsidR="00940926" w:rsidRPr="00CF68E4">
        <w:t xml:space="preserve"> </w:t>
      </w:r>
      <w:r w:rsidR="00C318D7" w:rsidRPr="00CF68E4">
        <w:t xml:space="preserve">zadania publicznego </w:t>
      </w:r>
      <w:r w:rsidR="00D56B93" w:rsidRPr="00CF68E4">
        <w:t>w</w:t>
      </w:r>
      <w:r w:rsidR="00C318D7" w:rsidRPr="00CF68E4">
        <w:t xml:space="preserve"> zakres</w:t>
      </w:r>
      <w:r w:rsidR="00D56B93" w:rsidRPr="00CF68E4">
        <w:t>ie</w:t>
      </w:r>
      <w:r w:rsidR="00C318D7" w:rsidRPr="00CF68E4">
        <w:t xml:space="preserve"> </w:t>
      </w:r>
      <w:r w:rsidRPr="0037519D">
        <w:t>przeciwdziałania uzależnieniom i patologiom społecznym</w:t>
      </w:r>
      <w:r w:rsidR="00C318D7" w:rsidRPr="00CF68E4">
        <w:t xml:space="preserve"> 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67E8F67E" w14:textId="46CB58A6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417806D3" w14:textId="3D3014EA" w:rsidR="00A21994" w:rsidRPr="00CF68E4" w:rsidRDefault="00A21994" w:rsidP="00DA58F0">
      <w:pPr>
        <w:pStyle w:val="Akapitzlist"/>
        <w:ind w:left="284"/>
        <w:rPr>
          <w:b/>
          <w:bCs/>
        </w:rPr>
      </w:pPr>
      <w:r w:rsidRPr="00CF68E4">
        <w:rPr>
          <w:b/>
          <w:bCs/>
        </w:rPr>
        <w:t>Informacje o zadaniu</w:t>
      </w:r>
    </w:p>
    <w:p w14:paraId="2AF2B208" w14:textId="431338A8" w:rsidR="00A21994" w:rsidRPr="00CF68E4" w:rsidRDefault="00A21994" w:rsidP="00DA58F0">
      <w:pPr>
        <w:pStyle w:val="Akapitzlist"/>
        <w:ind w:left="567" w:hanging="283"/>
      </w:pPr>
      <w:r w:rsidRPr="00CF68E4">
        <w:t>1.</w:t>
      </w:r>
      <w:r w:rsidRPr="00CF68E4">
        <w:tab/>
        <w:t>Nazwa zadania konkursowego:</w:t>
      </w:r>
      <w:r w:rsidR="003D435A">
        <w:t xml:space="preserve"> </w:t>
      </w:r>
      <w:r w:rsidR="003D435A" w:rsidRPr="003D435A">
        <w:t>Realizacja działań profilaktycznych i edukacyjnych, mających na celu ograniczenie zachowań ryzykownych wynikających z używania alkoholu i środków psychoaktywnych w Dzieln</w:t>
      </w:r>
      <w:r w:rsidR="00F842FE">
        <w:t>icy Wesoła m.st. Warszawy w 2025</w:t>
      </w:r>
      <w:r w:rsidR="003D435A" w:rsidRPr="003D435A">
        <w:t xml:space="preserve"> roku.</w:t>
      </w:r>
    </w:p>
    <w:p w14:paraId="3BA4A7C3" w14:textId="1B9DEE71" w:rsidR="00A21994" w:rsidRPr="00CF68E4" w:rsidRDefault="00A21994" w:rsidP="00DA58F0">
      <w:pPr>
        <w:pStyle w:val="Akapitzlist"/>
        <w:ind w:left="567" w:hanging="283"/>
      </w:pPr>
      <w:r w:rsidRPr="00CF68E4">
        <w:t>2.</w:t>
      </w:r>
      <w:r w:rsidRPr="00CF68E4">
        <w:tab/>
        <w:t>Forma realizacji zadania: powierzenie lub wsparcie</w:t>
      </w:r>
    </w:p>
    <w:p w14:paraId="36C4A8ED" w14:textId="2C4FD53F" w:rsidR="00A21994" w:rsidRDefault="00A21994" w:rsidP="00DA58F0">
      <w:pPr>
        <w:pStyle w:val="Akapitzlist"/>
        <w:ind w:left="567" w:hanging="283"/>
      </w:pPr>
      <w:r w:rsidRPr="00CF68E4">
        <w:t>3.</w:t>
      </w:r>
      <w:r w:rsidRPr="00CF68E4">
        <w:tab/>
        <w:t>Cel zadania:</w:t>
      </w:r>
      <w:r w:rsidR="00443EA7">
        <w:t xml:space="preserve"> </w:t>
      </w:r>
    </w:p>
    <w:p w14:paraId="00082CC0" w14:textId="121D09E5" w:rsidR="00443EA7" w:rsidRDefault="00443EA7" w:rsidP="00443EA7">
      <w:pPr>
        <w:pStyle w:val="Akapitzlist"/>
        <w:ind w:left="567"/>
      </w:pPr>
      <w:r>
        <w:t>Celem realizacji zadania publicznego jest przeciwdziałanie podejmowaniu ryzykownych zachowań oraz niwelowanie szkód wynikających z używania alkoholu i innych substancji psychoaktywnych, w tym:</w:t>
      </w:r>
    </w:p>
    <w:p w14:paraId="54A975F9" w14:textId="77777777" w:rsidR="00443EA7" w:rsidRDefault="00443EA7" w:rsidP="00443EA7">
      <w:pPr>
        <w:pStyle w:val="Akapitzlist"/>
        <w:numPr>
          <w:ilvl w:val="0"/>
          <w:numId w:val="22"/>
        </w:numPr>
        <w:ind w:left="567" w:hanging="283"/>
      </w:pPr>
      <w:r>
        <w:t xml:space="preserve">podniesienie świadomości na temat zachowań ryzykownych wśród dzieci i młodzieży związanych ze spożywaniem alkoholu i innych substancji psychoaktywnych, </w:t>
      </w:r>
    </w:p>
    <w:p w14:paraId="041FC274" w14:textId="77777777" w:rsidR="00443EA7" w:rsidRDefault="00443EA7" w:rsidP="00443EA7">
      <w:pPr>
        <w:pStyle w:val="Akapitzlist"/>
        <w:numPr>
          <w:ilvl w:val="0"/>
          <w:numId w:val="22"/>
        </w:numPr>
        <w:ind w:left="567" w:hanging="283"/>
      </w:pPr>
      <w:r>
        <w:t>zwiększenie umiejętności wychowawczych beneficjentów oraz zmianę postaw wychowawczych rodziców/wychowawców na takie, które by zapobiegały lub minimalizowały wystąpienie zachowań problemowych/ryzykownych dzieci i młodzieży,</w:t>
      </w:r>
    </w:p>
    <w:p w14:paraId="082F0981" w14:textId="10FD85DC" w:rsidR="000F1DCC" w:rsidRPr="00CF68E4" w:rsidRDefault="00443EA7" w:rsidP="000F1DCC">
      <w:pPr>
        <w:pStyle w:val="Akapitzlist"/>
        <w:numPr>
          <w:ilvl w:val="0"/>
          <w:numId w:val="22"/>
        </w:numPr>
        <w:ind w:left="567" w:hanging="283"/>
      </w:pPr>
      <w:r>
        <w:t>podniesienie świadomości na temat uzależnień, ich przyczyn, zagrożeń i skutków, promocja zdrowego stylu życia</w:t>
      </w:r>
      <w:r w:rsidR="000F1DCC">
        <w:t>.</w:t>
      </w:r>
    </w:p>
    <w:p w14:paraId="319151B5" w14:textId="680552DE" w:rsidR="00A21994" w:rsidRDefault="00A21994" w:rsidP="00DA58F0">
      <w:pPr>
        <w:pStyle w:val="Akapitzlist"/>
        <w:ind w:left="567" w:hanging="283"/>
      </w:pPr>
      <w:r w:rsidRPr="00CF68E4">
        <w:t>4.</w:t>
      </w:r>
      <w:r w:rsidRPr="00CF68E4">
        <w:tab/>
        <w:t>Opis zadania:</w:t>
      </w:r>
    </w:p>
    <w:p w14:paraId="53B5F966" w14:textId="04964512" w:rsidR="00177A7E" w:rsidRDefault="000F1335" w:rsidP="00177A7E">
      <w:pPr>
        <w:pStyle w:val="Akapitzlist"/>
        <w:ind w:left="567" w:hanging="283"/>
      </w:pPr>
      <w:r>
        <w:t xml:space="preserve"> </w:t>
      </w:r>
      <w:r w:rsidR="00177A7E">
        <w:t>Obszary tematyczne objęte zadaniem konkursowym:</w:t>
      </w:r>
    </w:p>
    <w:p w14:paraId="2843EB96" w14:textId="0EBB16C9" w:rsidR="00387315" w:rsidRDefault="00177A7E" w:rsidP="000F1DCC">
      <w:pPr>
        <w:pStyle w:val="Akapitzlist"/>
        <w:ind w:left="360"/>
      </w:pPr>
      <w:r>
        <w:t xml:space="preserve">Realizacja kompleksowych programów </w:t>
      </w:r>
      <w:r w:rsidR="000D508E">
        <w:t xml:space="preserve">rekomendowanych </w:t>
      </w:r>
      <w:r w:rsidR="00EE0876">
        <w:t xml:space="preserve">przez Krajowe Centrum Przeciwdziałania Uzależnieniom </w:t>
      </w:r>
      <w:r>
        <w:t>z z</w:t>
      </w:r>
      <w:r w:rsidR="00DC4BF0">
        <w:t>akresu profilaktyki uzależnień</w:t>
      </w:r>
      <w:r>
        <w:t>, kierowanych do uczniów, ich rodziców</w:t>
      </w:r>
      <w:r w:rsidR="00DC4BF0">
        <w:t>/opiekunów</w:t>
      </w:r>
      <w:r>
        <w:t xml:space="preserve"> i nauczycieli</w:t>
      </w:r>
      <w:r w:rsidR="00387315">
        <w:t xml:space="preserve">: </w:t>
      </w:r>
    </w:p>
    <w:p w14:paraId="059BDC18" w14:textId="2347DFC0" w:rsidR="00387315" w:rsidRDefault="00387315" w:rsidP="00387315">
      <w:pPr>
        <w:pStyle w:val="Akapitzlist"/>
        <w:numPr>
          <w:ilvl w:val="1"/>
          <w:numId w:val="24"/>
        </w:numPr>
      </w:pPr>
      <w:r>
        <w:t xml:space="preserve">Programu </w:t>
      </w:r>
      <w:r w:rsidR="000F1DCC">
        <w:t>Profilaktycznego</w:t>
      </w:r>
      <w:r w:rsidR="00E44AD6">
        <w:t xml:space="preserve"> „</w:t>
      </w:r>
      <w:r w:rsidR="000F1DCC">
        <w:t xml:space="preserve"> </w:t>
      </w:r>
      <w:r w:rsidRPr="000F1DCC">
        <w:rPr>
          <w:b/>
        </w:rPr>
        <w:t>Spójrz Inaczej</w:t>
      </w:r>
      <w:r w:rsidR="00E44AD6">
        <w:rPr>
          <w:b/>
        </w:rPr>
        <w:t>”,</w:t>
      </w:r>
      <w:r w:rsidR="000F1DCC">
        <w:t xml:space="preserve"> </w:t>
      </w:r>
    </w:p>
    <w:p w14:paraId="54706BDE" w14:textId="3790F8FA" w:rsidR="00387315" w:rsidRDefault="00387315" w:rsidP="000F1DCC">
      <w:pPr>
        <w:pStyle w:val="Akapitzlist"/>
        <w:numPr>
          <w:ilvl w:val="1"/>
          <w:numId w:val="24"/>
        </w:numPr>
      </w:pPr>
      <w:r>
        <w:t xml:space="preserve">Programu </w:t>
      </w:r>
      <w:r w:rsidR="000F1DCC">
        <w:t xml:space="preserve">Profilaktycznego </w:t>
      </w:r>
      <w:r w:rsidR="00E44AD6">
        <w:t>„</w:t>
      </w:r>
      <w:r w:rsidRPr="000F1DCC">
        <w:rPr>
          <w:b/>
        </w:rPr>
        <w:t>Unplugged</w:t>
      </w:r>
      <w:r w:rsidR="00E44AD6">
        <w:rPr>
          <w:b/>
        </w:rPr>
        <w:t>”,</w:t>
      </w:r>
      <w:r w:rsidR="000F1DCC">
        <w:t xml:space="preserve"> </w:t>
      </w:r>
    </w:p>
    <w:p w14:paraId="221E0C96" w14:textId="04EF3A55" w:rsidR="00177A7E" w:rsidRDefault="00387315" w:rsidP="000F1DCC">
      <w:pPr>
        <w:pStyle w:val="Akapitzlist"/>
        <w:numPr>
          <w:ilvl w:val="1"/>
          <w:numId w:val="24"/>
        </w:numPr>
      </w:pPr>
      <w:r>
        <w:t xml:space="preserve">Programu </w:t>
      </w:r>
      <w:r w:rsidR="000F1DCC">
        <w:t xml:space="preserve">Profilaktycznego </w:t>
      </w:r>
      <w:r w:rsidR="00E44AD6">
        <w:t>„</w:t>
      </w:r>
      <w:r w:rsidRPr="000F1DCC">
        <w:rPr>
          <w:b/>
        </w:rPr>
        <w:t>Debata</w:t>
      </w:r>
      <w:r w:rsidR="00E44AD6">
        <w:rPr>
          <w:b/>
        </w:rPr>
        <w:t>”</w:t>
      </w:r>
      <w:r w:rsidR="000F1DCC" w:rsidRPr="00F842FE">
        <w:rPr>
          <w:b/>
        </w:rPr>
        <w:t>.</w:t>
      </w:r>
    </w:p>
    <w:p w14:paraId="75D5AD55" w14:textId="51F416EC" w:rsidR="00177A7E" w:rsidRPr="00E44AD6" w:rsidRDefault="000508B1" w:rsidP="005E5C75">
      <w:pPr>
        <w:pStyle w:val="Akapitzlist"/>
        <w:ind w:left="283" w:hanging="283"/>
        <w:rPr>
          <w:b/>
        </w:rPr>
      </w:pPr>
      <w:r>
        <w:rPr>
          <w:b/>
        </w:rPr>
        <w:t xml:space="preserve">  </w:t>
      </w:r>
      <w:r w:rsidR="005E5C75">
        <w:rPr>
          <w:b/>
        </w:rPr>
        <w:t xml:space="preserve">    </w:t>
      </w:r>
      <w:r w:rsidR="00177A7E" w:rsidRPr="00E44AD6">
        <w:rPr>
          <w:b/>
        </w:rPr>
        <w:t>Adresaci zadania:</w:t>
      </w:r>
    </w:p>
    <w:p w14:paraId="216783BA" w14:textId="668F163D" w:rsidR="00177A7E" w:rsidRDefault="00C734EF" w:rsidP="005E5C75">
      <w:pPr>
        <w:pStyle w:val="Akapitzlist"/>
        <w:ind w:left="283" w:hanging="283"/>
      </w:pPr>
      <w:r>
        <w:t xml:space="preserve">      </w:t>
      </w:r>
      <w:r w:rsidR="00177A7E">
        <w:t xml:space="preserve">Adresatami zadania są </w:t>
      </w:r>
      <w:r>
        <w:t xml:space="preserve">dzieci, </w:t>
      </w:r>
      <w:r w:rsidR="00177A7E">
        <w:t>młodzież</w:t>
      </w:r>
      <w:r w:rsidR="0088391D">
        <w:t xml:space="preserve"> – uczniowie </w:t>
      </w:r>
      <w:r w:rsidR="00DC4BF0">
        <w:t xml:space="preserve">klas III – VIII </w:t>
      </w:r>
      <w:r w:rsidR="00E44AD6">
        <w:t>S</w:t>
      </w:r>
      <w:r w:rsidR="00DC4BF0">
        <w:t xml:space="preserve">zkół </w:t>
      </w:r>
      <w:r w:rsidR="00E44AD6">
        <w:t>P</w:t>
      </w:r>
      <w:r w:rsidR="00DC4BF0">
        <w:t xml:space="preserve">odstawowych </w:t>
      </w:r>
      <w:r w:rsidR="000F1DCC">
        <w:t xml:space="preserve">w </w:t>
      </w:r>
      <w:r w:rsidR="000F1DCC" w:rsidRPr="000F1DCC">
        <w:t>Dzielnicy Wesoła m.st. Warszawy</w:t>
      </w:r>
      <w:r w:rsidR="00DC4BF0">
        <w:t xml:space="preserve"> ich rodzice/opiekunowie oraz nauczyciele</w:t>
      </w:r>
      <w:r w:rsidR="000F1DCC">
        <w:t xml:space="preserve">. </w:t>
      </w:r>
    </w:p>
    <w:p w14:paraId="3EA5766C" w14:textId="77777777" w:rsidR="005E5C75" w:rsidRDefault="005E5C75" w:rsidP="00E44AD6">
      <w:pPr>
        <w:ind w:left="284"/>
        <w:rPr>
          <w:b/>
        </w:rPr>
      </w:pPr>
    </w:p>
    <w:p w14:paraId="69CC9403" w14:textId="77777777" w:rsidR="002C274C" w:rsidRDefault="00DC4BF0" w:rsidP="002C274C">
      <w:pPr>
        <w:spacing w:line="240" w:lineRule="auto"/>
        <w:ind w:left="284"/>
        <w:rPr>
          <w:b/>
        </w:rPr>
      </w:pPr>
      <w:r w:rsidRPr="00E44AD6">
        <w:rPr>
          <w:b/>
        </w:rPr>
        <w:lastRenderedPageBreak/>
        <w:t>Miejsce realizacji zadania:</w:t>
      </w:r>
    </w:p>
    <w:p w14:paraId="1B353523" w14:textId="605CF915" w:rsidR="00177A7E" w:rsidRPr="002C274C" w:rsidRDefault="00DC4BF0" w:rsidP="002C274C">
      <w:pPr>
        <w:spacing w:line="240" w:lineRule="auto"/>
        <w:ind w:left="284"/>
        <w:rPr>
          <w:b/>
        </w:rPr>
      </w:pPr>
      <w:r>
        <w:t>S</w:t>
      </w:r>
      <w:r w:rsidR="00E44AD6">
        <w:t>zkoły P</w:t>
      </w:r>
      <w:r>
        <w:t xml:space="preserve">odstawowe </w:t>
      </w:r>
      <w:r w:rsidR="00E44AD6">
        <w:t>na terenie D</w:t>
      </w:r>
      <w:r>
        <w:t>zielnicy Wesoła m. st. Warszawy.</w:t>
      </w:r>
    </w:p>
    <w:p w14:paraId="63444CE4" w14:textId="77777777" w:rsidR="00177A7E" w:rsidRPr="00E44AD6" w:rsidRDefault="00177A7E" w:rsidP="00177A7E">
      <w:pPr>
        <w:pStyle w:val="Akapitzlist"/>
        <w:ind w:left="567" w:hanging="283"/>
        <w:rPr>
          <w:b/>
        </w:rPr>
      </w:pPr>
      <w:r w:rsidRPr="00E44AD6">
        <w:rPr>
          <w:b/>
        </w:rPr>
        <w:t>Finansowanie zadania:</w:t>
      </w:r>
    </w:p>
    <w:p w14:paraId="0712CBD9" w14:textId="4967E10A" w:rsidR="00177A7E" w:rsidRDefault="00D80D23" w:rsidP="00D80D23">
      <w:pPr>
        <w:pStyle w:val="Akapitzlist"/>
        <w:ind w:left="283" w:hanging="283"/>
      </w:pPr>
      <w:r>
        <w:t xml:space="preserve">      </w:t>
      </w:r>
      <w:r w:rsidR="00177A7E">
        <w:t>W ramach kosztów zadania finansować można jedynie działania niezbędne do jego realizacji. Koszty kwalifikowane, które mogą zostać pokryte z dotacji:</w:t>
      </w:r>
    </w:p>
    <w:p w14:paraId="7722F91A" w14:textId="77777777" w:rsidR="00177A7E" w:rsidRDefault="00177A7E" w:rsidP="00177A7E">
      <w:pPr>
        <w:pStyle w:val="Akapitzlist"/>
        <w:ind w:left="567" w:hanging="283"/>
      </w:pPr>
      <w:r>
        <w:t>•</w:t>
      </w:r>
      <w:r>
        <w:tab/>
        <w:t>koszty bezpośrednio związane z celem realizowanego zadania, w tym koszty zakupionych do celów realizacji zadania materiałów i wyposażenia oraz koszty publikacji i promocji;</w:t>
      </w:r>
    </w:p>
    <w:p w14:paraId="13BB6045" w14:textId="77777777" w:rsidR="00177A7E" w:rsidRDefault="00177A7E" w:rsidP="00177A7E">
      <w:pPr>
        <w:pStyle w:val="Akapitzlist"/>
        <w:ind w:left="567" w:hanging="283"/>
      </w:pPr>
      <w:r>
        <w:t>•</w:t>
      </w:r>
      <w:r>
        <w:tab/>
        <w:t>koszty związane z obsługą i administracją realizowanego zadania.</w:t>
      </w:r>
    </w:p>
    <w:p w14:paraId="1668FA6E" w14:textId="77777777" w:rsidR="00177A7E" w:rsidRDefault="00177A7E" w:rsidP="00177A7E">
      <w:pPr>
        <w:pStyle w:val="Akapitzlist"/>
        <w:ind w:left="567" w:hanging="283"/>
      </w:pPr>
      <w:r>
        <w:t xml:space="preserve">Zgodnie z umową możliwe jest w sprawozdaniu zwiększanie poszczególnych pozycji kosztorysu </w:t>
      </w:r>
    </w:p>
    <w:p w14:paraId="545C0CC0" w14:textId="77777777" w:rsidR="00177A7E" w:rsidRDefault="00177A7E" w:rsidP="00177A7E">
      <w:pPr>
        <w:pStyle w:val="Akapitzlist"/>
        <w:ind w:left="567" w:hanging="283"/>
      </w:pPr>
      <w:r>
        <w:t>o maksymalnie 25% (zwiększanie o więcej niż 25% wymaga wcześniejszego aneksu).</w:t>
      </w:r>
    </w:p>
    <w:p w14:paraId="6A6203D4" w14:textId="77777777" w:rsidR="00177A7E" w:rsidRDefault="00177A7E" w:rsidP="00177A7E">
      <w:pPr>
        <w:pStyle w:val="Akapitzlist"/>
        <w:ind w:left="567" w:hanging="283"/>
      </w:pPr>
    </w:p>
    <w:p w14:paraId="4D39D34D" w14:textId="77777777" w:rsidR="00177A7E" w:rsidRPr="00E44AD6" w:rsidRDefault="00177A7E" w:rsidP="00177A7E">
      <w:pPr>
        <w:pStyle w:val="Akapitzlist"/>
        <w:ind w:left="567" w:hanging="283"/>
        <w:rPr>
          <w:b/>
        </w:rPr>
      </w:pPr>
      <w:r w:rsidRPr="00E44AD6">
        <w:rPr>
          <w:b/>
        </w:rPr>
        <w:t>Formy realizacji zadania:</w:t>
      </w:r>
    </w:p>
    <w:p w14:paraId="3E6C1168" w14:textId="0B7C6E39" w:rsidR="00177A7E" w:rsidRDefault="00177A7E" w:rsidP="00177A7E">
      <w:pPr>
        <w:pStyle w:val="Akapitzlist"/>
        <w:ind w:left="567" w:hanging="283"/>
      </w:pPr>
      <w:r>
        <w:t xml:space="preserve">W ramach zadania Zleceniobiorca zobowiązany jest do: </w:t>
      </w:r>
    </w:p>
    <w:p w14:paraId="1B8ABD4D" w14:textId="27D94ECB" w:rsidR="0025253F" w:rsidRDefault="001D4BED" w:rsidP="00966220">
      <w:pPr>
        <w:pStyle w:val="Akapitzlist"/>
        <w:numPr>
          <w:ilvl w:val="0"/>
          <w:numId w:val="30"/>
        </w:numPr>
      </w:pPr>
      <w:r>
        <w:t>Nawiąza</w:t>
      </w:r>
      <w:r w:rsidR="00E85E81">
        <w:t>nia kontaktu z pedagogami szkol</w:t>
      </w:r>
      <w:r>
        <w:t xml:space="preserve">nymi </w:t>
      </w:r>
      <w:r w:rsidR="0025253F">
        <w:t>i ustalenie grup odbiorców (k</w:t>
      </w:r>
      <w:r w:rsidR="00523C4D">
        <w:t>las) programów profilaktycznych;</w:t>
      </w:r>
    </w:p>
    <w:p w14:paraId="1080D86E" w14:textId="1E1484AE" w:rsidR="00DC4BF0" w:rsidRPr="00DC4BF0" w:rsidRDefault="00DC4BF0" w:rsidP="00966220">
      <w:pPr>
        <w:pStyle w:val="Akapitzlist"/>
        <w:numPr>
          <w:ilvl w:val="0"/>
          <w:numId w:val="30"/>
        </w:numPr>
      </w:pPr>
      <w:r w:rsidRPr="0025253F">
        <w:t>U</w:t>
      </w:r>
      <w:r w:rsidR="0025253F" w:rsidRPr="0025253F">
        <w:t>zyskania</w:t>
      </w:r>
      <w:r>
        <w:t xml:space="preserve"> pisemnej</w:t>
      </w:r>
      <w:r w:rsidR="0025253F" w:rsidRPr="0025253F">
        <w:t xml:space="preserve"> aprobaty dyrektora placówki na realizację programu</w:t>
      </w:r>
      <w:r w:rsidR="00E85E81">
        <w:t>, rekrutację</w:t>
      </w:r>
      <w:r w:rsidRPr="00DC4BF0">
        <w:t xml:space="preserve"> uczestników</w:t>
      </w:r>
      <w:r>
        <w:t xml:space="preserve"> </w:t>
      </w:r>
      <w:r w:rsidR="00E85E81">
        <w:t>i udostępnienie</w:t>
      </w:r>
      <w:r w:rsidRPr="00DC4BF0">
        <w:t xml:space="preserve"> pom</w:t>
      </w:r>
      <w:r w:rsidR="00523C4D">
        <w:t>ieszczeń do realizacji programu;</w:t>
      </w:r>
    </w:p>
    <w:p w14:paraId="52E493DA" w14:textId="757C78BE" w:rsidR="00177A7E" w:rsidRDefault="00177A7E" w:rsidP="00966220">
      <w:pPr>
        <w:pStyle w:val="Akapitzlist"/>
        <w:numPr>
          <w:ilvl w:val="0"/>
          <w:numId w:val="30"/>
        </w:numPr>
      </w:pPr>
      <w:r>
        <w:t>prowadzenia dokumentacji merytorycznej zadania, np. dziennik działań, scenariusze, listy obecności, inne;</w:t>
      </w:r>
    </w:p>
    <w:p w14:paraId="182CDAFC" w14:textId="3B888EC6" w:rsidR="00177A7E" w:rsidRDefault="00177A7E" w:rsidP="00966220">
      <w:pPr>
        <w:pStyle w:val="Akapitzlist"/>
        <w:numPr>
          <w:ilvl w:val="0"/>
          <w:numId w:val="30"/>
        </w:numPr>
      </w:pPr>
      <w:r>
        <w:t>zapewnienia zgodności ze standardem jakości programów profilaktycznych realizowanych w szkołach i placówkach oświatowych, określonym w corocznie uchwalanym Programie Profilaktyki i Rozwiązywania Problemów Alkoholowych m.st. Warszawy;</w:t>
      </w:r>
    </w:p>
    <w:p w14:paraId="0BD9B756" w14:textId="0F184374" w:rsidR="00177A7E" w:rsidRDefault="00177A7E" w:rsidP="00966220">
      <w:pPr>
        <w:pStyle w:val="Akapitzlist"/>
        <w:numPr>
          <w:ilvl w:val="0"/>
          <w:numId w:val="30"/>
        </w:numPr>
      </w:pPr>
      <w:r>
        <w:t>prowadzenia działań adekwatnych do potrzeb konkretnych społeczności szkolnych, zgodnych z zapisami szkolnych programów profilaktyki oraz do potrzeb grup rówieśniczych, grup ryzyka itp.;</w:t>
      </w:r>
    </w:p>
    <w:p w14:paraId="5586B1B3" w14:textId="6BBC0D33" w:rsidR="00177A7E" w:rsidRDefault="00177A7E" w:rsidP="00966220">
      <w:pPr>
        <w:pStyle w:val="Akapitzlist"/>
        <w:numPr>
          <w:ilvl w:val="0"/>
          <w:numId w:val="30"/>
        </w:numPr>
      </w:pPr>
      <w:r>
        <w:t>prowadzenia ewaluacji skuteczności działań w odniesieniu do rezultatów;</w:t>
      </w:r>
    </w:p>
    <w:p w14:paraId="4261881B" w14:textId="0F73BA4F" w:rsidR="00966220" w:rsidRDefault="00966220" w:rsidP="00966220">
      <w:pPr>
        <w:pStyle w:val="Akapitzlist"/>
        <w:numPr>
          <w:ilvl w:val="0"/>
          <w:numId w:val="30"/>
        </w:numPr>
      </w:pPr>
      <w:r>
        <w:t>Oferent przystępując do konkursu zobowiązany jest złożyć oświadczenie, że znana jest mu treść ustawy z dnia 13 maja 2016 r. o przeciwdziałaniu zagrożeniom przestępczością na tle seksualnym oraz obowiązki z niej wynikające, jak również sankcje związane z ich niedopełnieniem. Oferent w przypadku zawarcia umowy dotacyjnej, zobowiązany jest do jej realizowania zgodnie z wytycznymi wyn</w:t>
      </w:r>
      <w:r w:rsidR="00C86F37">
        <w:t>ikającymi z wymienionej ustawy;</w:t>
      </w:r>
    </w:p>
    <w:p w14:paraId="066588E0" w14:textId="4D9353E8" w:rsidR="00966220" w:rsidRDefault="00966220" w:rsidP="00966220">
      <w:pPr>
        <w:pStyle w:val="Akapitzlist"/>
        <w:numPr>
          <w:ilvl w:val="0"/>
          <w:numId w:val="30"/>
        </w:numPr>
      </w:pPr>
      <w:r>
        <w:t>Przed dopuszczeniem do realizacji zadań w zakresie działalności zwi</w:t>
      </w:r>
      <w:r w:rsidR="00E85E81">
        <w:t xml:space="preserve">ązanej z wychowaniem, edukacją </w:t>
      </w:r>
      <w:r>
        <w:t>lub opieką nad małoletnimi, Oferent zweryfikuje osoby biorące udział przy wykonywaniu ww. czynności pod kątem ich figurowania w Rejestrze Sprawców Przestępstw na Tle Seksualnym z dostępem ograniczonym (zwanego dalej Rejestrem). Przy wykonywaniu zadania w ww. zakresie nie będą brały udziału osoby, które: widnieją w Rejestrze lub nie zostały poddane weryfikacji pod kątem figurowania w Rejestrze lub, co do których Oferent powziął informację, że w stosunku do nich prowadzone są postępowania karne o których mowa w art. 2 ustawy z dnia 13 maja 2016 r. o przeciwdziałaniu zagrożeniom pr</w:t>
      </w:r>
      <w:r w:rsidR="00C86F37">
        <w:t>zestępczością na tle seksualnym;</w:t>
      </w:r>
    </w:p>
    <w:p w14:paraId="0040A2BD" w14:textId="1654D54D" w:rsidR="00966220" w:rsidRDefault="00966220" w:rsidP="00966220">
      <w:pPr>
        <w:pStyle w:val="Akapitzlist"/>
        <w:numPr>
          <w:ilvl w:val="0"/>
          <w:numId w:val="30"/>
        </w:numPr>
      </w:pPr>
      <w:r>
        <w:t xml:space="preserve">Oferent przed dopuszczeniem osób zatrudnionych do realizacji zadań odbierze aktualne zaświadczenia / informację z Krajowego Rejestru Karnego w zakresie przestępstw </w:t>
      </w:r>
      <w:r>
        <w:lastRenderedPageBreak/>
        <w:t>określonych w rozdziale XIX i XXV Kodeksu karnego, w art. 189a i art. 207 Kodeksu karnego oraz w ustawie z dnia 29 lipca 2005 r</w:t>
      </w:r>
      <w:r w:rsidR="00C86F37">
        <w:t>. o przeciwdziałaniu narkomanii;</w:t>
      </w:r>
    </w:p>
    <w:p w14:paraId="77A5E935" w14:textId="068EA4F3" w:rsidR="00177A7E" w:rsidRDefault="00966220" w:rsidP="004C38BF">
      <w:pPr>
        <w:pStyle w:val="Akapitzlist"/>
        <w:numPr>
          <w:ilvl w:val="0"/>
          <w:numId w:val="30"/>
        </w:numPr>
      </w:pPr>
      <w:r>
        <w:t xml:space="preserve">Oferent oświadcza, że będzie realizował Standardy ochrony małoletnich, wprowadzone w </w:t>
      </w:r>
      <w:r w:rsidR="004C38BF">
        <w:t xml:space="preserve">  </w:t>
      </w:r>
      <w:r>
        <w:t>placówce, w kt</w:t>
      </w:r>
      <w:r w:rsidR="00C86F37">
        <w:t>órej będzie realizowany projekt;</w:t>
      </w:r>
    </w:p>
    <w:p w14:paraId="32F09496" w14:textId="61DA8E22" w:rsidR="00177A7E" w:rsidRDefault="00177A7E" w:rsidP="004C38BF">
      <w:pPr>
        <w:pStyle w:val="Akapitzlist"/>
        <w:numPr>
          <w:ilvl w:val="0"/>
          <w:numId w:val="30"/>
        </w:numPr>
      </w:pPr>
      <w:r>
        <w:t>Oferent/kadra realizująca zadanie powinni posiadać udokume</w:t>
      </w:r>
      <w:r w:rsidR="00C734EF">
        <w:t xml:space="preserve">ntowane kwalifikacje w obszarze </w:t>
      </w:r>
      <w:r w:rsidR="00966220">
        <w:t>profilaktyki uzależnień.</w:t>
      </w:r>
    </w:p>
    <w:p w14:paraId="65A2671B" w14:textId="5B98E372" w:rsidR="00855AA3" w:rsidRDefault="00694205" w:rsidP="00DA58F0">
      <w:pPr>
        <w:pStyle w:val="Akapitzlist"/>
        <w:ind w:left="567" w:hanging="283"/>
      </w:pPr>
      <w:r w:rsidRPr="00CF68E4">
        <w:t>5.</w:t>
      </w:r>
      <w:r w:rsidRPr="00CF68E4">
        <w:tab/>
        <w:t>Zapewnie</w:t>
      </w:r>
      <w:r w:rsidR="00855AA3" w:rsidRPr="00CF68E4">
        <w:t>nie dostępności osobom ze szczególnymi potrzebami:</w:t>
      </w:r>
    </w:p>
    <w:p w14:paraId="207D74FB" w14:textId="4AE60CBE" w:rsidR="00AF6923" w:rsidRDefault="00AF6923" w:rsidP="00AF6923">
      <w:pPr>
        <w:pStyle w:val="Akapitzlist"/>
        <w:ind w:left="567"/>
        <w:rPr>
          <w:rFonts w:asciiTheme="minorHAnsi" w:hAnsiTheme="minorHAnsi" w:cstheme="minorHAnsi"/>
          <w:shd w:val="clear" w:color="auto" w:fill="FFFFFF"/>
        </w:rPr>
      </w:pPr>
      <w:r w:rsidRPr="00182284">
        <w:rPr>
          <w:rFonts w:asciiTheme="minorHAnsi" w:hAnsiTheme="minorHAnsi" w:cstheme="minorHAnsi"/>
          <w:shd w:val="clear" w:color="auto" w:fill="FFFFFF"/>
        </w:rPr>
        <w:t>Zadanie powinno być zaplanowane i realizowane w taki sposób, aby nie wykluczało z uczestnictwa w nim osób ze specjalnymi potrzebami. Zapewnianie dostępności zadania oznacza obowiązek osiągnięcia stanu faktycznego, w którym osoba ze szczególnymi potrzebami, jako odbiorca zadania, może w nim uczestniczyć na zasadzie równości z innymi osobami. Oferent przy realizacji zadania odpowiedzialny jest za uwzględnienie minimalnych wymagań służących zapewnieniu dostępności określonych w artykule 6 ustawy z dnia 19 lipca 2019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182284">
        <w:rPr>
          <w:rFonts w:asciiTheme="minorHAnsi" w:hAnsiTheme="minorHAnsi" w:cstheme="minorHAnsi"/>
          <w:shd w:val="clear" w:color="auto" w:fill="FFFFFF"/>
        </w:rPr>
        <w:t>r. o zapewnianiu dostępności osobom ze szczególnymi potrzebami.</w:t>
      </w:r>
    </w:p>
    <w:p w14:paraId="525F3DB8" w14:textId="72663121" w:rsidR="00AF6923" w:rsidRPr="00C71EA5" w:rsidRDefault="00AF6923" w:rsidP="00C71EA5">
      <w:pPr>
        <w:ind w:left="567"/>
        <w:rPr>
          <w:rFonts w:eastAsia="Calibri" w:cs="Calibri"/>
          <w:lang w:val="pl"/>
        </w:rPr>
      </w:pPr>
      <w:r w:rsidRPr="00153733">
        <w:t>Środki finansowe w ramach realizacji zadania publicznego mogą być przeznaczone na pokrycie wydatków związanych z zapewnieniem dostępności przy realizacji zleconych zadań publicznych. Wysokość tych środków zależy m.in. od charakteru działania – jego zasięgu, tematyki, liczby osób ze szczególnymi potrzebami, które z tego skorzystają i przyjętych rozwiązań likwidujących bariery.</w:t>
      </w:r>
    </w:p>
    <w:p w14:paraId="09DB2417" w14:textId="17076CAE" w:rsidR="004E104A" w:rsidRDefault="00855AA3" w:rsidP="00DA58F0">
      <w:pPr>
        <w:pStyle w:val="Akapitzlist"/>
        <w:ind w:left="567" w:hanging="283"/>
      </w:pPr>
      <w:r w:rsidRPr="00CF68E4">
        <w:t>6</w:t>
      </w:r>
      <w:r w:rsidR="00A21994" w:rsidRPr="00CF68E4">
        <w:t>.</w:t>
      </w:r>
      <w:r w:rsidR="00A21994" w:rsidRPr="00CF68E4">
        <w:tab/>
        <w:t xml:space="preserve">Rezultaty zadania: </w:t>
      </w:r>
    </w:p>
    <w:p w14:paraId="0F14A923" w14:textId="5104D0FE" w:rsidR="00C71EA5" w:rsidRPr="00C71EA5" w:rsidRDefault="00C71EA5" w:rsidP="00C71EA5">
      <w:pPr>
        <w:pStyle w:val="Akapitzlist"/>
        <w:ind w:left="567" w:hanging="283"/>
        <w:rPr>
          <w:b/>
        </w:rPr>
      </w:pPr>
      <w:r>
        <w:t xml:space="preserve">      </w:t>
      </w:r>
      <w:r w:rsidRPr="00C71EA5">
        <w:t>Stworzenie w 202</w:t>
      </w:r>
      <w:r w:rsidR="001D4BED">
        <w:t>5</w:t>
      </w:r>
      <w:r w:rsidRPr="00C71EA5">
        <w:t xml:space="preserve"> roku oferty programów profilaktycznych, finansowanych lub współfinansowanych ze środków Urzędu Dzielnicy Wesoła m.st. Warszawy, skierowanych do dzieci, młodzieży z placówek oświatowych ich rodziców/opiekunów oraz nauczycieli i pedagogów szkolnych.</w:t>
      </w:r>
    </w:p>
    <w:p w14:paraId="26A94FA0" w14:textId="77777777" w:rsidR="00C71EA5" w:rsidRPr="00C71EA5" w:rsidRDefault="00C71EA5" w:rsidP="00C71EA5">
      <w:pPr>
        <w:pStyle w:val="Akapitzlist"/>
        <w:ind w:left="567" w:hanging="283"/>
      </w:pPr>
    </w:p>
    <w:p w14:paraId="48607189" w14:textId="77777777" w:rsidR="00C71EA5" w:rsidRPr="00C71EA5" w:rsidRDefault="00C71EA5" w:rsidP="00C71EA5">
      <w:pPr>
        <w:pStyle w:val="Akapitzlist"/>
        <w:ind w:left="567" w:hanging="283"/>
      </w:pPr>
      <w:r w:rsidRPr="00C71EA5">
        <w:rPr>
          <w:bCs/>
          <w:u w:val="single"/>
        </w:rPr>
        <w:t>Wskaźniki dotyczące realizacji zadania:</w:t>
      </w:r>
    </w:p>
    <w:p w14:paraId="36F06864" w14:textId="77777777" w:rsidR="00C71EA5" w:rsidRPr="00C71EA5" w:rsidRDefault="00C71EA5" w:rsidP="00966220">
      <w:pPr>
        <w:pStyle w:val="Akapitzlist"/>
        <w:ind w:left="567"/>
        <w:rPr>
          <w:bCs/>
        </w:rPr>
      </w:pPr>
      <w:r w:rsidRPr="00C71EA5">
        <w:rPr>
          <w:bCs/>
        </w:rPr>
        <w:t>-  liczba zrealizowanych działań;</w:t>
      </w:r>
      <w:r w:rsidRPr="00C71EA5">
        <w:rPr>
          <w:bCs/>
        </w:rPr>
        <w:br/>
        <w:t>-  liczba odbiorców działań z podziałem na dzieci, młodzież, rodziców/opiekunów, nauczycieli;</w:t>
      </w:r>
      <w:r w:rsidRPr="00C71EA5">
        <w:rPr>
          <w:bCs/>
        </w:rPr>
        <w:br/>
        <w:t>-  liczba godzin przeprowadzonych w ramach poszczególnych działań;</w:t>
      </w:r>
      <w:r w:rsidRPr="00C71EA5">
        <w:rPr>
          <w:bCs/>
        </w:rPr>
        <w:br/>
        <w:t xml:space="preserve">-  liczba szkół, w których przeprowadzono zajęcia. </w:t>
      </w:r>
    </w:p>
    <w:p w14:paraId="3FE19314" w14:textId="128AC8CD" w:rsidR="00C71EA5" w:rsidRPr="00C71EA5" w:rsidRDefault="00863AC0" w:rsidP="00863AC0">
      <w:pPr>
        <w:pStyle w:val="Akapitzlist"/>
        <w:ind w:left="283" w:hanging="283"/>
        <w:rPr>
          <w:i/>
          <w:iCs/>
        </w:rPr>
      </w:pPr>
      <w:r>
        <w:rPr>
          <w:bCs/>
          <w:i/>
          <w:iCs/>
        </w:rPr>
        <w:t xml:space="preserve">      </w:t>
      </w:r>
      <w:r w:rsidR="00C71EA5" w:rsidRPr="00C71EA5">
        <w:rPr>
          <w:bCs/>
          <w:i/>
          <w:iCs/>
        </w:rPr>
        <w:t>Nieosiągnięcie przez oferenta zakładanych w ofercie rezultatów realiza</w:t>
      </w:r>
      <w:r>
        <w:rPr>
          <w:bCs/>
          <w:i/>
          <w:iCs/>
        </w:rPr>
        <w:t xml:space="preserve">cji zadania publicznego </w:t>
      </w:r>
      <w:r w:rsidR="00C71EA5" w:rsidRPr="00C71EA5">
        <w:rPr>
          <w:bCs/>
          <w:i/>
          <w:iCs/>
        </w:rPr>
        <w:t xml:space="preserve">może rodzić konsekwencję konieczności proporcjonalnego zwrotu środków.  </w:t>
      </w:r>
    </w:p>
    <w:p w14:paraId="12E1046A" w14:textId="77777777" w:rsidR="00C71EA5" w:rsidRPr="00CF68E4" w:rsidRDefault="00C71EA5" w:rsidP="00DA58F0">
      <w:pPr>
        <w:pStyle w:val="Akapitzlist"/>
        <w:ind w:left="567" w:hanging="283"/>
      </w:pPr>
    </w:p>
    <w:p w14:paraId="55EB85A6" w14:textId="1A7FFD34" w:rsidR="004E104A" w:rsidRPr="00CF68E4" w:rsidRDefault="00855AA3" w:rsidP="00DA58F0">
      <w:pPr>
        <w:pStyle w:val="Akapitzlist"/>
        <w:ind w:left="567" w:hanging="283"/>
      </w:pPr>
      <w:r w:rsidRPr="00CF68E4">
        <w:t>7</w:t>
      </w:r>
      <w:r w:rsidR="004E104A" w:rsidRPr="00CF68E4">
        <w:t>.</w:t>
      </w:r>
      <w:r w:rsidR="004E104A" w:rsidRPr="00CF68E4">
        <w:tab/>
        <w:t xml:space="preserve">Wymagane jest wypełnienie tabeli w pkt III.6 oferty tj. dodatkowych informacji dot. Rezultatów realizacji zadania publicznego. </w:t>
      </w:r>
    </w:p>
    <w:p w14:paraId="477313D6" w14:textId="7EDB90CA" w:rsidR="004E104A" w:rsidRPr="00CF68E4" w:rsidRDefault="00855AA3" w:rsidP="00DA58F0">
      <w:pPr>
        <w:pStyle w:val="Akapitzlist"/>
        <w:ind w:left="567" w:hanging="283"/>
      </w:pPr>
      <w:r w:rsidRPr="00CF68E4">
        <w:t>8</w:t>
      </w:r>
      <w:r w:rsidR="004E104A" w:rsidRPr="00CF68E4">
        <w:t>.</w:t>
      </w:r>
      <w:r w:rsidR="004E104A" w:rsidRPr="00CF68E4">
        <w:tab/>
        <w:t>Termin realizacji zadania:</w:t>
      </w:r>
      <w:r w:rsidR="00E85E81">
        <w:t xml:space="preserve"> 22</w:t>
      </w:r>
      <w:r w:rsidR="0025253F">
        <w:t>.09.2025 r. – 31.12.2025</w:t>
      </w:r>
      <w:r w:rsidR="00D45E44" w:rsidRPr="00D45E44">
        <w:t xml:space="preserve"> r</w:t>
      </w:r>
      <w:r w:rsidR="00D45E44">
        <w:t>.</w:t>
      </w:r>
    </w:p>
    <w:p w14:paraId="24CCCD1D" w14:textId="08B3F477" w:rsidR="004E104A" w:rsidRPr="00CF68E4" w:rsidRDefault="00855AA3" w:rsidP="00DA58F0">
      <w:pPr>
        <w:pStyle w:val="Akapitzlist"/>
        <w:ind w:left="567" w:hanging="283"/>
      </w:pPr>
      <w:r w:rsidRPr="00CF68E4">
        <w:t>9</w:t>
      </w:r>
      <w:r w:rsidR="004E104A" w:rsidRPr="00CF68E4">
        <w:t>.</w:t>
      </w:r>
      <w:r w:rsidR="004E104A" w:rsidRPr="00CF68E4">
        <w:tab/>
        <w:t>Miejsce realizacji zadania:</w:t>
      </w:r>
      <w:r w:rsidR="00D45E44" w:rsidRPr="00D45E44">
        <w:t xml:space="preserve"> </w:t>
      </w:r>
      <w:r w:rsidR="00F444A7">
        <w:t>publiczne szkoły w Dzielnicy</w:t>
      </w:r>
      <w:r w:rsidR="00D45E44" w:rsidRPr="00D45E44">
        <w:t xml:space="preserve"> Wesoła m.st. Warszawy</w:t>
      </w:r>
    </w:p>
    <w:p w14:paraId="5FE5993D" w14:textId="39DF2722" w:rsidR="004E104A" w:rsidRPr="00CF68E4" w:rsidRDefault="00855AA3" w:rsidP="00DA58F0">
      <w:pPr>
        <w:pStyle w:val="Akapitzlist"/>
        <w:ind w:left="567" w:hanging="283"/>
      </w:pPr>
      <w:r w:rsidRPr="00CF68E4">
        <w:t>10</w:t>
      </w:r>
      <w:r w:rsidR="004E104A" w:rsidRPr="00CF68E4">
        <w:t>.</w:t>
      </w:r>
      <w:r w:rsidR="004E104A" w:rsidRPr="00CF68E4">
        <w:tab/>
        <w:t>W ramach niniejszego otwartego konkursu ofert każdy podmiot moż</w:t>
      </w:r>
      <w:r w:rsidR="001940DE">
        <w:t>e złożyć maksymalnie jedną</w:t>
      </w:r>
      <w:r w:rsidR="004E104A" w:rsidRPr="00CF68E4">
        <w:t xml:space="preserve"> ofert</w:t>
      </w:r>
      <w:r w:rsidR="001940DE">
        <w:t>ę</w:t>
      </w:r>
      <w:r w:rsidR="004E104A" w:rsidRPr="00CF68E4">
        <w:t>.</w:t>
      </w:r>
    </w:p>
    <w:p w14:paraId="0634B2D9" w14:textId="4FCE5E14" w:rsidR="004E104A" w:rsidRPr="00CF68E4" w:rsidRDefault="00855AA3" w:rsidP="00DA58F0">
      <w:pPr>
        <w:pStyle w:val="Akapitzlist"/>
        <w:ind w:left="567" w:hanging="283"/>
      </w:pPr>
      <w:r w:rsidRPr="00CF68E4">
        <w:t>11</w:t>
      </w:r>
      <w:r w:rsidR="004E104A" w:rsidRPr="00CF68E4">
        <w:t>.</w:t>
      </w:r>
      <w:r w:rsidR="004E104A" w:rsidRPr="00CF68E4">
        <w:tab/>
        <w:t>Środki przeznaczone</w:t>
      </w:r>
      <w:r w:rsidR="00966220">
        <w:t xml:space="preserve"> na realizację zadania: 135</w:t>
      </w:r>
      <w:r w:rsidR="00864AA7">
        <w:t xml:space="preserve"> 000,00 zł. </w:t>
      </w:r>
    </w:p>
    <w:p w14:paraId="5FE4E46F" w14:textId="26201AAB" w:rsidR="00C318D7" w:rsidRPr="00CF68E4" w:rsidRDefault="00C318D7" w:rsidP="00A21994">
      <w:r w:rsidRPr="00CF68E4">
        <w:t>§ 2. Zasady przyznawania dotacji</w:t>
      </w:r>
    </w:p>
    <w:p w14:paraId="6B1C58C7" w14:textId="5E514EB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lastRenderedPageBreak/>
        <w:t>Postępowanie konkursowe odbywać się będzie z uwzględnieniem zasad określonych w ustawie z</w:t>
      </w:r>
      <w:r w:rsidR="00A21994" w:rsidRPr="00CF68E4">
        <w:t> </w:t>
      </w:r>
      <w:r w:rsidRPr="00CF68E4">
        <w:t>dnia 24 kwietnia 2003 roku o działalności pożytku publicznego i o wolont</w:t>
      </w:r>
      <w:r w:rsidR="00DA58F0">
        <w:t>ariacie.</w:t>
      </w:r>
    </w:p>
    <w:p w14:paraId="3986BE0F" w14:textId="261E4CB2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 xml:space="preserve">O przyznanie </w:t>
      </w:r>
      <w:r w:rsidR="002030A9" w:rsidRPr="00CF68E4">
        <w:t>dotacji</w:t>
      </w:r>
      <w:r w:rsidRPr="00CF68E4">
        <w:t xml:space="preserve"> w ramach otwartego konkursu ofert mogą się ubiegać organizacje pozarządowe i podmioty, o których mo</w:t>
      </w:r>
      <w:r w:rsidR="00582EEC" w:rsidRPr="00CF68E4">
        <w:t xml:space="preserve">wa w art. 3 ust. 3 ustawy </w:t>
      </w:r>
      <w:r w:rsidRPr="00CF68E4">
        <w:t>z dnia 24 kwietnia 2003 r. o</w:t>
      </w:r>
      <w:r w:rsidR="00A21994" w:rsidRPr="00CF68E4">
        <w:t> </w:t>
      </w:r>
      <w:r w:rsidRPr="00CF68E4">
        <w:t>działalności pożytku publicznego i o wolontariacie (dalej jako oferenci).</w:t>
      </w:r>
    </w:p>
    <w:p w14:paraId="0136115B" w14:textId="460081A3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Przy realizacji zadania możliwa jest współpraca z podmiotami niewymienionymi w art. 3 ust. 3 ustawy z dnia 24 kwietnia 2003 r. o działalności pożytku publicznego i o wolontariacie (również z</w:t>
      </w:r>
      <w:r w:rsidR="00A21994" w:rsidRPr="00CF68E4">
        <w:t> </w:t>
      </w:r>
      <w:r w:rsidRPr="00CF68E4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CF68E4">
        <w:t> </w:t>
      </w:r>
      <w:r w:rsidRPr="00CF68E4">
        <w:t>„</w:t>
      </w:r>
      <w:r w:rsidRPr="00CF68E4">
        <w:rPr>
          <w:bCs/>
        </w:rPr>
        <w:t>Syntetycznym opisie zadania”.</w:t>
      </w:r>
    </w:p>
    <w:p w14:paraId="1244839D" w14:textId="08182254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Na dane zadanie oferent może otrzymać dotację tylko z jednego biura Urzędu m.st. Warszawy lub U</w:t>
      </w:r>
      <w:r w:rsidR="00DA58F0">
        <w:t>rzędu dzielnicy m.st. Warszawy.</w:t>
      </w:r>
    </w:p>
    <w:p w14:paraId="03EDAC4F" w14:textId="720C35F9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4FF7F3D1" w14:textId="77777777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do:</w:t>
      </w:r>
    </w:p>
    <w:p w14:paraId="76517DB4" w14:textId="7777777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odstąpienia od ogłoszenia wyników otwartego konkursu ofert, bez podania przyczyny, w części lub w całości;</w:t>
      </w:r>
    </w:p>
    <w:p w14:paraId="2F5047FF" w14:textId="6B3534A1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zwiększenia wysokości środków publicznych przeznaczonych na realizację zada</w:t>
      </w:r>
      <w:r w:rsidR="00DA58F0">
        <w:t>nia w trakcie trwania konkursu;</w:t>
      </w:r>
    </w:p>
    <w:p w14:paraId="254A322C" w14:textId="1D6C2BA0" w:rsidR="002030A9" w:rsidRPr="00CF68E4" w:rsidRDefault="002030A9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wyboru więcej niż jednej oferty, wyboru jednej oferty lub żadnej z ofert;</w:t>
      </w:r>
    </w:p>
    <w:p w14:paraId="707F5708" w14:textId="5B74AD6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 xml:space="preserve">zmniejszenia wysokości </w:t>
      </w:r>
      <w:r w:rsidR="002030A9" w:rsidRPr="00CF68E4">
        <w:t>wnioskowanej dotacji.</w:t>
      </w:r>
    </w:p>
    <w:p w14:paraId="603AB096" w14:textId="7BFA5F9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1A84B061" w14:textId="0128D7F7" w:rsidR="00C318D7" w:rsidRPr="00CF68E4" w:rsidRDefault="00C318D7" w:rsidP="00A21994">
      <w:r w:rsidRPr="00CF68E4">
        <w:t>§ 3. Warunki realizacji zadania publicznego</w:t>
      </w:r>
    </w:p>
    <w:p w14:paraId="6F6F3328" w14:textId="624A550F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Zadanie przedstawione w ofercie może być realizowane wspólnie przez kilku oferentów, jeżeli oferta została złożona wspólnie, zgodnie z art. 14 ust. 2-5 ustawy z dnia 24 kwietnia 2003 roku o</w:t>
      </w:r>
      <w:r w:rsidR="00940926" w:rsidRPr="00CF68E4">
        <w:t> </w:t>
      </w:r>
      <w:r w:rsidRPr="00CF68E4">
        <w:t xml:space="preserve">działalności pożytku publicznego i o wolontariacie. W przypadku realizowania zadania wspólnie </w:t>
      </w:r>
      <w:r w:rsidR="00940926" w:rsidRPr="00CF68E4">
        <w:t>–</w:t>
      </w:r>
      <w:r w:rsidRPr="00CF68E4">
        <w:t xml:space="preserve"> o</w:t>
      </w:r>
      <w:r w:rsidR="00582EEC" w:rsidRPr="00CF68E4">
        <w:t xml:space="preserve">ferenci odpowiadają solidarnie </w:t>
      </w:r>
      <w:r w:rsidRPr="00CF68E4">
        <w:t>za realizację zadania.</w:t>
      </w:r>
    </w:p>
    <w:p w14:paraId="180A6F08" w14:textId="6C995505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Nie dopuszcza się pobierania świadczeń pieniężnych od</w:t>
      </w:r>
      <w:r w:rsidR="00DA58F0">
        <w:t xml:space="preserve"> odbiorców zadania publicznego.</w:t>
      </w:r>
    </w:p>
    <w:p w14:paraId="63525627" w14:textId="44CE8C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</w:t>
      </w:r>
      <w:r w:rsidR="00940926" w:rsidRPr="00CF68E4">
        <w:t> </w:t>
      </w:r>
      <w:r w:rsidRPr="00CF68E4">
        <w:t>maja 2018 r. o ochronie danych osobowych oraz ustawy z dnia 27 sierpnia 2009 r. o finansach publicznych.</w:t>
      </w:r>
    </w:p>
    <w:p w14:paraId="68C0049C" w14:textId="05AE0348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W przypadku planowania zlecania części zadania innemu podmiotowi oferent powinien uwzględnić taką informację w składanej ofercie. Informację tę oferent umieszcza w planie i</w:t>
      </w:r>
      <w:r w:rsidR="00940926" w:rsidRPr="00CF68E4">
        <w:t> </w:t>
      </w:r>
      <w:r w:rsidRPr="00CF68E4">
        <w:t>harmonogramie działań w kolumnie „Zakres działania realizowany przez podmiot niebędący stroną umowy”.</w:t>
      </w:r>
    </w:p>
    <w:p w14:paraId="08731352" w14:textId="390F5748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lastRenderedPageBreak/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5A670C1C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nie nastąpiło zwiększenie tego wydatku o więcej niż 25 % w częśc</w:t>
      </w:r>
      <w:r w:rsidR="00DA58F0">
        <w:t>i dotyczącej przyznanej dotacji</w:t>
      </w:r>
      <w:r w:rsidRPr="00CF68E4">
        <w:t>,</w:t>
      </w:r>
    </w:p>
    <w:p w14:paraId="1C944631" w14:textId="70CF8690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nastąpiło jego zmniejszenie w dowolnej wysokości.</w:t>
      </w:r>
    </w:p>
    <w:p w14:paraId="21C98221" w14:textId="1CD5FCB6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Naruszenie posta</w:t>
      </w:r>
      <w:r w:rsidR="00DF66C1" w:rsidRPr="00CF68E4">
        <w:t>nowienia, o którym mowa w ust. 5</w:t>
      </w:r>
      <w:r w:rsidRPr="00CF68E4">
        <w:t>, uważa się za pobranie części dotacji w</w:t>
      </w:r>
      <w:r w:rsidR="00940926" w:rsidRPr="00CF68E4">
        <w:t> </w:t>
      </w:r>
      <w:r w:rsidRPr="00CF68E4">
        <w:t>nadmiernej wysokości.</w:t>
      </w:r>
    </w:p>
    <w:p w14:paraId="32BCB89D" w14:textId="77777777" w:rsidR="00F679B6" w:rsidRPr="00CF68E4" w:rsidRDefault="00F679B6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0D032DA3" w14:textId="0DE9C4A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wyeliminowania z użycia przy wykonywaniu umowy jednorazowych talerzy, sztućców, kubeczków, mieszadełek, patyczków, słomek i pojemników na żywność wykonanych z</w:t>
      </w:r>
      <w:r w:rsidR="00940926" w:rsidRPr="00CF68E4">
        <w:t> </w:t>
      </w:r>
      <w:r w:rsidRPr="00CF68E4">
        <w:t>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4DFA8E72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poczęstunku bez używania jednorazowych talerzy, sztućców, kubeczków, mieszadełek, patyczków, słomek i pojemników na żywność wykonanych z poliolefinowych tworzyw sztucznych;</w:t>
      </w:r>
    </w:p>
    <w:p w14:paraId="20378927" w14:textId="18AEC62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wody lub innych napojów w opakowaniach wielokrotnego użytku lub w</w:t>
      </w:r>
      <w:r w:rsidR="00940926" w:rsidRPr="00CF68E4">
        <w:t> </w:t>
      </w:r>
      <w:r w:rsidR="00DA58F0">
        <w:t>butelkach zwrotnych;</w:t>
      </w:r>
    </w:p>
    <w:p w14:paraId="0D955990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wykorzystywania przy wykonywaniu umowy materiałów, które pochodzą lub podlegają procesowi recyklingu;</w:t>
      </w:r>
    </w:p>
    <w:p w14:paraId="6370E869" w14:textId="09D06DAF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rezygnacji z używania jednorazowych opakowań, toreb, siatek i reklamówek wykonanych z pol</w:t>
      </w:r>
      <w:r w:rsidR="00CE642B" w:rsidRPr="00CF68E4">
        <w:t>iolefinowych tworzyw sztucznych;</w:t>
      </w:r>
    </w:p>
    <w:p w14:paraId="71BB7153" w14:textId="3DCAFBD0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balonów wraz z patyczkami plastikowymi;</w:t>
      </w:r>
    </w:p>
    <w:p w14:paraId="3EF77BEE" w14:textId="43D101CC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wypuszczania chińskich lampionów;</w:t>
      </w:r>
    </w:p>
    <w:p w14:paraId="375A4030" w14:textId="60ED865B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sztucznych ogni i petard.</w:t>
      </w:r>
    </w:p>
    <w:p w14:paraId="61CF4C74" w14:textId="7727C092" w:rsidR="0024639F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Przy wykonywaniu zadania publicznego Zleceniobiorca kieruje się zasadą równości, w</w:t>
      </w:r>
      <w:r w:rsidR="00940926" w:rsidRPr="00CF68E4">
        <w:t> </w:t>
      </w:r>
      <w:r w:rsidRPr="00CF68E4">
        <w:t>szczególności dba o równe traktowanie wszystkich uczestników zadania publicznego.</w:t>
      </w:r>
    </w:p>
    <w:p w14:paraId="4A0EA366" w14:textId="0509BE1F" w:rsidR="00C318D7" w:rsidRPr="00CF68E4" w:rsidRDefault="00C318D7" w:rsidP="00A21994">
      <w:r w:rsidRPr="00CF68E4">
        <w:t>§ 4. Składanie ofert</w:t>
      </w:r>
    </w:p>
    <w:p w14:paraId="2E9F68CE" w14:textId="09CE2ACA" w:rsidR="00C318D7" w:rsidRPr="000E4173" w:rsidRDefault="00C318D7" w:rsidP="000E4173">
      <w:pPr>
        <w:pStyle w:val="Akapitzlist"/>
        <w:numPr>
          <w:ilvl w:val="0"/>
          <w:numId w:val="2"/>
        </w:numPr>
        <w:rPr>
          <w:color w:val="FF0000"/>
        </w:rPr>
      </w:pPr>
      <w:r w:rsidRPr="00CF68E4">
        <w:t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</w:t>
      </w:r>
      <w:r w:rsidR="000E4173">
        <w:t xml:space="preserve"> dostępnym pod adresem </w:t>
      </w:r>
      <w:r w:rsidR="000E4173" w:rsidRPr="000E4173">
        <w:t>https://www.witkac.pl</w:t>
      </w:r>
      <w:r w:rsidRPr="00CF68E4">
        <w:t xml:space="preserve"> </w:t>
      </w:r>
      <w:r w:rsidRPr="005B5659">
        <w:rPr>
          <w:b/>
          <w:bCs/>
        </w:rPr>
        <w:t xml:space="preserve">do </w:t>
      </w:r>
      <w:r w:rsidR="00F444A7">
        <w:rPr>
          <w:b/>
          <w:bCs/>
        </w:rPr>
        <w:t>dnia 18 sierpnia 2025</w:t>
      </w:r>
      <w:r w:rsidR="000E4173" w:rsidRPr="005B5659">
        <w:rPr>
          <w:b/>
          <w:bCs/>
        </w:rPr>
        <w:t xml:space="preserve"> roku do godz. 15.00</w:t>
      </w:r>
      <w:r w:rsidRPr="005B5659">
        <w:rPr>
          <w:b/>
          <w:bCs/>
        </w:rPr>
        <w:t>.</w:t>
      </w:r>
    </w:p>
    <w:p w14:paraId="1BBF4016" w14:textId="4F08BCF0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>Oferty złożone w Generatorze Wniosków nie mogą być uzupełniane ani anulowane. W przypadku chęci wycofania oferty złożonej w Generatorze Wniosków, należy dostarczyć do urzędu dzielnicy podpisane przez osoby upoważnione oświadczenie o wycofan</w:t>
      </w:r>
      <w:r w:rsidR="00DA58F0">
        <w:t>iu oferty.</w:t>
      </w:r>
    </w:p>
    <w:p w14:paraId="0F873E59" w14:textId="6578661D" w:rsidR="00C318D7" w:rsidRPr="00CF68E4" w:rsidRDefault="00C318D7" w:rsidP="00527696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lastRenderedPageBreak/>
        <w:t xml:space="preserve">Przed złożeniem oferty w Generatorze Wniosków pracownicy Urzędu Dzielnicy </w:t>
      </w:r>
      <w:r w:rsidR="00D90AF4">
        <w:t>Wesoła</w:t>
      </w:r>
      <w:r w:rsidRPr="00CF68E4">
        <w:t xml:space="preserve"> m.st.</w:t>
      </w:r>
      <w:r w:rsidR="00940926" w:rsidRPr="00CF68E4">
        <w:t> </w:t>
      </w:r>
      <w:r w:rsidRPr="00CF68E4">
        <w:t xml:space="preserve">Warszawy udzielają oferentom stosownych wyjaśnień, dotyczących zadań konkursowych oraz </w:t>
      </w:r>
      <w:r w:rsidR="00527696">
        <w:t>wymogów formalnych (Wydział Spraw Społecznych i Lokalowych</w:t>
      </w:r>
      <w:r w:rsidRPr="00CF68E4">
        <w:t xml:space="preserve">, nr </w:t>
      </w:r>
      <w:r w:rsidR="00527696">
        <w:t xml:space="preserve">telefonu </w:t>
      </w:r>
      <w:r w:rsidR="00527696" w:rsidRPr="00527696">
        <w:t>22 443 40 55</w:t>
      </w:r>
      <w:r w:rsidR="00527696">
        <w:t>,</w:t>
      </w:r>
      <w:r w:rsidR="00527696" w:rsidRPr="00527696">
        <w:t xml:space="preserve"> od poniedziałk</w:t>
      </w:r>
      <w:r w:rsidR="00527696">
        <w:t>u do piątku w godz. 8.00-16.00).</w:t>
      </w:r>
    </w:p>
    <w:p w14:paraId="526FA3E3" w14:textId="1847DF06" w:rsidR="00C318D7" w:rsidRPr="00CF68E4" w:rsidRDefault="00DA58F0" w:rsidP="00A21994">
      <w:r>
        <w:t>§ 5. Wymagana dokumentacja</w:t>
      </w:r>
    </w:p>
    <w:p w14:paraId="1FEF2737" w14:textId="4952D0CC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4A35B8FC" w14:textId="39664195" w:rsidR="00C318D7" w:rsidRPr="00CF68E4" w:rsidRDefault="00464845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35002692" w14:textId="1DDBFBE7" w:rsidR="00C318D7" w:rsidRPr="00CF68E4" w:rsidRDefault="00C318D7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t xml:space="preserve">kopię umowy lub statutu spółki </w:t>
      </w:r>
      <w:r w:rsidR="00940926" w:rsidRPr="00CF68E4">
        <w:t>–</w:t>
      </w:r>
      <w:r w:rsidRPr="00CF68E4">
        <w:t xml:space="preserve"> w przypadku gdy oferent jest spółką prawa handlowego, o</w:t>
      </w:r>
      <w:r w:rsidR="00940926" w:rsidRPr="00CF68E4">
        <w:t> </w:t>
      </w:r>
      <w:r w:rsidRPr="00CF68E4">
        <w:t>której mowa w art. 3 ust. 3 pkt 4 ustawy z dnia 24 kwietnia 2003 r. o działalności pożytku publicznego i o wolontariacie.</w:t>
      </w:r>
    </w:p>
    <w:p w14:paraId="61D46CDA" w14:textId="52D6A084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 dodając je do składanej oferty</w:t>
      </w:r>
      <w:r w:rsidR="002851BB">
        <w:t>.</w:t>
      </w:r>
    </w:p>
    <w:p w14:paraId="2D60E1C8" w14:textId="77777777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78C26F6C" w14:textId="62F0C89B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W przypadku, gdy oferta składana jest przez więcej niż jednego oferenta, każdy z oferentów zobowiązany jest do załączenia wszystkich dokumentów wymienionych w ust. 1 pkt </w:t>
      </w:r>
      <w:r w:rsidR="006931DE" w:rsidRPr="00CF68E4">
        <w:t>1</w:t>
      </w:r>
      <w:r w:rsidR="00940926" w:rsidRPr="00CF68E4">
        <w:t>–</w:t>
      </w:r>
      <w:r w:rsidR="00213E8B" w:rsidRPr="00CF68E4">
        <w:t>2</w:t>
      </w:r>
      <w:r w:rsidRPr="00CF68E4">
        <w:t>.</w:t>
      </w:r>
    </w:p>
    <w:p w14:paraId="56398429" w14:textId="2101F983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Oferent zobowiązany jest w terminie do 15 dni roboczych od daty otrzymania powiadomienia o przyznaniu dotacji, przesłać informację o przyjęciu bądź nieprzyjęciu dotacji wraz z podaniem terminu przesłania dokumentów niezbędnych do przygotowania projektu umowy o wsparcie</w:t>
      </w:r>
      <w:r w:rsidR="002030A9" w:rsidRPr="00CF68E4">
        <w:t xml:space="preserve"> bądź </w:t>
      </w:r>
      <w:r w:rsidRPr="00CF68E4">
        <w:t>powierzenie realizacji zadania publicznego, w tym:</w:t>
      </w:r>
    </w:p>
    <w:p w14:paraId="73063E13" w14:textId="66483CE4" w:rsidR="006931DE" w:rsidRPr="00CF68E4" w:rsidRDefault="00E51BAA" w:rsidP="00DA58F0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t>prawidłowo podpisane oświadczenie przyjęcia dotacji (Za prawidłowe podpisy zostaną uznane podpisy z pieczęcią imienną, a w przypadku braku pieczątki – czytelny podpis lub wydruk imienia i</w:t>
      </w:r>
      <w:r w:rsidR="00940926" w:rsidRPr="00CF68E4">
        <w:t> </w:t>
      </w:r>
      <w:r w:rsidRPr="00CF68E4">
        <w:t xml:space="preserve">nazwiska, opatrzony podpisem, umożliwiający weryfikację osób podpisujących oświadczenie zgodnie z Krajowym Rejestrem Sądowym, aktualnym wyciągiem z </w:t>
      </w:r>
      <w:r w:rsidR="004F45BE">
        <w:t>właściwego</w:t>
      </w:r>
      <w:r w:rsidRPr="00CF68E4">
        <w:t xml:space="preserve"> rejestru lub ewidencji, ewentualnie inny</w:t>
      </w:r>
      <w:r w:rsidR="004F45BE">
        <w:t>m</w:t>
      </w:r>
      <w:r w:rsidRPr="00CF68E4">
        <w:t xml:space="preserve"> dokument</w:t>
      </w:r>
      <w:r w:rsidR="004F45BE">
        <w:t>em</w:t>
      </w:r>
      <w:r w:rsidRPr="00CF68E4">
        <w:t xml:space="preserve"> potwierdzający</w:t>
      </w:r>
      <w:r w:rsidR="004F45BE">
        <w:t>m umocowanie do podpisania umowy w imieniu oferenta</w:t>
      </w:r>
      <w:r w:rsidRPr="00CF68E4">
        <w:t>. Złożenie jedynie parafy nie jest wystarczające do uznania, iż oświadczenie zostało prawidłowo podpisane).</w:t>
      </w:r>
    </w:p>
    <w:p w14:paraId="778FF188" w14:textId="7158B435" w:rsidR="00C318D7" w:rsidRPr="00CF68E4" w:rsidRDefault="00C318D7" w:rsidP="00DA58F0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t>zaktualizowanej oferty, stanowiącej załącznik do umowy, potwierdzenia aktualności danych oferenta zawartych w ofercie, niezbędnych do przygotowania umowy,</w:t>
      </w:r>
    </w:p>
    <w:p w14:paraId="6F827C0F" w14:textId="1288837D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Nieprzesłanie informacji oraz dokumentów, o których mowa w ust. 5, tożsame jest</w:t>
      </w:r>
      <w:r w:rsidR="00940926" w:rsidRPr="00CF68E4">
        <w:t xml:space="preserve"> </w:t>
      </w:r>
      <w:r w:rsidRPr="00CF68E4">
        <w:t>z</w:t>
      </w:r>
      <w:r w:rsidR="00940926" w:rsidRPr="00CF68E4">
        <w:t> </w:t>
      </w:r>
      <w:r w:rsidRPr="00CF68E4">
        <w:t>nieprzyjęciem dotacji przez oferenta. Istnieje możliwość przesunięcia terminu złożenia dokumentów po uzyskaniu zgody Urzędu Dzielnicy</w:t>
      </w:r>
      <w:r w:rsidR="007F16F7">
        <w:t xml:space="preserve"> Wesoła</w:t>
      </w:r>
      <w:r w:rsidRPr="00CF68E4">
        <w:t xml:space="preserve"> m.st. Warszawy.</w:t>
      </w:r>
    </w:p>
    <w:p w14:paraId="69FEA93C" w14:textId="0BB61764" w:rsidR="00757376" w:rsidRPr="00CF68E4" w:rsidRDefault="00757376" w:rsidP="00BF724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Oferenci, którzy planują realizację zadania publicznego w lokalu użytkowym z zasobów m.st.</w:t>
      </w:r>
      <w:r w:rsidR="00940926" w:rsidRPr="00CF68E4">
        <w:t> </w:t>
      </w:r>
      <w:r w:rsidRPr="00CF68E4">
        <w:t>Warszawy zobligowani są do przesłania wraz z dokumentami, o których mowa w ust. 5 pkt 1</w:t>
      </w:r>
      <w:r w:rsidR="00940926" w:rsidRPr="00CF68E4">
        <w:t>–</w:t>
      </w:r>
      <w:r w:rsidRPr="00CF68E4">
        <w:t>3 następujących danych:</w:t>
      </w:r>
    </w:p>
    <w:p w14:paraId="69AF5CEE" w14:textId="119F0D15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adres lokalu użytkowego z zasobów m.st. Warszawy, w którym realizowane będzie zadanie publiczne;</w:t>
      </w:r>
    </w:p>
    <w:p w14:paraId="471092F1" w14:textId="3485FF92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p</w:t>
      </w:r>
      <w:r w:rsidR="00BF7244">
        <w:t>odstawowa lokalu użytkowego;</w:t>
      </w:r>
    </w:p>
    <w:p w14:paraId="61E21372" w14:textId="77777777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lastRenderedPageBreak/>
        <w:t>powierzchnia dodatkowa lokalu użytkowego;</w:t>
      </w:r>
    </w:p>
    <w:p w14:paraId="15BC28E0" w14:textId="7C685C49" w:rsidR="00C318D7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lokalu użytkowego przeznaczoną na realizację zadania publicznego (z</w:t>
      </w:r>
      <w:r w:rsidR="00940926" w:rsidRPr="00CF68E4">
        <w:t> </w:t>
      </w:r>
      <w:r w:rsidRPr="00CF68E4">
        <w:t>podziałem na powierzchnię podstawową i dodatkową).</w:t>
      </w:r>
    </w:p>
    <w:p w14:paraId="6E78D1F1" w14:textId="3A518E08" w:rsidR="00C318D7" w:rsidRPr="00CF68E4" w:rsidRDefault="00C318D7" w:rsidP="00A21994">
      <w:r w:rsidRPr="00CF68E4">
        <w:t>§ 6. Tryb i kryteria stosowane przy wyborze ofert ora</w:t>
      </w:r>
      <w:r w:rsidR="00BF7244">
        <w:t>z termin dokonania wyboru ofert</w:t>
      </w:r>
    </w:p>
    <w:p w14:paraId="254476C1" w14:textId="638D813D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Złożone oferty podlegać będą ocenie formalnej zgodnie z kryteriami wskazanymi w Karcie Oceny Formalnej Oferty, której wzór stanowi załącznik </w:t>
      </w:r>
      <w:r w:rsidR="00BF7244">
        <w:t>nr 1 do niniejszego ogłoszenia.</w:t>
      </w:r>
    </w:p>
    <w:p w14:paraId="4E8C9963" w14:textId="77777777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Oceny merytorycznej złożonych ofert dokona komisja konkursowa do opiniowania ofert. Wzór Protokołu Oceny Oferty stanowi załącznik nr 2 do niniejszego ogłoszenia.</w:t>
      </w:r>
    </w:p>
    <w:p w14:paraId="319018DF" w14:textId="3ABA9971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Po ocenie merytorycznej złożonych ofert komisja konkursowa przedłoży rekomendacje co do wy</w:t>
      </w:r>
      <w:r w:rsidR="00BF7244">
        <w:t>boru ofert Zarządowi Dzielnicy.</w:t>
      </w:r>
    </w:p>
    <w:p w14:paraId="0016E2C8" w14:textId="1FF23529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CF68E4">
        <w:t>Ogłoszenia wyników otwartego konkursu ofert dokonuje Prezydent m.st. Warszawy w drodze zarządzenia</w:t>
      </w:r>
      <w:r w:rsidR="006B66C1">
        <w:t>, w</w:t>
      </w:r>
      <w:r w:rsidR="00766962">
        <w:t xml:space="preserve"> terminie nie późniejszym niż 60</w:t>
      </w:r>
      <w:r w:rsidR="006B66C1">
        <w:t xml:space="preserve"> dni kalendarzowych od terminu zakończenia składania ofert, o którym mowa w </w:t>
      </w:r>
      <w:r w:rsidR="006B66C1" w:rsidRPr="00BC4BED">
        <w:t>§</w:t>
      </w:r>
      <w:r w:rsidR="006B66C1">
        <w:t xml:space="preserve"> 4 ust. 1.</w:t>
      </w:r>
    </w:p>
    <w:p w14:paraId="1A028F02" w14:textId="08DD43F2" w:rsidR="0024639F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Wyniki otwartego konkursu ofert zostaną podane do wiadomości publicznej (w Biuletynie Informacji Publicznej, </w:t>
      </w:r>
      <w:r w:rsidR="002030A9" w:rsidRPr="00CF68E4">
        <w:t>w miejscu przeznaczonym na zamieszczanie ogłoszeń</w:t>
      </w:r>
      <w:r w:rsidRPr="00CF68E4">
        <w:t xml:space="preserve"> oraz na stronie internetowej </w:t>
      </w:r>
      <w:r w:rsidR="00D12E2E" w:rsidRPr="00CF68E4">
        <w:t>um.warszawa.pl</w:t>
      </w:r>
      <w:r w:rsidR="00AD733A" w:rsidRPr="00CF68E4">
        <w:t>/waw/ngo</w:t>
      </w:r>
      <w:r w:rsidR="00582EEC" w:rsidRPr="00CF68E4">
        <w:t>)</w:t>
      </w:r>
      <w:r w:rsidR="00AD733A" w:rsidRPr="00CF68E4">
        <w:t>.</w:t>
      </w:r>
    </w:p>
    <w:p w14:paraId="2E8C7F63" w14:textId="3D58E6AE" w:rsidR="00C318D7" w:rsidRDefault="00C318D7" w:rsidP="00BF7244">
      <w:pPr>
        <w:ind w:left="284" w:hanging="284"/>
      </w:pPr>
      <w:r w:rsidRPr="005B5659">
        <w:t xml:space="preserve">§ 7. </w:t>
      </w:r>
      <w:r w:rsidRPr="00CF68E4">
        <w:t>Informacja o zrealizowanych przez m.st. Warszawę w roku ogłoszenia otwartego konkursu ofert i</w:t>
      </w:r>
      <w:r w:rsidR="00940926" w:rsidRPr="00CF68E4">
        <w:t> </w:t>
      </w:r>
      <w:r w:rsidRPr="00CF68E4">
        <w:t>w roku poprzednim zadaniach p</w:t>
      </w:r>
      <w:r w:rsidR="00582EEC" w:rsidRPr="00CF68E4">
        <w:t xml:space="preserve">ublicznych tego samego rodzaju </w:t>
      </w:r>
      <w:r w:rsidRPr="00CF68E4">
        <w:t>i związanych z nimi kosztami, ze szczególnym uwzględnieniem wysokości dotacji przekazanych organizacjom pozarządowym i</w:t>
      </w:r>
      <w:r w:rsidR="00940926" w:rsidRPr="00CF68E4">
        <w:t> </w:t>
      </w:r>
      <w:r w:rsidRPr="00CF68E4">
        <w:t>podmiotom, o których mowa w art. 3 ust. 3 ustawy z dnia 24 kwietnia 2003 roku o dz</w:t>
      </w:r>
      <w:r w:rsidR="00582EEC" w:rsidRPr="00CF68E4">
        <w:t xml:space="preserve">iałalności pożytku publicznego </w:t>
      </w:r>
      <w:r w:rsidRPr="00CF68E4">
        <w:t>i o wolontariacie</w:t>
      </w:r>
      <w:r w:rsidR="00550237">
        <w:t>:</w:t>
      </w:r>
    </w:p>
    <w:p w14:paraId="4A4279DC" w14:textId="7D81EDFB" w:rsidR="00AD2BE2" w:rsidRDefault="00AD2BE2" w:rsidP="0088686F">
      <w:pPr>
        <w:pStyle w:val="Akapitzlist"/>
        <w:numPr>
          <w:ilvl w:val="0"/>
          <w:numId w:val="19"/>
        </w:numPr>
      </w:pPr>
      <w:r>
        <w:t>Rodzaj zadania publicznego:</w:t>
      </w:r>
      <w:r w:rsidR="005B5659" w:rsidRPr="005B5659">
        <w:t xml:space="preserve"> </w:t>
      </w:r>
      <w:r w:rsidR="00447829">
        <w:t xml:space="preserve">w zakresie </w:t>
      </w:r>
      <w:r w:rsidR="005B5659" w:rsidRPr="005B5659">
        <w:t>przeciwdziałania uzależnieniom i patologiom społecznym</w:t>
      </w:r>
      <w:r w:rsidR="0088686F">
        <w:t xml:space="preserve"> - r</w:t>
      </w:r>
      <w:r w:rsidR="0088686F" w:rsidRPr="0088686F">
        <w:t>ealizacja działań profilaktycznych i edukacyjnych</w:t>
      </w:r>
    </w:p>
    <w:p w14:paraId="631B542F" w14:textId="684470E3" w:rsidR="0088686F" w:rsidRPr="0088686F" w:rsidRDefault="00AD2BE2" w:rsidP="0088686F">
      <w:pPr>
        <w:pStyle w:val="Akapitzlist"/>
        <w:numPr>
          <w:ilvl w:val="0"/>
          <w:numId w:val="19"/>
        </w:numPr>
        <w:ind w:left="568" w:hanging="284"/>
        <w:contextualSpacing w:val="0"/>
      </w:pPr>
      <w:r>
        <w:t xml:space="preserve">Wysokość dotacji w złotych w </w:t>
      </w:r>
      <w:r w:rsidR="00E85E81">
        <w:rPr>
          <w:b/>
          <w:bCs/>
        </w:rPr>
        <w:t>2025</w:t>
      </w:r>
      <w:r w:rsidRPr="00BC4BED">
        <w:rPr>
          <w:b/>
          <w:bCs/>
        </w:rPr>
        <w:t xml:space="preserve"> r.</w:t>
      </w:r>
      <w:r>
        <w:rPr>
          <w:b/>
          <w:bCs/>
        </w:rPr>
        <w:t>:</w:t>
      </w:r>
      <w:r w:rsidR="003D4321" w:rsidRPr="003D4321">
        <w:rPr>
          <w:rFonts w:asciiTheme="minorHAnsi" w:hAnsiTheme="minorHAnsi"/>
          <w:b/>
          <w:bCs/>
        </w:rPr>
        <w:t xml:space="preserve"> </w:t>
      </w:r>
      <w:r w:rsidR="00E85E81">
        <w:rPr>
          <w:b/>
          <w:bCs/>
        </w:rPr>
        <w:t>27 4</w:t>
      </w:r>
      <w:r w:rsidR="0088686F">
        <w:rPr>
          <w:b/>
          <w:bCs/>
        </w:rPr>
        <w:t>00</w:t>
      </w:r>
      <w:r w:rsidR="003D4321" w:rsidRPr="003D4321">
        <w:rPr>
          <w:b/>
          <w:bCs/>
        </w:rPr>
        <w:t>,00 zł</w:t>
      </w:r>
      <w:r w:rsidR="005B5659">
        <w:rPr>
          <w:b/>
          <w:bCs/>
        </w:rPr>
        <w:t>.</w:t>
      </w:r>
    </w:p>
    <w:p w14:paraId="14E64BF3" w14:textId="4C0A1D67" w:rsidR="0088686F" w:rsidRPr="0088686F" w:rsidRDefault="0088686F" w:rsidP="0088686F">
      <w:pPr>
        <w:pStyle w:val="Akapitzlist"/>
        <w:numPr>
          <w:ilvl w:val="0"/>
          <w:numId w:val="19"/>
        </w:numPr>
        <w:ind w:left="568" w:hanging="284"/>
        <w:contextualSpacing w:val="0"/>
      </w:pPr>
      <w:r w:rsidRPr="0088686F">
        <w:t>W</w:t>
      </w:r>
      <w:r>
        <w:t xml:space="preserve">ysokość dotacji w złotych w </w:t>
      </w:r>
      <w:r w:rsidR="00E85E81">
        <w:rPr>
          <w:b/>
        </w:rPr>
        <w:t>2024</w:t>
      </w:r>
      <w:r w:rsidRPr="002D4FFE">
        <w:rPr>
          <w:b/>
        </w:rPr>
        <w:t xml:space="preserve"> r.:</w:t>
      </w:r>
      <w:r w:rsidRPr="0088686F">
        <w:t xml:space="preserve"> </w:t>
      </w:r>
      <w:r w:rsidR="00E85E81">
        <w:rPr>
          <w:b/>
          <w:bCs/>
        </w:rPr>
        <w:t xml:space="preserve">40 </w:t>
      </w:r>
      <w:r w:rsidR="002D4FFE" w:rsidRPr="002D4FFE">
        <w:rPr>
          <w:b/>
          <w:bCs/>
        </w:rPr>
        <w:t>0</w:t>
      </w:r>
      <w:r w:rsidR="005F1325">
        <w:rPr>
          <w:b/>
          <w:bCs/>
        </w:rPr>
        <w:t>0</w:t>
      </w:r>
      <w:r w:rsidR="002D4FFE" w:rsidRPr="002D4FFE">
        <w:rPr>
          <w:b/>
          <w:bCs/>
        </w:rPr>
        <w:t>0,00 zł</w:t>
      </w:r>
      <w:r w:rsidR="002D4FFE" w:rsidRPr="002D4FFE">
        <w:t>.</w:t>
      </w:r>
    </w:p>
    <w:p w14:paraId="65D75086" w14:textId="77777777" w:rsidR="0088686F" w:rsidRPr="00BC4BED" w:rsidRDefault="0088686F" w:rsidP="0088686F"/>
    <w:p w14:paraId="5E68C5AF" w14:textId="71F5D52D" w:rsidR="00C318D7" w:rsidRPr="00CF68E4" w:rsidRDefault="00C318D7" w:rsidP="00940926">
      <w:pPr>
        <w:jc w:val="right"/>
      </w:pPr>
      <w:r w:rsidRPr="00CF68E4">
        <w:br w:type="page"/>
      </w:r>
    </w:p>
    <w:p w14:paraId="7474B438" w14:textId="77777777" w:rsidR="00C318D7" w:rsidRPr="00CF68E4" w:rsidRDefault="00C318D7" w:rsidP="00A21994">
      <w:r w:rsidRPr="00CF68E4">
        <w:lastRenderedPageBreak/>
        <w:t>Załącznik nr 1 do ogłoszenia</w:t>
      </w:r>
    </w:p>
    <w:p w14:paraId="03EB2D1C" w14:textId="77777777" w:rsidR="00C318D7" w:rsidRPr="00CF68E4" w:rsidRDefault="00C318D7" w:rsidP="00940926">
      <w:pPr>
        <w:spacing w:after="0"/>
      </w:pPr>
      <w:r w:rsidRPr="00CF68E4">
        <w:t>……………………………………..</w:t>
      </w:r>
    </w:p>
    <w:p w14:paraId="702E3C52" w14:textId="03E970A0" w:rsidR="00C318D7" w:rsidRPr="00CF68E4" w:rsidRDefault="00940926" w:rsidP="00A21994">
      <w:pPr>
        <w:rPr>
          <w:b/>
        </w:rPr>
      </w:pPr>
      <w:r w:rsidRPr="00CF68E4">
        <w:t>[</w:t>
      </w:r>
      <w:r w:rsidR="00C318D7" w:rsidRPr="00CF68E4">
        <w:t>nazwa urzędu dzielnicy</w:t>
      </w:r>
      <w:r w:rsidRPr="00CF68E4">
        <w:t>]</w:t>
      </w:r>
    </w:p>
    <w:p w14:paraId="2C9D4E6E" w14:textId="3BE825E9" w:rsidR="00C318D7" w:rsidRDefault="00BF7244" w:rsidP="00940926">
      <w:pPr>
        <w:pStyle w:val="Nagwek1"/>
      </w:pPr>
      <w:r>
        <w:t>Karta oceny formalnej oferty</w:t>
      </w:r>
    </w:p>
    <w:p w14:paraId="24645A53" w14:textId="7C0BF7B2" w:rsidR="000C3353" w:rsidRDefault="000C3353" w:rsidP="00BF7244">
      <w:pPr>
        <w:numPr>
          <w:ilvl w:val="0"/>
          <w:numId w:val="16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38E9E8A9" w14:textId="77777777" w:rsidR="000C3353" w:rsidRDefault="000C3353" w:rsidP="00BF7244">
      <w:pPr>
        <w:numPr>
          <w:ilvl w:val="0"/>
          <w:numId w:val="16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008F7251" w14:textId="77777777" w:rsidR="000C3353" w:rsidRPr="003C2467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56F9AC2C" w14:textId="4BAB77D0" w:rsidR="000C3353" w:rsidRPr="000C3353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3482DD62" w14:textId="0CA7BD0D" w:rsidR="00C318D7" w:rsidRDefault="00940926" w:rsidP="00940926">
      <w:pPr>
        <w:spacing w:before="240"/>
      </w:pPr>
      <w:r w:rsidRPr="00CF68E4">
        <w:rPr>
          <w:b/>
        </w:rPr>
        <w:t>Kryteria formalne</w:t>
      </w:r>
      <w:r w:rsidR="00C318D7" w:rsidRPr="00CF68E4">
        <w:rPr>
          <w:b/>
        </w:rPr>
        <w:t xml:space="preserve"> </w:t>
      </w:r>
      <w:r w:rsidR="00C318D7" w:rsidRPr="00CF68E4">
        <w:t>(wypełnia upoważniony pracownik urzędu dzielnicy)</w:t>
      </w:r>
    </w:p>
    <w:p w14:paraId="1A0C496E" w14:textId="5774966C" w:rsidR="007D0A4D" w:rsidRDefault="007D0A4D" w:rsidP="00940926">
      <w:pPr>
        <w:spacing w:before="240"/>
      </w:pPr>
      <w:r>
        <w:t>Prawidłowość oferty pod względem formalnym:</w:t>
      </w:r>
    </w:p>
    <w:p w14:paraId="2EBB8ECB" w14:textId="5E7BFB4A" w:rsidR="007D0A4D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 w:rsidR="00E1236E">
        <w:t xml:space="preserve">: Tak/Nie </w:t>
      </w:r>
      <w:r>
        <w:t>*</w:t>
      </w:r>
    </w:p>
    <w:p w14:paraId="0BDFAC0F" w14:textId="13DFDD83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 w:rsidR="00E1236E">
        <w:t xml:space="preserve">: Tak/Nie </w:t>
      </w:r>
      <w:r>
        <w:t>*</w:t>
      </w:r>
    </w:p>
    <w:p w14:paraId="56826A2C" w14:textId="3D03D329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 w:rsidR="00E1236E">
        <w:t xml:space="preserve">: Tak/Nie </w:t>
      </w:r>
      <w:r>
        <w:t>*</w:t>
      </w:r>
    </w:p>
    <w:p w14:paraId="5F653203" w14:textId="30940533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 xml:space="preserve">: </w:t>
      </w:r>
      <w:r w:rsidR="00E1236E">
        <w:t>Tak/Nie</w:t>
      </w:r>
      <w:r>
        <w:t>*</w:t>
      </w:r>
    </w:p>
    <w:p w14:paraId="31B65389" w14:textId="66B4F40E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Do oferty załączone zostały:</w:t>
      </w:r>
    </w:p>
    <w:p w14:paraId="4703A802" w14:textId="0E881A63" w:rsidR="0098588F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1668FBBE" w14:textId="65D40F91" w:rsidR="0098588F" w:rsidRPr="00CF68E4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t>kopia umowy lub statutu spółki - w przypadku gdy oferent jest spółką prawa handlowego, o której mowa w art. 3 ust. 3 pkt 4 ustawy z dnia 24 kwietnia 2003 r. o działalności pożytku publicznego i o wolontariacie</w:t>
      </w:r>
      <w:r>
        <w:t>: Tak/Nie/Nie dotyczy*</w:t>
      </w:r>
    </w:p>
    <w:p w14:paraId="030DD8FC" w14:textId="77777777" w:rsidR="00940926" w:rsidRPr="00CF68E4" w:rsidRDefault="00940926" w:rsidP="00681B9C">
      <w:pPr>
        <w:spacing w:before="240"/>
      </w:pPr>
      <w:r w:rsidRPr="00CF68E4">
        <w:t>Uwagi dotyczące oceny formalnej:</w:t>
      </w:r>
    </w:p>
    <w:p w14:paraId="4549DB3E" w14:textId="77777777" w:rsidR="00940926" w:rsidRPr="00CF68E4" w:rsidRDefault="00940926" w:rsidP="00681B9C">
      <w:r w:rsidRPr="00CF68E4">
        <w:t>…………………………………………………………………………………………………………………………………………………………….</w:t>
      </w:r>
    </w:p>
    <w:p w14:paraId="3D6CACFF" w14:textId="77777777" w:rsidR="00940926" w:rsidRPr="00CF68E4" w:rsidRDefault="00940926" w:rsidP="00940926">
      <w:r w:rsidRPr="00CF68E4">
        <w:t>Adnotacje urzędowe:</w:t>
      </w:r>
    </w:p>
    <w:p w14:paraId="0D358A75" w14:textId="77777777" w:rsidR="00940926" w:rsidRPr="00CF68E4" w:rsidRDefault="00940926" w:rsidP="00681B9C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5A0D597C" w14:textId="77777777" w:rsidR="00940926" w:rsidRPr="00CF68E4" w:rsidRDefault="00940926" w:rsidP="00681B9C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4D2EBF9D" w14:textId="77777777" w:rsidR="00940926" w:rsidRPr="00CF68E4" w:rsidRDefault="00940926" w:rsidP="00BF7244">
      <w:pPr>
        <w:pStyle w:val="Akapitzlist"/>
        <w:numPr>
          <w:ilvl w:val="0"/>
          <w:numId w:val="15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1579D483" w14:textId="332FD804" w:rsidR="00940926" w:rsidRPr="00CF68E4" w:rsidRDefault="00940926" w:rsidP="00BF7244">
      <w:pPr>
        <w:pStyle w:val="Akapitzlist"/>
        <w:numPr>
          <w:ilvl w:val="0"/>
          <w:numId w:val="15"/>
        </w:numPr>
        <w:spacing w:after="840"/>
        <w:ind w:left="567" w:hanging="283"/>
      </w:pPr>
      <w:r w:rsidRPr="00CF68E4">
        <w:t>nie spełnia wymogów formalnych i n</w:t>
      </w:r>
      <w:r w:rsidR="00BF7244">
        <w:t>ie podlega ocenie merytorycznej</w:t>
      </w:r>
    </w:p>
    <w:p w14:paraId="1D369D39" w14:textId="77777777" w:rsidR="00681B9C" w:rsidRPr="00CF68E4" w:rsidRDefault="00940926" w:rsidP="00681B9C">
      <w:pPr>
        <w:spacing w:after="0"/>
        <w:ind w:left="4394"/>
      </w:pPr>
      <w:r w:rsidRPr="00CF68E4">
        <w:t>………………………………………………………………………</w:t>
      </w:r>
    </w:p>
    <w:p w14:paraId="27F8D24F" w14:textId="57A0B757" w:rsidR="00681B9C" w:rsidRPr="00CF68E4" w:rsidRDefault="00681B9C" w:rsidP="00681B9C">
      <w:pPr>
        <w:ind w:left="4395"/>
      </w:pPr>
      <w:r w:rsidRPr="00CF68E4">
        <w:t>[</w:t>
      </w:r>
      <w:r w:rsidR="00160C14" w:rsidRPr="00CF68E4">
        <w:t>data i podpis pracownika dzielnicy</w:t>
      </w:r>
      <w:r w:rsidRPr="00CF68E4">
        <w:t xml:space="preserve"> dokonującego oceny formalnej oferty</w:t>
      </w:r>
      <w:r w:rsidRPr="00CF68E4">
        <w:rPr>
          <w:rStyle w:val="Odwoanieprzypisudolnego"/>
          <w:bCs/>
        </w:rPr>
        <w:footnoteReference w:id="1"/>
      </w:r>
      <w:r w:rsidRPr="00CF68E4">
        <w:t>]</w:t>
      </w:r>
    </w:p>
    <w:p w14:paraId="1C00B3D7" w14:textId="77777777" w:rsidR="00681B9C" w:rsidRPr="00CF68E4" w:rsidRDefault="00681B9C">
      <w:pPr>
        <w:spacing w:after="0" w:line="240" w:lineRule="auto"/>
      </w:pPr>
      <w:r w:rsidRPr="00CF68E4">
        <w:br w:type="page"/>
      </w:r>
    </w:p>
    <w:p w14:paraId="50782788" w14:textId="0EFD192F" w:rsidR="00C318D7" w:rsidRPr="00CF68E4" w:rsidRDefault="00C318D7" w:rsidP="00A21994">
      <w:r w:rsidRPr="00CF68E4">
        <w:lastRenderedPageBreak/>
        <w:t>Załącznik nr 2 do ogłoszenia</w:t>
      </w:r>
    </w:p>
    <w:p w14:paraId="2C915DDB" w14:textId="26F14C6B" w:rsidR="00C318D7" w:rsidRPr="00CF68E4" w:rsidRDefault="00C318D7" w:rsidP="00681B9C">
      <w:pPr>
        <w:spacing w:after="0"/>
      </w:pPr>
      <w:r w:rsidRPr="00CF68E4">
        <w:t>…………………………………………………………..</w:t>
      </w:r>
    </w:p>
    <w:p w14:paraId="6E237018" w14:textId="5891D98A" w:rsidR="00A91A90" w:rsidRPr="00CF68E4" w:rsidRDefault="00681B9C" w:rsidP="00A21994">
      <w:r w:rsidRPr="00CF68E4">
        <w:t>[</w:t>
      </w:r>
      <w:r w:rsidR="00C318D7" w:rsidRPr="00CF68E4">
        <w:t>nazwa urzędu dzielnicy</w:t>
      </w:r>
      <w:r w:rsidRPr="00CF68E4">
        <w:t>]</w:t>
      </w:r>
    </w:p>
    <w:p w14:paraId="5FCA5F0B" w14:textId="4043714C" w:rsidR="00C318D7" w:rsidRPr="00CF68E4" w:rsidRDefault="00C318D7" w:rsidP="00A21994">
      <w:r w:rsidRPr="00CF68E4">
        <w:t>data</w:t>
      </w:r>
    </w:p>
    <w:p w14:paraId="6C2DE7CD" w14:textId="4AF195A7" w:rsidR="00C318D7" w:rsidRDefault="00681B9C" w:rsidP="00681B9C">
      <w:pPr>
        <w:pStyle w:val="Nagwek1"/>
      </w:pPr>
      <w:r w:rsidRPr="00CF68E4">
        <w:t>Protokół oceny oferty</w:t>
      </w:r>
    </w:p>
    <w:p w14:paraId="2C5FCDB7" w14:textId="77777777" w:rsidR="000C3353" w:rsidRDefault="000C3353" w:rsidP="00BF7244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7263AD55" w14:textId="77777777" w:rsidR="000C3353" w:rsidRDefault="000C3353" w:rsidP="00BF7244">
      <w:pPr>
        <w:numPr>
          <w:ilvl w:val="0"/>
          <w:numId w:val="17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4FD9D7F" w14:textId="77777777" w:rsidR="000C3353" w:rsidRPr="003C2467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3107009C" w14:textId="350793D7" w:rsidR="000C3353" w:rsidRPr="000C3353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5FF6F122" w14:textId="61C8F888" w:rsidR="00C318D7" w:rsidRPr="00CF68E4" w:rsidRDefault="00681B9C" w:rsidP="00681B9C">
      <w:pPr>
        <w:spacing w:after="0" w:line="240" w:lineRule="auto"/>
      </w:pPr>
      <w:r w:rsidRPr="00CF68E4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9"/>
        <w:gridCol w:w="1169"/>
      </w:tblGrid>
      <w:tr w:rsidR="00CF68E4" w:rsidRPr="00CF68E4" w14:paraId="6766E6D3" w14:textId="77777777" w:rsidTr="00681B9C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5EB4542F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lastRenderedPageBreak/>
              <w:t>Lp.</w:t>
            </w:r>
          </w:p>
        </w:tc>
        <w:tc>
          <w:tcPr>
            <w:tcW w:w="5739" w:type="dxa"/>
            <w:shd w:val="clear" w:color="auto" w:fill="D9D9D9"/>
            <w:vAlign w:val="center"/>
            <w:hideMark/>
          </w:tcPr>
          <w:p w14:paraId="470E801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1253E2B9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Maksymalna liczba punktów</w:t>
            </w:r>
            <w:r w:rsidRPr="00CF68E4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372D7ED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Przyznana liczba punktów</w:t>
            </w:r>
          </w:p>
        </w:tc>
      </w:tr>
      <w:tr w:rsidR="00CF68E4" w:rsidRPr="00CF68E4" w14:paraId="6C61F9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1B210C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  <w:hideMark/>
          </w:tcPr>
          <w:p w14:paraId="5739AFBA" w14:textId="77777777" w:rsidR="00C318D7" w:rsidRPr="00CF68E4" w:rsidRDefault="00C318D7" w:rsidP="00A21994">
            <w:r w:rsidRPr="00CF68E4"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B1756E6" w14:textId="234175EC" w:rsidR="00C318D7" w:rsidRPr="00CF68E4" w:rsidRDefault="004F2BD4" w:rsidP="00A21994">
            <w:r>
              <w:t>35</w:t>
            </w:r>
          </w:p>
        </w:tc>
        <w:tc>
          <w:tcPr>
            <w:tcW w:w="1169" w:type="dxa"/>
            <w:vAlign w:val="center"/>
          </w:tcPr>
          <w:p w14:paraId="296D97B6" w14:textId="77777777" w:rsidR="00C318D7" w:rsidRPr="00CF68E4" w:rsidRDefault="00C318D7" w:rsidP="00A21994"/>
        </w:tc>
      </w:tr>
      <w:tr w:rsidR="00CF68E4" w:rsidRPr="00CF68E4" w14:paraId="15806A5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59A9E0B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17ADB715" w14:textId="77777777" w:rsidR="00C318D7" w:rsidRPr="00CF68E4" w:rsidRDefault="00C318D7" w:rsidP="00A21994">
            <w:r w:rsidRPr="00CF68E4">
              <w:t>Uzasadnienie potrzeby realizacji zadania, w tym przeprowadzona diagnoza sytuacji i potrzeb odbiorców zadania (np. badania, ankiety, opracowania)*</w:t>
            </w:r>
          </w:p>
        </w:tc>
        <w:tc>
          <w:tcPr>
            <w:tcW w:w="1519" w:type="dxa"/>
            <w:vAlign w:val="center"/>
          </w:tcPr>
          <w:p w14:paraId="7E55651C" w14:textId="6300A65A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D14E420" w14:textId="77777777" w:rsidR="00C318D7" w:rsidRPr="00CF68E4" w:rsidRDefault="00C318D7" w:rsidP="00A21994"/>
        </w:tc>
      </w:tr>
      <w:tr w:rsidR="00CF68E4" w:rsidRPr="00CF68E4" w14:paraId="31F7766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A7BF606" w14:textId="77777777" w:rsidR="00C318D7" w:rsidRPr="00CF68E4" w:rsidRDefault="00C318D7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009A3866" w14:textId="432A0033" w:rsidR="00C318D7" w:rsidRPr="00CF68E4" w:rsidRDefault="00C318D7" w:rsidP="00A21994">
            <w:r w:rsidRPr="00CF68E4">
              <w:t>Zgodność odbiorców zadania z wymaganiami zawartymi w</w:t>
            </w:r>
            <w:r w:rsidR="00681B9C" w:rsidRPr="00CF68E4">
              <w:t> </w:t>
            </w:r>
            <w:r w:rsidRPr="00CF68E4">
              <w:t>ogłoszeniu konkursowym*</w:t>
            </w:r>
          </w:p>
        </w:tc>
        <w:tc>
          <w:tcPr>
            <w:tcW w:w="1519" w:type="dxa"/>
            <w:vAlign w:val="center"/>
          </w:tcPr>
          <w:p w14:paraId="37724A0B" w14:textId="7AD14C1C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368F4930" w14:textId="77777777" w:rsidR="00C318D7" w:rsidRPr="00CF68E4" w:rsidRDefault="00C318D7" w:rsidP="00A21994"/>
        </w:tc>
      </w:tr>
      <w:tr w:rsidR="00CF68E4" w:rsidRPr="00CF68E4" w14:paraId="72F2800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D871214" w14:textId="77777777" w:rsidR="00C318D7" w:rsidRPr="00CF68E4" w:rsidRDefault="00C318D7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41CD8B57" w14:textId="77777777" w:rsidR="00C318D7" w:rsidRPr="00CF68E4" w:rsidRDefault="00C318D7" w:rsidP="00A21994">
            <w:r w:rsidRPr="00CF68E4">
              <w:t>Opis odbiorców zadania oraz metody i narzędzia ich rekrutacji*</w:t>
            </w:r>
          </w:p>
        </w:tc>
        <w:tc>
          <w:tcPr>
            <w:tcW w:w="1519" w:type="dxa"/>
            <w:vAlign w:val="center"/>
          </w:tcPr>
          <w:p w14:paraId="05676F09" w14:textId="447C28F0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6C1B6B5B" w14:textId="77777777" w:rsidR="00C318D7" w:rsidRPr="00CF68E4" w:rsidRDefault="00C318D7" w:rsidP="00A21994"/>
        </w:tc>
      </w:tr>
      <w:tr w:rsidR="00CF68E4" w:rsidRPr="00CF68E4" w14:paraId="1808E59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2BFC66E" w14:textId="12447466" w:rsidR="00C318D7" w:rsidRPr="00CF68E4" w:rsidRDefault="00395D7F" w:rsidP="00A21994">
            <w:r w:rsidRPr="00CF68E4">
              <w:t>4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722C4958" w14:textId="089E1883" w:rsidR="00C318D7" w:rsidRPr="00CF68E4" w:rsidRDefault="00395D7F" w:rsidP="00A21994">
            <w:r w:rsidRPr="00CF68E4">
              <w:t>Zgodność założonych rezultatów z celami zadania określonymi w ogłoszeniu konkursowym, realność osiągnięcia rezultatów i sposób monitoringu.*</w:t>
            </w:r>
          </w:p>
        </w:tc>
        <w:tc>
          <w:tcPr>
            <w:tcW w:w="1519" w:type="dxa"/>
            <w:vAlign w:val="center"/>
          </w:tcPr>
          <w:p w14:paraId="28069793" w14:textId="151D810F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1FF1BDBE" w14:textId="77777777" w:rsidR="00C318D7" w:rsidRPr="00CF68E4" w:rsidRDefault="00C318D7" w:rsidP="00A21994"/>
        </w:tc>
      </w:tr>
      <w:tr w:rsidR="00CF68E4" w:rsidRPr="00CF68E4" w14:paraId="0535CD8B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85D655E" w14:textId="341F2040" w:rsidR="00C318D7" w:rsidRPr="00CF68E4" w:rsidRDefault="00395D7F" w:rsidP="00A21994">
            <w:r w:rsidRPr="00CF68E4">
              <w:t>5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22069CDE" w14:textId="77777777" w:rsidR="00C318D7" w:rsidRPr="00CF68E4" w:rsidRDefault="00C318D7" w:rsidP="00A21994">
            <w:r w:rsidRPr="00CF68E4">
              <w:t>Spójność, realność oraz szczegółowość opisu działań*</w:t>
            </w:r>
          </w:p>
        </w:tc>
        <w:tc>
          <w:tcPr>
            <w:tcW w:w="1519" w:type="dxa"/>
            <w:vAlign w:val="center"/>
          </w:tcPr>
          <w:p w14:paraId="72BCC2B1" w14:textId="41CCF3F6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4E85FC88" w14:textId="77777777" w:rsidR="00C318D7" w:rsidRPr="00CF68E4" w:rsidRDefault="00C318D7" w:rsidP="00A21994"/>
        </w:tc>
      </w:tr>
      <w:tr w:rsidR="00CF68E4" w:rsidRPr="00CF68E4" w14:paraId="4A1E0C5C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C1B02B1" w14:textId="2924F5BE" w:rsidR="00C318D7" w:rsidRPr="00CF68E4" w:rsidRDefault="00395D7F" w:rsidP="00A21994">
            <w:r w:rsidRPr="00CF68E4">
              <w:t>6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33433F28" w14:textId="77777777" w:rsidR="00C318D7" w:rsidRPr="00CF68E4" w:rsidRDefault="00C318D7" w:rsidP="00A21994">
            <w:r w:rsidRPr="00CF68E4">
              <w:t>Atrakcyjność (różnorodność) i jakość form realizacji zadania*</w:t>
            </w:r>
          </w:p>
        </w:tc>
        <w:tc>
          <w:tcPr>
            <w:tcW w:w="1519" w:type="dxa"/>
            <w:vAlign w:val="center"/>
          </w:tcPr>
          <w:p w14:paraId="35DAA8F0" w14:textId="5F062CEE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08FDD00" w14:textId="77777777" w:rsidR="00C318D7" w:rsidRPr="00CF68E4" w:rsidRDefault="00C318D7" w:rsidP="00A21994"/>
        </w:tc>
      </w:tr>
      <w:tr w:rsidR="00CF68E4" w:rsidRPr="00CF68E4" w14:paraId="786A1C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DCD0A92" w14:textId="09F4403C" w:rsidR="00C318D7" w:rsidRPr="00CF68E4" w:rsidRDefault="00395D7F" w:rsidP="00A21994">
            <w:r w:rsidRPr="00CF68E4">
              <w:t>7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3E1B8B7C" w14:textId="77777777" w:rsidR="00C318D7" w:rsidRPr="00CF68E4" w:rsidRDefault="00C318D7" w:rsidP="00A21994">
            <w:r w:rsidRPr="00CF68E4">
              <w:t>Harmonogram realizacji zadania – spójny, adekwatny do poziomu złożoności i liczby zaplanowanych działań*</w:t>
            </w:r>
          </w:p>
        </w:tc>
        <w:tc>
          <w:tcPr>
            <w:tcW w:w="1519" w:type="dxa"/>
            <w:vAlign w:val="center"/>
          </w:tcPr>
          <w:p w14:paraId="41C2E50B" w14:textId="6D0D3C86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6CD9BE65" w14:textId="77777777" w:rsidR="00C318D7" w:rsidRPr="00CF68E4" w:rsidRDefault="00C318D7" w:rsidP="00A21994"/>
        </w:tc>
      </w:tr>
      <w:tr w:rsidR="00CF68E4" w:rsidRPr="00CF68E4" w14:paraId="238A30A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9C1412F" w14:textId="7A50F8D6" w:rsidR="00C318D7" w:rsidRPr="00CF68E4" w:rsidRDefault="00395D7F" w:rsidP="00A21994">
            <w:r w:rsidRPr="00CF68E4">
              <w:t>8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25EE746E" w14:textId="77777777" w:rsidR="00C318D7" w:rsidRPr="00CF68E4" w:rsidRDefault="00C318D7" w:rsidP="00A21994">
            <w:r w:rsidRPr="00CF68E4">
              <w:t>Cykliczność/trwałość/potencjał kontynuacji działań*</w:t>
            </w:r>
          </w:p>
        </w:tc>
        <w:tc>
          <w:tcPr>
            <w:tcW w:w="1519" w:type="dxa"/>
            <w:vAlign w:val="center"/>
          </w:tcPr>
          <w:p w14:paraId="47F556F5" w14:textId="6AAF7107" w:rsidR="00C318D7" w:rsidRPr="00CF68E4" w:rsidRDefault="004F2BD4" w:rsidP="00A21994">
            <w:r>
              <w:t>0</w:t>
            </w:r>
          </w:p>
        </w:tc>
        <w:tc>
          <w:tcPr>
            <w:tcW w:w="1169" w:type="dxa"/>
            <w:vAlign w:val="center"/>
          </w:tcPr>
          <w:p w14:paraId="2A15DB48" w14:textId="77777777" w:rsidR="00C318D7" w:rsidRPr="00CF68E4" w:rsidRDefault="00C318D7" w:rsidP="00A21994"/>
        </w:tc>
      </w:tr>
      <w:tr w:rsidR="00CF68E4" w:rsidRPr="00CF68E4" w14:paraId="65B334D9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77A1652" w14:textId="0F672F0B" w:rsidR="00C318D7" w:rsidRPr="00CF68E4" w:rsidRDefault="00395D7F" w:rsidP="00A21994">
            <w:r w:rsidRPr="00CF68E4">
              <w:t>9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71B7077A" w14:textId="77777777" w:rsidR="00C318D7" w:rsidRPr="00CF68E4" w:rsidRDefault="00C318D7" w:rsidP="00A21994">
            <w:r w:rsidRPr="00CF68E4">
              <w:t xml:space="preserve">Analiza wystąpienia ryzyka w trakcie realizacji zadania oraz planowany sposób minimalizacji ryzyka </w:t>
            </w:r>
            <w:r w:rsidRPr="00CF68E4">
              <w:rPr>
                <w:rStyle w:val="Odwoanieprzypisudolnego"/>
              </w:rPr>
              <w:footnoteReference w:id="3"/>
            </w:r>
            <w:r w:rsidRPr="00CF68E4">
              <w:t>*</w:t>
            </w:r>
          </w:p>
        </w:tc>
        <w:tc>
          <w:tcPr>
            <w:tcW w:w="1519" w:type="dxa"/>
            <w:vAlign w:val="center"/>
          </w:tcPr>
          <w:p w14:paraId="15A6BC4C" w14:textId="4F28ED40" w:rsidR="00C318D7" w:rsidRPr="00CF68E4" w:rsidRDefault="004F2BD4" w:rsidP="00A21994">
            <w:r>
              <w:t>0</w:t>
            </w:r>
          </w:p>
        </w:tc>
        <w:tc>
          <w:tcPr>
            <w:tcW w:w="1169" w:type="dxa"/>
            <w:vAlign w:val="center"/>
          </w:tcPr>
          <w:p w14:paraId="38927585" w14:textId="77777777" w:rsidR="00C318D7" w:rsidRPr="00CF68E4" w:rsidRDefault="00C318D7" w:rsidP="00A21994"/>
        </w:tc>
      </w:tr>
      <w:tr w:rsidR="00CF68E4" w:rsidRPr="00CF68E4" w14:paraId="6AFF3B6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6FF584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b</w:t>
            </w:r>
          </w:p>
        </w:tc>
        <w:tc>
          <w:tcPr>
            <w:tcW w:w="5739" w:type="dxa"/>
            <w:vAlign w:val="center"/>
            <w:hideMark/>
          </w:tcPr>
          <w:p w14:paraId="2CE96CE9" w14:textId="77777777" w:rsidR="00C318D7" w:rsidRPr="00CF68E4" w:rsidRDefault="00C318D7" w:rsidP="00A21994">
            <w:r w:rsidRPr="00CF68E4"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1204026F" w14:textId="6E727535" w:rsidR="00C318D7" w:rsidRPr="00CF68E4" w:rsidRDefault="004F2BD4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3EDE235B" w14:textId="77777777" w:rsidR="00C318D7" w:rsidRPr="00CF68E4" w:rsidRDefault="00C318D7" w:rsidP="00A21994"/>
        </w:tc>
      </w:tr>
      <w:tr w:rsidR="00CF68E4" w:rsidRPr="00CF68E4" w14:paraId="509AABFC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C96434B" w14:textId="77777777" w:rsidR="00C318D7" w:rsidRPr="00CF68E4" w:rsidRDefault="00C318D7" w:rsidP="00A21994">
            <w:r w:rsidRPr="00CF68E4">
              <w:lastRenderedPageBreak/>
              <w:t>1.</w:t>
            </w:r>
          </w:p>
        </w:tc>
        <w:tc>
          <w:tcPr>
            <w:tcW w:w="5739" w:type="dxa"/>
            <w:vAlign w:val="center"/>
            <w:hideMark/>
          </w:tcPr>
          <w:p w14:paraId="0BA077AE" w14:textId="77777777" w:rsidR="00C318D7" w:rsidRPr="00CF68E4" w:rsidRDefault="00C318D7" w:rsidP="00A21994">
            <w:r w:rsidRPr="00CF68E4">
              <w:t>Kwalifikacje, kompetencje i doświadczenie osób zaangażowanych w realizację zadania*</w:t>
            </w:r>
          </w:p>
        </w:tc>
        <w:tc>
          <w:tcPr>
            <w:tcW w:w="1519" w:type="dxa"/>
            <w:vAlign w:val="center"/>
          </w:tcPr>
          <w:p w14:paraId="261C031D" w14:textId="1FABBB72" w:rsidR="00C318D7" w:rsidRPr="00CF68E4" w:rsidRDefault="004F2BD4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1BB02C28" w14:textId="77777777" w:rsidR="00C318D7" w:rsidRPr="00CF68E4" w:rsidRDefault="00C318D7" w:rsidP="00A21994"/>
        </w:tc>
      </w:tr>
      <w:tr w:rsidR="00CF68E4" w:rsidRPr="00CF68E4" w14:paraId="3C29624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8C4B7E4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14:paraId="6BBDBC2A" w14:textId="28A872DD" w:rsidR="00C318D7" w:rsidRPr="00CF68E4" w:rsidRDefault="00C318D7" w:rsidP="00A21994">
            <w:r w:rsidRPr="00CF68E4">
              <w:t>Możliwość realizacji zadania publicznego przez oferenta, w</w:t>
            </w:r>
            <w:r w:rsidR="00C340D2" w:rsidRPr="00CF68E4">
              <w:t> </w:t>
            </w:r>
            <w:r w:rsidRPr="00CF68E4">
              <w:t>tym:</w:t>
            </w:r>
          </w:p>
        </w:tc>
        <w:tc>
          <w:tcPr>
            <w:tcW w:w="1519" w:type="dxa"/>
            <w:vAlign w:val="center"/>
          </w:tcPr>
          <w:p w14:paraId="68E8755E" w14:textId="4CC90729" w:rsidR="00C318D7" w:rsidRPr="00CF68E4" w:rsidRDefault="004F2BD4" w:rsidP="00A21994">
            <w:r>
              <w:t>20</w:t>
            </w:r>
          </w:p>
        </w:tc>
        <w:tc>
          <w:tcPr>
            <w:tcW w:w="1169" w:type="dxa"/>
            <w:vAlign w:val="center"/>
          </w:tcPr>
          <w:p w14:paraId="38EB7662" w14:textId="77777777" w:rsidR="00C318D7" w:rsidRPr="00CF68E4" w:rsidRDefault="00C318D7" w:rsidP="00A21994"/>
        </w:tc>
      </w:tr>
      <w:tr w:rsidR="00CF68E4" w:rsidRPr="00CF68E4" w14:paraId="73E5AC1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AABD4A6" w14:textId="77777777" w:rsidR="00F2471F" w:rsidRPr="00CF68E4" w:rsidRDefault="00F2471F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4D09A724" w14:textId="048471DF" w:rsidR="00F2471F" w:rsidRPr="00CF68E4" w:rsidRDefault="00F2471F" w:rsidP="00A21994">
            <w:r w:rsidRPr="00CF68E4">
              <w:t>Zgodność oferty z rodzajem zadania publicznego wskazanym w ogłoszeniu konkursowym*</w:t>
            </w:r>
          </w:p>
        </w:tc>
        <w:tc>
          <w:tcPr>
            <w:tcW w:w="1519" w:type="dxa"/>
            <w:vAlign w:val="center"/>
          </w:tcPr>
          <w:p w14:paraId="065DEAD2" w14:textId="239928B4" w:rsidR="00F2471F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5C062C7D" w14:textId="77777777" w:rsidR="00F2471F" w:rsidRPr="00CF68E4" w:rsidRDefault="00F2471F" w:rsidP="00A21994"/>
        </w:tc>
      </w:tr>
      <w:tr w:rsidR="00CF68E4" w:rsidRPr="00CF68E4" w14:paraId="780FFDC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4D07279F" w14:textId="77777777" w:rsidR="00F2471F" w:rsidRPr="00CF68E4" w:rsidRDefault="00F2471F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2687ECFC" w14:textId="62B37090" w:rsidR="00F2471F" w:rsidRPr="00CF68E4" w:rsidRDefault="00F2471F" w:rsidP="00A21994">
            <w:r w:rsidRPr="00CF68E4">
              <w:t>Prowadzenie działalności statutowej zgodnej z rodzajem zadania wskazanym w ogłoszeniu konkursowym*</w:t>
            </w:r>
          </w:p>
        </w:tc>
        <w:tc>
          <w:tcPr>
            <w:tcW w:w="1519" w:type="dxa"/>
            <w:vAlign w:val="center"/>
          </w:tcPr>
          <w:p w14:paraId="479B3A71" w14:textId="5512C9E6" w:rsidR="00F2471F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91DD20D" w14:textId="77777777" w:rsidR="00F2471F" w:rsidRPr="00CF68E4" w:rsidRDefault="00F2471F" w:rsidP="00A21994"/>
        </w:tc>
      </w:tr>
      <w:tr w:rsidR="00CF68E4" w:rsidRPr="00CF68E4" w14:paraId="21C6667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886EECB" w14:textId="77777777" w:rsidR="00F2471F" w:rsidRPr="00CF68E4" w:rsidRDefault="00F2471F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0B83AA35" w14:textId="18F21F0E" w:rsidR="00F2471F" w:rsidRPr="00CF68E4" w:rsidRDefault="00F2471F" w:rsidP="00A21994">
            <w:r w:rsidRPr="00CF68E4">
              <w:t>Dysponowanie odpowiednią bazą lokalową do realizacji zadania*</w:t>
            </w:r>
          </w:p>
        </w:tc>
        <w:tc>
          <w:tcPr>
            <w:tcW w:w="1519" w:type="dxa"/>
            <w:vAlign w:val="center"/>
          </w:tcPr>
          <w:p w14:paraId="5525592B" w14:textId="3ACF94C7" w:rsidR="00F2471F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14DA9D04" w14:textId="77777777" w:rsidR="00F2471F" w:rsidRPr="00CF68E4" w:rsidRDefault="00F2471F" w:rsidP="00A21994"/>
        </w:tc>
      </w:tr>
      <w:tr w:rsidR="00CF68E4" w:rsidRPr="00CF68E4" w14:paraId="56592324" w14:textId="77777777" w:rsidTr="00681B9C">
        <w:trPr>
          <w:trHeight w:val="709"/>
          <w:jc w:val="center"/>
        </w:trPr>
        <w:tc>
          <w:tcPr>
            <w:tcW w:w="635" w:type="dxa"/>
            <w:vAlign w:val="center"/>
          </w:tcPr>
          <w:p w14:paraId="034892A3" w14:textId="7AC0B205" w:rsidR="00F2471F" w:rsidRPr="00CF68E4" w:rsidRDefault="00F2471F" w:rsidP="00A21994">
            <w:r w:rsidRPr="00CF68E4">
              <w:t>4.</w:t>
            </w:r>
          </w:p>
        </w:tc>
        <w:tc>
          <w:tcPr>
            <w:tcW w:w="5739" w:type="dxa"/>
            <w:vAlign w:val="center"/>
          </w:tcPr>
          <w:p w14:paraId="122E1F88" w14:textId="3E7B5F2E" w:rsidR="00F2471F" w:rsidRPr="00CF68E4" w:rsidRDefault="00F2471F" w:rsidP="00A21994">
            <w:r w:rsidRPr="00CF68E4">
              <w:t>Komplementarność zadania z innymi działaniami organizacji lub lokalnych instytucji*</w:t>
            </w:r>
          </w:p>
        </w:tc>
        <w:tc>
          <w:tcPr>
            <w:tcW w:w="1519" w:type="dxa"/>
            <w:vAlign w:val="center"/>
          </w:tcPr>
          <w:p w14:paraId="0E7C4D3F" w14:textId="7B91F913" w:rsidR="00F2471F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51AC3424" w14:textId="77777777" w:rsidR="00F2471F" w:rsidRPr="00CF68E4" w:rsidRDefault="00F2471F" w:rsidP="00A21994"/>
        </w:tc>
      </w:tr>
      <w:tr w:rsidR="00CF68E4" w:rsidRPr="00CF68E4" w14:paraId="2B92AEA0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356A08D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14:paraId="463A160F" w14:textId="77777777" w:rsidR="00C318D7" w:rsidRPr="00CF68E4" w:rsidRDefault="00C318D7" w:rsidP="00A21994">
            <w:r w:rsidRPr="00CF68E4"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3D6D248D" w14:textId="17C1D614" w:rsidR="00C318D7" w:rsidRPr="00CF68E4" w:rsidRDefault="004F2BD4" w:rsidP="00A21994">
            <w:r>
              <w:t>20</w:t>
            </w:r>
          </w:p>
        </w:tc>
        <w:tc>
          <w:tcPr>
            <w:tcW w:w="1169" w:type="dxa"/>
            <w:vAlign w:val="center"/>
          </w:tcPr>
          <w:p w14:paraId="1F200CAB" w14:textId="77777777" w:rsidR="00C318D7" w:rsidRPr="00CF68E4" w:rsidRDefault="00C318D7" w:rsidP="00A21994"/>
        </w:tc>
      </w:tr>
      <w:tr w:rsidR="00CF68E4" w:rsidRPr="00CF68E4" w14:paraId="72E97BD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541F3F0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3E38006D" w14:textId="22458B37" w:rsidR="00C318D7" w:rsidRPr="00CF68E4" w:rsidRDefault="00C318D7" w:rsidP="00A21994">
            <w:r w:rsidRPr="00CF68E4">
              <w:t>Racjonalność i niezbędność przedstawionych kosztów z</w:t>
            </w:r>
            <w:r w:rsidR="00C340D2" w:rsidRPr="00CF68E4">
              <w:t> </w:t>
            </w:r>
            <w:r w:rsidRPr="00CF68E4">
              <w:t>perspektywy założonych działań*</w:t>
            </w:r>
          </w:p>
        </w:tc>
        <w:tc>
          <w:tcPr>
            <w:tcW w:w="1519" w:type="dxa"/>
            <w:vAlign w:val="center"/>
          </w:tcPr>
          <w:p w14:paraId="05751EF5" w14:textId="2FFBF98B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793149CF" w14:textId="77777777" w:rsidR="00C318D7" w:rsidRPr="00CF68E4" w:rsidRDefault="00C318D7" w:rsidP="00A21994"/>
        </w:tc>
      </w:tr>
      <w:tr w:rsidR="00CF68E4" w:rsidRPr="00CF68E4" w14:paraId="2A17A66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241BC42" w14:textId="77777777" w:rsidR="00C318D7" w:rsidRPr="00CF68E4" w:rsidRDefault="00C318D7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2EDFE3E7" w14:textId="77777777" w:rsidR="00C318D7" w:rsidRPr="00CF68E4" w:rsidRDefault="00C318D7" w:rsidP="00A21994">
            <w:r w:rsidRPr="00CF68E4">
              <w:t>Prawidłowa kwalifikacja kosztów do poszczególnych kategorii kosztów*</w:t>
            </w:r>
          </w:p>
        </w:tc>
        <w:tc>
          <w:tcPr>
            <w:tcW w:w="1519" w:type="dxa"/>
            <w:vAlign w:val="center"/>
          </w:tcPr>
          <w:p w14:paraId="5E36EA0A" w14:textId="7CCC051C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7BBD594C" w14:textId="77777777" w:rsidR="00C318D7" w:rsidRPr="00CF68E4" w:rsidRDefault="00C318D7" w:rsidP="00A21994"/>
        </w:tc>
      </w:tr>
      <w:tr w:rsidR="00CF68E4" w:rsidRPr="00CF68E4" w14:paraId="22C759F4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856B51F" w14:textId="77777777" w:rsidR="00C318D7" w:rsidRPr="00CF68E4" w:rsidRDefault="00C318D7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616F56F4" w14:textId="77777777" w:rsidR="00C318D7" w:rsidRPr="00CF68E4" w:rsidRDefault="00C318D7" w:rsidP="00A21994">
            <w:r w:rsidRPr="00CF68E4">
              <w:t>Szczegółowy opis pozycji kosztorysu*</w:t>
            </w:r>
          </w:p>
        </w:tc>
        <w:tc>
          <w:tcPr>
            <w:tcW w:w="1519" w:type="dxa"/>
            <w:vAlign w:val="center"/>
          </w:tcPr>
          <w:p w14:paraId="0767AFAD" w14:textId="542858B1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FCB3BF1" w14:textId="77777777" w:rsidR="00C318D7" w:rsidRPr="00CF68E4" w:rsidRDefault="00C318D7" w:rsidP="00A21994"/>
        </w:tc>
      </w:tr>
      <w:tr w:rsidR="00CF68E4" w:rsidRPr="00CF68E4" w14:paraId="08CFCD1E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4D2B178" w14:textId="77777777" w:rsidR="00C318D7" w:rsidRPr="00CF68E4" w:rsidRDefault="00C318D7" w:rsidP="00A21994">
            <w:r w:rsidRPr="00CF68E4">
              <w:t>4.</w:t>
            </w:r>
          </w:p>
        </w:tc>
        <w:tc>
          <w:tcPr>
            <w:tcW w:w="5739" w:type="dxa"/>
            <w:vAlign w:val="center"/>
            <w:hideMark/>
          </w:tcPr>
          <w:p w14:paraId="31EF1B8A" w14:textId="77777777" w:rsidR="00C318D7" w:rsidRPr="00CF68E4" w:rsidRDefault="00C318D7" w:rsidP="00A21994">
            <w:r w:rsidRPr="00CF68E4">
              <w:t>Adekwatność i realność wysokości przyjętych w kalkulacji stawek*</w:t>
            </w:r>
          </w:p>
        </w:tc>
        <w:tc>
          <w:tcPr>
            <w:tcW w:w="1519" w:type="dxa"/>
            <w:vAlign w:val="center"/>
          </w:tcPr>
          <w:p w14:paraId="3D0059E5" w14:textId="6DE3EC56" w:rsidR="00C318D7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51857B16" w14:textId="77777777" w:rsidR="00C318D7" w:rsidRPr="00CF68E4" w:rsidRDefault="00C318D7" w:rsidP="00A21994"/>
        </w:tc>
      </w:tr>
      <w:tr w:rsidR="00CF68E4" w:rsidRPr="00CF68E4" w14:paraId="2E5B9123" w14:textId="77777777" w:rsidTr="00681B9C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26FCAE60" w14:textId="659ED59C" w:rsidR="00F2471F" w:rsidRPr="00CF68E4" w:rsidRDefault="00F2471F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5739" w:type="dxa"/>
            <w:vAlign w:val="center"/>
          </w:tcPr>
          <w:p w14:paraId="745D86DF" w14:textId="51AD6D4F" w:rsidR="00F2471F" w:rsidRPr="00CF68E4" w:rsidRDefault="008E680B" w:rsidP="00A21994">
            <w:pPr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 innych źródeł</w:t>
            </w:r>
            <w:r w:rsidRPr="00BC4BED">
              <w:t xml:space="preserve"> na realizację zadania publicznego</w:t>
            </w:r>
          </w:p>
        </w:tc>
        <w:tc>
          <w:tcPr>
            <w:tcW w:w="1519" w:type="dxa"/>
            <w:vAlign w:val="center"/>
          </w:tcPr>
          <w:p w14:paraId="430C1C96" w14:textId="001F9465" w:rsidR="00F2471F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42B17ED5" w14:textId="77777777" w:rsidR="00F2471F" w:rsidRPr="00CF68E4" w:rsidRDefault="00F2471F" w:rsidP="00A21994"/>
        </w:tc>
      </w:tr>
      <w:tr w:rsidR="00CF68E4" w:rsidRPr="00CF68E4" w14:paraId="03606CEC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09DBCACD" w14:textId="05476005" w:rsidR="00F2471F" w:rsidRPr="00E1236E" w:rsidRDefault="008E680B" w:rsidP="00A21994">
            <w:pPr>
              <w:rPr>
                <w:b/>
              </w:rPr>
            </w:pPr>
            <w:r w:rsidRPr="00E1236E">
              <w:rPr>
                <w:b/>
              </w:rPr>
              <w:t>V</w:t>
            </w:r>
          </w:p>
        </w:tc>
        <w:tc>
          <w:tcPr>
            <w:tcW w:w="5739" w:type="dxa"/>
            <w:vAlign w:val="center"/>
          </w:tcPr>
          <w:p w14:paraId="266F73B7" w14:textId="1E3B5E02" w:rsidR="00F2471F" w:rsidRPr="00CF68E4" w:rsidRDefault="008E680B" w:rsidP="00A21994">
            <w:pPr>
              <w:rPr>
                <w:b/>
              </w:rPr>
            </w:pPr>
            <w:r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1CB6F592" w14:textId="6CC5303B" w:rsidR="00F2471F" w:rsidRPr="00CF68E4" w:rsidRDefault="004F2BD4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31F79D75" w14:textId="77777777" w:rsidR="00F2471F" w:rsidRPr="00CF68E4" w:rsidRDefault="00F2471F" w:rsidP="00A21994"/>
        </w:tc>
      </w:tr>
      <w:tr w:rsidR="00CF68E4" w:rsidRPr="00CF68E4" w14:paraId="0AA77283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253F3DED" w14:textId="6692436C" w:rsidR="00F2471F" w:rsidRPr="00CF68E4" w:rsidRDefault="008E680B" w:rsidP="00A21994">
            <w:r>
              <w:lastRenderedPageBreak/>
              <w:t>1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06377CAD" w14:textId="609B8601" w:rsidR="00F2471F" w:rsidRPr="00CF68E4" w:rsidRDefault="00F2471F" w:rsidP="00BF7244">
            <w:r w:rsidRPr="00CF68E4">
              <w:t>Wkład rzeczowy, w szczególności dysponowanie odpowiednimi zasobami materialnymi adekwatnymi do realizacji zadania*</w:t>
            </w:r>
          </w:p>
        </w:tc>
        <w:tc>
          <w:tcPr>
            <w:tcW w:w="1519" w:type="dxa"/>
            <w:vAlign w:val="center"/>
          </w:tcPr>
          <w:p w14:paraId="19B6A894" w14:textId="297C2BBA" w:rsidR="00F2471F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0F6E044B" w14:textId="77777777" w:rsidR="00F2471F" w:rsidRPr="00CF68E4" w:rsidRDefault="00F2471F" w:rsidP="00A21994"/>
        </w:tc>
      </w:tr>
      <w:tr w:rsidR="00CF68E4" w:rsidRPr="00CF68E4" w14:paraId="208A2710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54E0C715" w14:textId="14317821" w:rsidR="00F2471F" w:rsidRPr="00CF68E4" w:rsidRDefault="008E680B" w:rsidP="00A21994">
            <w:r>
              <w:t>2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4E425302" w14:textId="035C639A" w:rsidR="00F2471F" w:rsidRPr="00CF68E4" w:rsidRDefault="00F2471F" w:rsidP="00A21994">
            <w:r w:rsidRPr="00CF68E4">
              <w:t>Wkład osobowy, w tym świadczenia wolontariuszy i praca społeczna członków*</w:t>
            </w:r>
          </w:p>
        </w:tc>
        <w:tc>
          <w:tcPr>
            <w:tcW w:w="1519" w:type="dxa"/>
            <w:vAlign w:val="center"/>
          </w:tcPr>
          <w:p w14:paraId="61776085" w14:textId="367CAF68" w:rsidR="00F2471F" w:rsidRPr="00CF68E4" w:rsidRDefault="004F2BD4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3BBEC4A1" w14:textId="77777777" w:rsidR="00F2471F" w:rsidRPr="00CF68E4" w:rsidRDefault="00F2471F" w:rsidP="00A21994"/>
        </w:tc>
      </w:tr>
      <w:tr w:rsidR="00CF68E4" w:rsidRPr="00CF68E4" w14:paraId="1B56527C" w14:textId="77777777" w:rsidTr="00681B9C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  <w:hideMark/>
          </w:tcPr>
          <w:p w14:paraId="6F094ABB" w14:textId="77777777" w:rsidR="00C318D7" w:rsidRPr="00CF68E4" w:rsidRDefault="00C318D7" w:rsidP="00A21994">
            <w:r w:rsidRPr="00CF68E4"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5284D16F" w14:textId="77777777" w:rsidR="00C318D7" w:rsidRPr="00CF68E4" w:rsidRDefault="00C318D7" w:rsidP="00A21994">
            <w:r w:rsidRPr="00CF68E4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4C635F92" w14:textId="77777777" w:rsidR="00C318D7" w:rsidRPr="00CF68E4" w:rsidRDefault="00C318D7" w:rsidP="00A21994"/>
        </w:tc>
      </w:tr>
    </w:tbl>
    <w:p w14:paraId="0E7C3DB0" w14:textId="77777777" w:rsidR="00C340D2" w:rsidRPr="00CF68E4" w:rsidRDefault="00C340D2" w:rsidP="00C340D2">
      <w:pPr>
        <w:spacing w:before="240"/>
      </w:pPr>
      <w:r w:rsidRPr="00CF68E4">
        <w:rPr>
          <w:b/>
          <w:bCs/>
        </w:rPr>
        <w:t>VI.</w:t>
      </w:r>
      <w:r w:rsidRPr="00CF68E4">
        <w:t xml:space="preserve"> Analiza i ocena realizacji zleconych zadań publicznych (dotyczy organizacji, które w latach poprzednich realizowały zlecone zadania publiczne)</w:t>
      </w:r>
    </w:p>
    <w:p w14:paraId="4F573D16" w14:textId="1A4CCC48" w:rsidR="00C340D2" w:rsidRPr="00CF68E4" w:rsidRDefault="00C340D2" w:rsidP="00C340D2">
      <w:r w:rsidRPr="00CF68E4">
        <w:t>Doświadczenie oferenta w realizacji zadań publicznych zgodnych z rodzajem zadania wskazanym w ogłoszeniu konkursowym</w:t>
      </w:r>
    </w:p>
    <w:p w14:paraId="60CF5F04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E7CF71F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6B210B7E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7CC3A26D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783B284E" w14:textId="77777777" w:rsidR="00C340D2" w:rsidRPr="00CF68E4" w:rsidRDefault="00C340D2" w:rsidP="00C340D2">
      <w:r w:rsidRPr="00CF68E4">
        <w:t>Ofertę rekomendowało/rekomendował …… członków/członek komisji konkursowej do opiniowania ofert.</w:t>
      </w:r>
    </w:p>
    <w:p w14:paraId="10862A28" w14:textId="77777777" w:rsidR="00C340D2" w:rsidRPr="00CF68E4" w:rsidRDefault="00C340D2" w:rsidP="00C340D2">
      <w:r w:rsidRPr="00CF68E4">
        <w:t>Za brakiem rekomendacji dla oferty głosowało/głosował …… członków/członek komisji konkursowej do opiniowania ofert.</w:t>
      </w:r>
    </w:p>
    <w:p w14:paraId="060BF0B7" w14:textId="77777777" w:rsidR="00C340D2" w:rsidRPr="00CF68E4" w:rsidRDefault="00C340D2" w:rsidP="00C340D2">
      <w:r w:rsidRPr="00CF68E4">
        <w:t>Od głosu wstrzymało/wstrzymał się …… członków/członek komisji konkursowej do opiniowania ofert.</w:t>
      </w:r>
    </w:p>
    <w:p w14:paraId="1A58798A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4F3B5D34" w14:textId="77777777" w:rsidR="00C340D2" w:rsidRPr="00CF68E4" w:rsidRDefault="00C340D2" w:rsidP="00C340D2">
      <w:r w:rsidRPr="00CF68E4">
        <w:t>Komisja konkursowa do opiniowania ofert rekomenduje dofinansowanie/finansowanie w wysokości</w:t>
      </w:r>
    </w:p>
    <w:p w14:paraId="337364F7" w14:textId="77777777" w:rsidR="00C340D2" w:rsidRPr="00CF68E4" w:rsidRDefault="00C340D2" w:rsidP="00C340D2">
      <w:r w:rsidRPr="00CF68E4">
        <w:t>……….. złotych /niedofinansowanie/niefinansowanie zadania</w:t>
      </w:r>
    </w:p>
    <w:p w14:paraId="7F6681E8" w14:textId="77777777" w:rsidR="00C340D2" w:rsidRPr="00CF68E4" w:rsidRDefault="00C340D2">
      <w:pPr>
        <w:spacing w:after="0" w:line="240" w:lineRule="auto"/>
      </w:pPr>
      <w:r w:rsidRPr="00CF68E4">
        <w:br w:type="page"/>
      </w:r>
    </w:p>
    <w:p w14:paraId="6CF51FBC" w14:textId="41268FC6" w:rsidR="00C340D2" w:rsidRPr="00CF68E4" w:rsidRDefault="00C340D2" w:rsidP="00C340D2">
      <w:r w:rsidRPr="00CF68E4">
        <w:lastRenderedPageBreak/>
        <w:t>Uwagi</w:t>
      </w:r>
    </w:p>
    <w:p w14:paraId="1DE64FAF" w14:textId="339ADABE" w:rsidR="00C318D7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6C688AF" w14:textId="71B41FD1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6357642" w14:textId="6C069A04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9"/>
        <w:gridCol w:w="3780"/>
      </w:tblGrid>
      <w:tr w:rsidR="00CF68E4" w:rsidRPr="00CF68E4" w14:paraId="5A13BAC2" w14:textId="77777777" w:rsidTr="00C340D2">
        <w:trPr>
          <w:trHeight w:val="343"/>
        </w:trPr>
        <w:tc>
          <w:tcPr>
            <w:tcW w:w="863" w:type="dxa"/>
            <w:vAlign w:val="center"/>
          </w:tcPr>
          <w:p w14:paraId="34070A7F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D2A6988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2F1F2D25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CF68E4" w:rsidRPr="00CF68E4" w14:paraId="117A1524" w14:textId="77777777" w:rsidTr="00C340D2">
        <w:trPr>
          <w:trHeight w:val="351"/>
        </w:trPr>
        <w:tc>
          <w:tcPr>
            <w:tcW w:w="863" w:type="dxa"/>
            <w:vAlign w:val="center"/>
          </w:tcPr>
          <w:p w14:paraId="41F087E8" w14:textId="77777777" w:rsidR="00C340D2" w:rsidRPr="00CF68E4" w:rsidRDefault="00C340D2" w:rsidP="00C340D2">
            <w:r w:rsidRPr="00CF68E4">
              <w:t>1.</w:t>
            </w:r>
          </w:p>
        </w:tc>
        <w:tc>
          <w:tcPr>
            <w:tcW w:w="4419" w:type="dxa"/>
          </w:tcPr>
          <w:p w14:paraId="439AAA8B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1F8D797B" w14:textId="77777777" w:rsidR="00C340D2" w:rsidRPr="00CF68E4" w:rsidRDefault="00C340D2" w:rsidP="00C340D2"/>
        </w:tc>
      </w:tr>
      <w:tr w:rsidR="00CF68E4" w:rsidRPr="00CF68E4" w14:paraId="22FBFF36" w14:textId="77777777" w:rsidTr="00C340D2">
        <w:trPr>
          <w:trHeight w:val="349"/>
        </w:trPr>
        <w:tc>
          <w:tcPr>
            <w:tcW w:w="863" w:type="dxa"/>
            <w:vAlign w:val="center"/>
          </w:tcPr>
          <w:p w14:paraId="1389B510" w14:textId="77777777" w:rsidR="00C340D2" w:rsidRPr="00CF68E4" w:rsidRDefault="00C340D2" w:rsidP="00C340D2">
            <w:r w:rsidRPr="00CF68E4">
              <w:t>2.</w:t>
            </w:r>
          </w:p>
        </w:tc>
        <w:tc>
          <w:tcPr>
            <w:tcW w:w="4419" w:type="dxa"/>
          </w:tcPr>
          <w:p w14:paraId="24F3D605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96641ED" w14:textId="77777777" w:rsidR="00C340D2" w:rsidRPr="00CF68E4" w:rsidRDefault="00C340D2" w:rsidP="00C340D2"/>
        </w:tc>
      </w:tr>
      <w:tr w:rsidR="00CF68E4" w:rsidRPr="00CF68E4" w14:paraId="61D2B0AB" w14:textId="77777777" w:rsidTr="00C340D2">
        <w:trPr>
          <w:trHeight w:val="344"/>
        </w:trPr>
        <w:tc>
          <w:tcPr>
            <w:tcW w:w="863" w:type="dxa"/>
            <w:vAlign w:val="center"/>
          </w:tcPr>
          <w:p w14:paraId="387A737D" w14:textId="77777777" w:rsidR="00C340D2" w:rsidRPr="00CF68E4" w:rsidRDefault="00C340D2" w:rsidP="00C340D2">
            <w:r w:rsidRPr="00CF68E4">
              <w:t>3.</w:t>
            </w:r>
          </w:p>
        </w:tc>
        <w:tc>
          <w:tcPr>
            <w:tcW w:w="4419" w:type="dxa"/>
          </w:tcPr>
          <w:p w14:paraId="4CAD5714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0F27DD9" w14:textId="77777777" w:rsidR="00C340D2" w:rsidRPr="00CF68E4" w:rsidRDefault="00C340D2" w:rsidP="00C340D2"/>
        </w:tc>
      </w:tr>
      <w:tr w:rsidR="00CF68E4" w:rsidRPr="00CF68E4" w14:paraId="4462FF94" w14:textId="77777777" w:rsidTr="00C340D2">
        <w:trPr>
          <w:trHeight w:val="339"/>
        </w:trPr>
        <w:tc>
          <w:tcPr>
            <w:tcW w:w="863" w:type="dxa"/>
            <w:vAlign w:val="center"/>
          </w:tcPr>
          <w:p w14:paraId="6AD06ADB" w14:textId="77777777" w:rsidR="00C340D2" w:rsidRPr="00CF68E4" w:rsidRDefault="00C340D2" w:rsidP="00C340D2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58A0527C" w14:textId="77777777" w:rsidR="00C340D2" w:rsidRPr="00CF68E4" w:rsidRDefault="00C340D2" w:rsidP="00C340D2"/>
        </w:tc>
        <w:tc>
          <w:tcPr>
            <w:tcW w:w="3780" w:type="dxa"/>
          </w:tcPr>
          <w:p w14:paraId="198953DD" w14:textId="77777777" w:rsidR="00C340D2" w:rsidRPr="00CF68E4" w:rsidRDefault="00C340D2" w:rsidP="00C340D2"/>
        </w:tc>
      </w:tr>
    </w:tbl>
    <w:p w14:paraId="062AC990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66AC62AA" w14:textId="011893F5" w:rsidR="00C318D7" w:rsidRPr="00CF68E4" w:rsidRDefault="00C318D7" w:rsidP="00C340D2">
      <w:pPr>
        <w:spacing w:after="0" w:line="240" w:lineRule="auto"/>
      </w:pPr>
    </w:p>
    <w:sectPr w:rsidR="00C318D7" w:rsidRPr="00CF68E4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0C3D" w16cex:dateUtc="2020-11-09T1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078C" w14:textId="77777777" w:rsidR="0025253F" w:rsidRDefault="0025253F" w:rsidP="00A21994">
      <w:r>
        <w:separator/>
      </w:r>
    </w:p>
  </w:endnote>
  <w:endnote w:type="continuationSeparator" w:id="0">
    <w:p w14:paraId="6F4F1E63" w14:textId="77777777" w:rsidR="0025253F" w:rsidRDefault="0025253F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25253F" w:rsidRDefault="0025253F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25253F" w:rsidRDefault="0025253F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A64" w14:textId="08E6E83B" w:rsidR="0025253F" w:rsidRDefault="0025253F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2FF4">
      <w:rPr>
        <w:rStyle w:val="Numerstrony"/>
        <w:noProof/>
      </w:rPr>
      <w:t>14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9000" w14:textId="77777777" w:rsidR="0025253F" w:rsidRDefault="0025253F" w:rsidP="00A21994"/>
  </w:footnote>
  <w:footnote w:type="continuationSeparator" w:id="0">
    <w:p w14:paraId="1AE7FB24" w14:textId="77777777" w:rsidR="0025253F" w:rsidRDefault="0025253F" w:rsidP="00A21994"/>
  </w:footnote>
  <w:footnote w:id="1">
    <w:p w14:paraId="5E3C0D59" w14:textId="77777777" w:rsidR="0025253F" w:rsidRPr="00582EEC" w:rsidRDefault="0025253F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W przypadku, gdy oceny dokonuje więcej niż jeden pracownik wiersz należy rozszerzyć, aby umożliwić złożenie dwóch lub więcej podpisów.</w:t>
      </w:r>
    </w:p>
  </w:footnote>
  <w:footnote w:id="2">
    <w:p w14:paraId="7182EF5F" w14:textId="18CCA8FD" w:rsidR="0025253F" w:rsidRPr="00582EEC" w:rsidRDefault="0025253F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Maksymalna liczba punktów dla poszczególnych kryteriów/podkryteriów ustalana jest przez urząd dzielnicy w zależności od tematyki konkursowej.</w:t>
      </w:r>
    </w:p>
    <w:p w14:paraId="199D5829" w14:textId="4D6C5392" w:rsidR="0025253F" w:rsidRDefault="0025253F" w:rsidP="00681B9C">
      <w:pPr>
        <w:pStyle w:val="Przypis"/>
      </w:pPr>
      <w:r w:rsidRPr="00582EEC">
        <w:rPr>
          <w:b/>
        </w:rPr>
        <w:t>*</w:t>
      </w:r>
      <w:r w:rsidRPr="00582EEC">
        <w:t xml:space="preserve"> Dopuszcza się możliwość modyfikacji, usuwania oraz dodawania podkryteriów. Kryteria z ustawy z</w:t>
      </w:r>
      <w:r>
        <w:t> </w:t>
      </w:r>
      <w:r w:rsidRPr="00582EEC">
        <w:t>dnia 24 kwietnia 2003 r. o działalności pożytku publicznego i o wolontariacie (określone numeracją rzymską) muszą pozostać niezmienione.</w:t>
      </w:r>
    </w:p>
  </w:footnote>
  <w:footnote w:id="3">
    <w:p w14:paraId="2BC7BB36" w14:textId="3BA56B5C" w:rsidR="0025253F" w:rsidRDefault="0025253F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Dotyczy konkursów ogłaszanych na podstawie art. 16a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4B67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975C23"/>
    <w:multiLevelType w:val="hybridMultilevel"/>
    <w:tmpl w:val="FEB2AF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7E6AF4"/>
    <w:multiLevelType w:val="hybridMultilevel"/>
    <w:tmpl w:val="4EAEFF3A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214219E8"/>
    <w:multiLevelType w:val="hybridMultilevel"/>
    <w:tmpl w:val="D5BAE1E8"/>
    <w:lvl w:ilvl="0" w:tplc="04D8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C15A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C136F6"/>
    <w:multiLevelType w:val="hybridMultilevel"/>
    <w:tmpl w:val="13305748"/>
    <w:lvl w:ilvl="0" w:tplc="C25257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color w:val="auto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304D54"/>
    <w:multiLevelType w:val="hybridMultilevel"/>
    <w:tmpl w:val="0742B082"/>
    <w:lvl w:ilvl="0" w:tplc="064260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CB27A4"/>
    <w:multiLevelType w:val="hybridMultilevel"/>
    <w:tmpl w:val="388A60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8" w15:restartNumberingAfterBreak="0">
    <w:nsid w:val="58A865AF"/>
    <w:multiLevelType w:val="hybridMultilevel"/>
    <w:tmpl w:val="24948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766167"/>
    <w:multiLevelType w:val="hybridMultilevel"/>
    <w:tmpl w:val="CFA0BB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8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040284"/>
    <w:multiLevelType w:val="hybridMultilevel"/>
    <w:tmpl w:val="14D21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9"/>
  </w:num>
  <w:num w:numId="5">
    <w:abstractNumId w:val="14"/>
  </w:num>
  <w:num w:numId="6">
    <w:abstractNumId w:val="3"/>
  </w:num>
  <w:num w:numId="7">
    <w:abstractNumId w:val="27"/>
  </w:num>
  <w:num w:numId="8">
    <w:abstractNumId w:val="13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0"/>
  </w:num>
  <w:num w:numId="17">
    <w:abstractNumId w:val="25"/>
  </w:num>
  <w:num w:numId="18">
    <w:abstractNumId w:val="24"/>
  </w:num>
  <w:num w:numId="19">
    <w:abstractNumId w:val="26"/>
  </w:num>
  <w:num w:numId="20">
    <w:abstractNumId w:val="12"/>
  </w:num>
  <w:num w:numId="21">
    <w:abstractNumId w:val="1"/>
  </w:num>
  <w:num w:numId="22">
    <w:abstractNumId w:val="5"/>
  </w:num>
  <w:num w:numId="23">
    <w:abstractNumId w:val="2"/>
  </w:num>
  <w:num w:numId="24">
    <w:abstractNumId w:val="8"/>
  </w:num>
  <w:num w:numId="25">
    <w:abstractNumId w:val="18"/>
  </w:num>
  <w:num w:numId="26">
    <w:abstractNumId w:val="11"/>
  </w:num>
  <w:num w:numId="27">
    <w:abstractNumId w:val="4"/>
  </w:num>
  <w:num w:numId="28">
    <w:abstractNumId w:val="7"/>
  </w:num>
  <w:num w:numId="29">
    <w:abstractNumId w:val="21"/>
  </w:num>
  <w:num w:numId="3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3DEA"/>
    <w:rsid w:val="00024AE0"/>
    <w:rsid w:val="000251EF"/>
    <w:rsid w:val="00030903"/>
    <w:rsid w:val="00036501"/>
    <w:rsid w:val="00040D07"/>
    <w:rsid w:val="0004154F"/>
    <w:rsid w:val="00041BEE"/>
    <w:rsid w:val="0004446B"/>
    <w:rsid w:val="0004498A"/>
    <w:rsid w:val="00046057"/>
    <w:rsid w:val="000476B5"/>
    <w:rsid w:val="000508B1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A0255"/>
    <w:rsid w:val="000A02D0"/>
    <w:rsid w:val="000A5301"/>
    <w:rsid w:val="000A6301"/>
    <w:rsid w:val="000A6480"/>
    <w:rsid w:val="000C0E05"/>
    <w:rsid w:val="000C2599"/>
    <w:rsid w:val="000C283B"/>
    <w:rsid w:val="000C3353"/>
    <w:rsid w:val="000D37CA"/>
    <w:rsid w:val="000D508E"/>
    <w:rsid w:val="000E0733"/>
    <w:rsid w:val="000E267C"/>
    <w:rsid w:val="000E2C6B"/>
    <w:rsid w:val="000E30FA"/>
    <w:rsid w:val="000E4173"/>
    <w:rsid w:val="000E4796"/>
    <w:rsid w:val="000E6616"/>
    <w:rsid w:val="000E6E59"/>
    <w:rsid w:val="000F0B1F"/>
    <w:rsid w:val="000F1335"/>
    <w:rsid w:val="000F1DCC"/>
    <w:rsid w:val="000F4A3C"/>
    <w:rsid w:val="0010082C"/>
    <w:rsid w:val="00103BDD"/>
    <w:rsid w:val="00104399"/>
    <w:rsid w:val="00107CB5"/>
    <w:rsid w:val="001124A3"/>
    <w:rsid w:val="0011429B"/>
    <w:rsid w:val="00116AF8"/>
    <w:rsid w:val="001179B9"/>
    <w:rsid w:val="001256BE"/>
    <w:rsid w:val="0013110B"/>
    <w:rsid w:val="00131160"/>
    <w:rsid w:val="0013409E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71E0"/>
    <w:rsid w:val="00177A7E"/>
    <w:rsid w:val="00181B7B"/>
    <w:rsid w:val="00184BEE"/>
    <w:rsid w:val="00185B87"/>
    <w:rsid w:val="0019256E"/>
    <w:rsid w:val="001940DE"/>
    <w:rsid w:val="00196A02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C4BF1"/>
    <w:rsid w:val="001D1B8A"/>
    <w:rsid w:val="001D4BED"/>
    <w:rsid w:val="001D6313"/>
    <w:rsid w:val="001E612F"/>
    <w:rsid w:val="001E6AD1"/>
    <w:rsid w:val="001F29DC"/>
    <w:rsid w:val="001F4BDB"/>
    <w:rsid w:val="001F58A7"/>
    <w:rsid w:val="0020128D"/>
    <w:rsid w:val="00201FB1"/>
    <w:rsid w:val="00202F0A"/>
    <w:rsid w:val="002030A9"/>
    <w:rsid w:val="00213E8B"/>
    <w:rsid w:val="00220CAD"/>
    <w:rsid w:val="002250E1"/>
    <w:rsid w:val="00225596"/>
    <w:rsid w:val="00227585"/>
    <w:rsid w:val="00234D82"/>
    <w:rsid w:val="002355D0"/>
    <w:rsid w:val="00235FD0"/>
    <w:rsid w:val="0024639F"/>
    <w:rsid w:val="00246EF2"/>
    <w:rsid w:val="002473B3"/>
    <w:rsid w:val="00250F7E"/>
    <w:rsid w:val="0025253F"/>
    <w:rsid w:val="002575A3"/>
    <w:rsid w:val="00262257"/>
    <w:rsid w:val="002655DA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6A23"/>
    <w:rsid w:val="002B6E42"/>
    <w:rsid w:val="002C274C"/>
    <w:rsid w:val="002D0149"/>
    <w:rsid w:val="002D1C61"/>
    <w:rsid w:val="002D3D94"/>
    <w:rsid w:val="002D4C9A"/>
    <w:rsid w:val="002D4FFE"/>
    <w:rsid w:val="002D6508"/>
    <w:rsid w:val="002E0F67"/>
    <w:rsid w:val="002E3736"/>
    <w:rsid w:val="002E4892"/>
    <w:rsid w:val="002E72E0"/>
    <w:rsid w:val="002F1CC7"/>
    <w:rsid w:val="003024CE"/>
    <w:rsid w:val="00305A48"/>
    <w:rsid w:val="00306EBB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7519D"/>
    <w:rsid w:val="00387315"/>
    <w:rsid w:val="0039383D"/>
    <w:rsid w:val="0039399E"/>
    <w:rsid w:val="00393A67"/>
    <w:rsid w:val="00394F5F"/>
    <w:rsid w:val="003950E2"/>
    <w:rsid w:val="00395D7F"/>
    <w:rsid w:val="003A0890"/>
    <w:rsid w:val="003A11DB"/>
    <w:rsid w:val="003A54ED"/>
    <w:rsid w:val="003A5C67"/>
    <w:rsid w:val="003B46DD"/>
    <w:rsid w:val="003C6689"/>
    <w:rsid w:val="003D0E2A"/>
    <w:rsid w:val="003D24B2"/>
    <w:rsid w:val="003D378B"/>
    <w:rsid w:val="003D4321"/>
    <w:rsid w:val="003D435A"/>
    <w:rsid w:val="003E21F7"/>
    <w:rsid w:val="003E479F"/>
    <w:rsid w:val="003F11D0"/>
    <w:rsid w:val="003F1FBD"/>
    <w:rsid w:val="00402A60"/>
    <w:rsid w:val="00404900"/>
    <w:rsid w:val="004125DE"/>
    <w:rsid w:val="00412AF1"/>
    <w:rsid w:val="00413A90"/>
    <w:rsid w:val="00413CB2"/>
    <w:rsid w:val="00416CDD"/>
    <w:rsid w:val="004269A8"/>
    <w:rsid w:val="00433F60"/>
    <w:rsid w:val="00443EA7"/>
    <w:rsid w:val="00444E8E"/>
    <w:rsid w:val="0044598A"/>
    <w:rsid w:val="00446B98"/>
    <w:rsid w:val="00446EA4"/>
    <w:rsid w:val="00447829"/>
    <w:rsid w:val="00453BA1"/>
    <w:rsid w:val="00453C60"/>
    <w:rsid w:val="00453C78"/>
    <w:rsid w:val="00454545"/>
    <w:rsid w:val="00454D07"/>
    <w:rsid w:val="004550FA"/>
    <w:rsid w:val="0046029F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753E"/>
    <w:rsid w:val="00497637"/>
    <w:rsid w:val="004A30ED"/>
    <w:rsid w:val="004C130E"/>
    <w:rsid w:val="004C38BF"/>
    <w:rsid w:val="004C5C96"/>
    <w:rsid w:val="004D0776"/>
    <w:rsid w:val="004D147E"/>
    <w:rsid w:val="004D1965"/>
    <w:rsid w:val="004D21B1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2BD4"/>
    <w:rsid w:val="004F3688"/>
    <w:rsid w:val="004F42BC"/>
    <w:rsid w:val="004F45BE"/>
    <w:rsid w:val="004F72BF"/>
    <w:rsid w:val="00503128"/>
    <w:rsid w:val="005037AE"/>
    <w:rsid w:val="0051499C"/>
    <w:rsid w:val="00520A0A"/>
    <w:rsid w:val="00523014"/>
    <w:rsid w:val="00523C4D"/>
    <w:rsid w:val="00524265"/>
    <w:rsid w:val="00527696"/>
    <w:rsid w:val="00531053"/>
    <w:rsid w:val="00537801"/>
    <w:rsid w:val="00542303"/>
    <w:rsid w:val="005423CB"/>
    <w:rsid w:val="0054501E"/>
    <w:rsid w:val="00550237"/>
    <w:rsid w:val="00552FDE"/>
    <w:rsid w:val="00557470"/>
    <w:rsid w:val="00560CC8"/>
    <w:rsid w:val="00561ED3"/>
    <w:rsid w:val="00566E26"/>
    <w:rsid w:val="00573703"/>
    <w:rsid w:val="005747AA"/>
    <w:rsid w:val="00577E9A"/>
    <w:rsid w:val="00580DDE"/>
    <w:rsid w:val="00582EEC"/>
    <w:rsid w:val="005839C5"/>
    <w:rsid w:val="0058490C"/>
    <w:rsid w:val="005969FF"/>
    <w:rsid w:val="0059711B"/>
    <w:rsid w:val="005A187C"/>
    <w:rsid w:val="005A476A"/>
    <w:rsid w:val="005B0BEA"/>
    <w:rsid w:val="005B21AC"/>
    <w:rsid w:val="005B5659"/>
    <w:rsid w:val="005B70C3"/>
    <w:rsid w:val="005C02EC"/>
    <w:rsid w:val="005C2C3C"/>
    <w:rsid w:val="005C55C2"/>
    <w:rsid w:val="005C6791"/>
    <w:rsid w:val="005D7D1F"/>
    <w:rsid w:val="005E06FB"/>
    <w:rsid w:val="005E44F6"/>
    <w:rsid w:val="005E5C75"/>
    <w:rsid w:val="005E60FC"/>
    <w:rsid w:val="005F1325"/>
    <w:rsid w:val="005F2364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9ED"/>
    <w:rsid w:val="00626EA2"/>
    <w:rsid w:val="006346E9"/>
    <w:rsid w:val="00634A4C"/>
    <w:rsid w:val="006408EE"/>
    <w:rsid w:val="00641A85"/>
    <w:rsid w:val="00647D74"/>
    <w:rsid w:val="006510AD"/>
    <w:rsid w:val="00653448"/>
    <w:rsid w:val="006537F3"/>
    <w:rsid w:val="00660037"/>
    <w:rsid w:val="006606D3"/>
    <w:rsid w:val="00661E9B"/>
    <w:rsid w:val="00665BA1"/>
    <w:rsid w:val="006666F4"/>
    <w:rsid w:val="0066744F"/>
    <w:rsid w:val="00674881"/>
    <w:rsid w:val="0067626A"/>
    <w:rsid w:val="00681B9C"/>
    <w:rsid w:val="00685275"/>
    <w:rsid w:val="00685B7C"/>
    <w:rsid w:val="00687718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5BC4"/>
    <w:rsid w:val="006B66C1"/>
    <w:rsid w:val="006B71A5"/>
    <w:rsid w:val="006C216D"/>
    <w:rsid w:val="006D02D6"/>
    <w:rsid w:val="006D2FEA"/>
    <w:rsid w:val="006D5AE6"/>
    <w:rsid w:val="006E0141"/>
    <w:rsid w:val="006E1350"/>
    <w:rsid w:val="006E225E"/>
    <w:rsid w:val="006E7179"/>
    <w:rsid w:val="006F6EAF"/>
    <w:rsid w:val="0070228C"/>
    <w:rsid w:val="00703375"/>
    <w:rsid w:val="007039C4"/>
    <w:rsid w:val="00710E9B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7376"/>
    <w:rsid w:val="00764169"/>
    <w:rsid w:val="007645AA"/>
    <w:rsid w:val="00766962"/>
    <w:rsid w:val="00767726"/>
    <w:rsid w:val="00780B22"/>
    <w:rsid w:val="0078181D"/>
    <w:rsid w:val="00785792"/>
    <w:rsid w:val="00787A8F"/>
    <w:rsid w:val="00791F25"/>
    <w:rsid w:val="00796374"/>
    <w:rsid w:val="00796EE9"/>
    <w:rsid w:val="007A29DE"/>
    <w:rsid w:val="007A3E02"/>
    <w:rsid w:val="007B0348"/>
    <w:rsid w:val="007B0D2E"/>
    <w:rsid w:val="007B225E"/>
    <w:rsid w:val="007B4D6B"/>
    <w:rsid w:val="007B4F98"/>
    <w:rsid w:val="007B6270"/>
    <w:rsid w:val="007B6574"/>
    <w:rsid w:val="007D066F"/>
    <w:rsid w:val="007D0A4D"/>
    <w:rsid w:val="007D5B18"/>
    <w:rsid w:val="007E3DB5"/>
    <w:rsid w:val="007F008D"/>
    <w:rsid w:val="007F10A2"/>
    <w:rsid w:val="007F16F7"/>
    <w:rsid w:val="007F267D"/>
    <w:rsid w:val="007F55D0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270F6"/>
    <w:rsid w:val="008302AD"/>
    <w:rsid w:val="00834DE0"/>
    <w:rsid w:val="00844BEC"/>
    <w:rsid w:val="00845DBE"/>
    <w:rsid w:val="00853CBC"/>
    <w:rsid w:val="00855AA3"/>
    <w:rsid w:val="0085616C"/>
    <w:rsid w:val="008564D4"/>
    <w:rsid w:val="008570F9"/>
    <w:rsid w:val="00863AC0"/>
    <w:rsid w:val="00864AA7"/>
    <w:rsid w:val="00865416"/>
    <w:rsid w:val="00870080"/>
    <w:rsid w:val="008723D1"/>
    <w:rsid w:val="0088142B"/>
    <w:rsid w:val="008817FB"/>
    <w:rsid w:val="0088391D"/>
    <w:rsid w:val="0088686F"/>
    <w:rsid w:val="00887341"/>
    <w:rsid w:val="00891411"/>
    <w:rsid w:val="008959B3"/>
    <w:rsid w:val="008A248B"/>
    <w:rsid w:val="008A288E"/>
    <w:rsid w:val="008A3269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6282"/>
    <w:rsid w:val="008E680B"/>
    <w:rsid w:val="008F01E4"/>
    <w:rsid w:val="008F164B"/>
    <w:rsid w:val="008F43A2"/>
    <w:rsid w:val="008F5691"/>
    <w:rsid w:val="008F6262"/>
    <w:rsid w:val="008F6D8A"/>
    <w:rsid w:val="008F7261"/>
    <w:rsid w:val="009003E9"/>
    <w:rsid w:val="00902E5A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6EC8"/>
    <w:rsid w:val="00947272"/>
    <w:rsid w:val="00947358"/>
    <w:rsid w:val="009505B8"/>
    <w:rsid w:val="00950672"/>
    <w:rsid w:val="0095386F"/>
    <w:rsid w:val="00961CBF"/>
    <w:rsid w:val="0096589D"/>
    <w:rsid w:val="00966220"/>
    <w:rsid w:val="009674A0"/>
    <w:rsid w:val="00970DD6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A7399"/>
    <w:rsid w:val="009B1A41"/>
    <w:rsid w:val="009C305B"/>
    <w:rsid w:val="009C47F7"/>
    <w:rsid w:val="009C6B5F"/>
    <w:rsid w:val="009D0299"/>
    <w:rsid w:val="009D09AA"/>
    <w:rsid w:val="009E394E"/>
    <w:rsid w:val="009E3C4A"/>
    <w:rsid w:val="009E4495"/>
    <w:rsid w:val="009E4702"/>
    <w:rsid w:val="009E5416"/>
    <w:rsid w:val="009E67BE"/>
    <w:rsid w:val="009F2B80"/>
    <w:rsid w:val="009F7EF0"/>
    <w:rsid w:val="00A07B14"/>
    <w:rsid w:val="00A07BCB"/>
    <w:rsid w:val="00A10F1E"/>
    <w:rsid w:val="00A114B2"/>
    <w:rsid w:val="00A11BEC"/>
    <w:rsid w:val="00A1426A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19AB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20CA"/>
    <w:rsid w:val="00AA4888"/>
    <w:rsid w:val="00AB07DF"/>
    <w:rsid w:val="00AB2B22"/>
    <w:rsid w:val="00AB56C2"/>
    <w:rsid w:val="00AC2A60"/>
    <w:rsid w:val="00AC6A86"/>
    <w:rsid w:val="00AC7E1C"/>
    <w:rsid w:val="00AD2BE2"/>
    <w:rsid w:val="00AD357D"/>
    <w:rsid w:val="00AD374F"/>
    <w:rsid w:val="00AD733A"/>
    <w:rsid w:val="00AE085C"/>
    <w:rsid w:val="00AE75D1"/>
    <w:rsid w:val="00AF0B3F"/>
    <w:rsid w:val="00AF276B"/>
    <w:rsid w:val="00AF5057"/>
    <w:rsid w:val="00AF6923"/>
    <w:rsid w:val="00B02077"/>
    <w:rsid w:val="00B02244"/>
    <w:rsid w:val="00B063C5"/>
    <w:rsid w:val="00B0719C"/>
    <w:rsid w:val="00B07DF8"/>
    <w:rsid w:val="00B17C7D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460D"/>
    <w:rsid w:val="00B46140"/>
    <w:rsid w:val="00B53860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217B"/>
    <w:rsid w:val="00BA3C00"/>
    <w:rsid w:val="00BA3F83"/>
    <w:rsid w:val="00BB25E7"/>
    <w:rsid w:val="00BB382F"/>
    <w:rsid w:val="00BB48FD"/>
    <w:rsid w:val="00BC16E8"/>
    <w:rsid w:val="00BC351E"/>
    <w:rsid w:val="00BD04BD"/>
    <w:rsid w:val="00BD40C8"/>
    <w:rsid w:val="00BD489C"/>
    <w:rsid w:val="00BD750A"/>
    <w:rsid w:val="00BE1335"/>
    <w:rsid w:val="00BE275E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239"/>
    <w:rsid w:val="00C16AB5"/>
    <w:rsid w:val="00C24768"/>
    <w:rsid w:val="00C318D7"/>
    <w:rsid w:val="00C3351F"/>
    <w:rsid w:val="00C340D2"/>
    <w:rsid w:val="00C37A60"/>
    <w:rsid w:val="00C42034"/>
    <w:rsid w:val="00C44006"/>
    <w:rsid w:val="00C463DB"/>
    <w:rsid w:val="00C52FF4"/>
    <w:rsid w:val="00C55367"/>
    <w:rsid w:val="00C57F54"/>
    <w:rsid w:val="00C62A4A"/>
    <w:rsid w:val="00C64DEB"/>
    <w:rsid w:val="00C71EA5"/>
    <w:rsid w:val="00C734EF"/>
    <w:rsid w:val="00C74F3E"/>
    <w:rsid w:val="00C8656C"/>
    <w:rsid w:val="00C86F37"/>
    <w:rsid w:val="00CA02DE"/>
    <w:rsid w:val="00CA3B60"/>
    <w:rsid w:val="00CA4674"/>
    <w:rsid w:val="00CA4736"/>
    <w:rsid w:val="00CA4CD3"/>
    <w:rsid w:val="00CA5C4A"/>
    <w:rsid w:val="00CA775E"/>
    <w:rsid w:val="00CB2E5D"/>
    <w:rsid w:val="00CB3F5D"/>
    <w:rsid w:val="00CB4C7D"/>
    <w:rsid w:val="00CB6A2C"/>
    <w:rsid w:val="00CC31CE"/>
    <w:rsid w:val="00CC57E8"/>
    <w:rsid w:val="00CE6075"/>
    <w:rsid w:val="00CE642B"/>
    <w:rsid w:val="00CF1D42"/>
    <w:rsid w:val="00CF324A"/>
    <w:rsid w:val="00CF68E4"/>
    <w:rsid w:val="00CF767F"/>
    <w:rsid w:val="00CF7F4E"/>
    <w:rsid w:val="00D12E2E"/>
    <w:rsid w:val="00D12F51"/>
    <w:rsid w:val="00D14673"/>
    <w:rsid w:val="00D15627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45E44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0D23"/>
    <w:rsid w:val="00D81634"/>
    <w:rsid w:val="00D84B1F"/>
    <w:rsid w:val="00D84EF4"/>
    <w:rsid w:val="00D868B2"/>
    <w:rsid w:val="00D870B0"/>
    <w:rsid w:val="00D90AF4"/>
    <w:rsid w:val="00D9146B"/>
    <w:rsid w:val="00D943E1"/>
    <w:rsid w:val="00D9550F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4BF0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77C"/>
    <w:rsid w:val="00E1236E"/>
    <w:rsid w:val="00E15698"/>
    <w:rsid w:val="00E222E9"/>
    <w:rsid w:val="00E24199"/>
    <w:rsid w:val="00E31E54"/>
    <w:rsid w:val="00E4217C"/>
    <w:rsid w:val="00E42AB9"/>
    <w:rsid w:val="00E44248"/>
    <w:rsid w:val="00E44AD6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5E81"/>
    <w:rsid w:val="00E87B9D"/>
    <w:rsid w:val="00E915E9"/>
    <w:rsid w:val="00E943F0"/>
    <w:rsid w:val="00E95D97"/>
    <w:rsid w:val="00E96486"/>
    <w:rsid w:val="00EA0005"/>
    <w:rsid w:val="00EA5964"/>
    <w:rsid w:val="00EA7AF5"/>
    <w:rsid w:val="00EA7C4B"/>
    <w:rsid w:val="00EB0BEA"/>
    <w:rsid w:val="00EB1813"/>
    <w:rsid w:val="00EC2BCA"/>
    <w:rsid w:val="00EC33E0"/>
    <w:rsid w:val="00EC340F"/>
    <w:rsid w:val="00EC7B17"/>
    <w:rsid w:val="00ED0FAB"/>
    <w:rsid w:val="00ED3838"/>
    <w:rsid w:val="00ED590F"/>
    <w:rsid w:val="00EE057A"/>
    <w:rsid w:val="00EE0876"/>
    <w:rsid w:val="00EE5F37"/>
    <w:rsid w:val="00EE7431"/>
    <w:rsid w:val="00EE7DDB"/>
    <w:rsid w:val="00F03DD5"/>
    <w:rsid w:val="00F1220B"/>
    <w:rsid w:val="00F134BF"/>
    <w:rsid w:val="00F135CE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44A7"/>
    <w:rsid w:val="00F46A80"/>
    <w:rsid w:val="00F50D4F"/>
    <w:rsid w:val="00F5169F"/>
    <w:rsid w:val="00F53B11"/>
    <w:rsid w:val="00F571D9"/>
    <w:rsid w:val="00F611C1"/>
    <w:rsid w:val="00F6155C"/>
    <w:rsid w:val="00F679B6"/>
    <w:rsid w:val="00F736D6"/>
    <w:rsid w:val="00F75077"/>
    <w:rsid w:val="00F77C83"/>
    <w:rsid w:val="00F84015"/>
    <w:rsid w:val="00F842FE"/>
    <w:rsid w:val="00F84E7B"/>
    <w:rsid w:val="00F8652A"/>
    <w:rsid w:val="00F94FB0"/>
    <w:rsid w:val="00F972C0"/>
    <w:rsid w:val="00FA0DEC"/>
    <w:rsid w:val="00FA3F94"/>
    <w:rsid w:val="00FB13A5"/>
    <w:rsid w:val="00FB2B75"/>
    <w:rsid w:val="00FC11F6"/>
    <w:rsid w:val="00FC6485"/>
    <w:rsid w:val="00FD33BD"/>
    <w:rsid w:val="00FD43F4"/>
    <w:rsid w:val="00FE060A"/>
    <w:rsid w:val="00FE419D"/>
    <w:rsid w:val="00FE472E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FF0E-2DDD-4B9F-A67D-9060BEFF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3268</Words>
  <Characters>21773</Characters>
  <Application>Microsoft Office Word</Application>
  <DocSecurity>0</DocSecurity>
  <Lines>181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Stępowska Marta</cp:lastModifiedBy>
  <cp:revision>39</cp:revision>
  <cp:lastPrinted>2025-06-25T08:41:00Z</cp:lastPrinted>
  <dcterms:created xsi:type="dcterms:W3CDTF">2025-06-24T08:43:00Z</dcterms:created>
  <dcterms:modified xsi:type="dcterms:W3CDTF">2025-07-03T08:17:00Z</dcterms:modified>
</cp:coreProperties>
</file>